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F1" w:rsidRDefault="00364FF1">
      <w:pPr>
        <w:spacing w:before="90" w:after="150" w:line="240" w:lineRule="auto"/>
        <w:ind w:left="90" w:right="90"/>
        <w:jc w:val="right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br/>
        <w:t>Brochów dnia 13.10.2020r.</w:t>
      </w:r>
    </w:p>
    <w:p w:rsidR="00364FF1" w:rsidRDefault="00364FF1">
      <w:pPr>
        <w:spacing w:before="90" w:after="0" w:line="240" w:lineRule="auto"/>
        <w:ind w:left="90" w:right="90" w:firstLine="284"/>
        <w:rPr>
          <w:rFonts w:ascii="Calibri Light" w:hAnsi="Calibri Light" w:cs="Calibri Light"/>
          <w:b/>
          <w:bCs/>
          <w:color w:val="FF0000"/>
          <w:sz w:val="24"/>
          <w:szCs w:val="24"/>
          <w:lang w:eastAsia="pl-PL"/>
        </w:rPr>
      </w:pPr>
    </w:p>
    <w:p w:rsidR="00364FF1" w:rsidRDefault="00364FF1">
      <w:pPr>
        <w:spacing w:before="90" w:after="0" w:line="240" w:lineRule="auto"/>
        <w:ind w:left="90" w:right="90" w:firstLine="284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ZP.273.15.2020</w:t>
      </w:r>
    </w:p>
    <w:p w:rsidR="00364FF1" w:rsidRDefault="00364FF1">
      <w:pPr>
        <w:spacing w:before="90" w:after="0" w:line="240" w:lineRule="auto"/>
        <w:ind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          (znak sprawy)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 A P Y T A N I E    O F E R T O W E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iCs/>
          <w:color w:val="404040"/>
          <w:sz w:val="24"/>
          <w:szCs w:val="24"/>
          <w:lang w:eastAsia="pl-PL"/>
        </w:rPr>
        <w:t>postępowanie o udzielenie zamówienia publicznego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iCs/>
          <w:color w:val="404040"/>
          <w:sz w:val="24"/>
          <w:szCs w:val="24"/>
          <w:lang w:eastAsia="pl-PL"/>
        </w:rPr>
        <w:t>o wartości szacunkowej nieprzekraczającej 30.000 euro.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 w:firstLine="708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Gmina Brochów w celu wyboru wykonawcy zaprasza do złożenia ofert cenowych wykonania zamówienia w ramach zadania pod nazwą:</w:t>
      </w:r>
    </w:p>
    <w:p w:rsidR="00364FF1" w:rsidRDefault="00364FF1">
      <w:pPr>
        <w:spacing w:before="90" w:after="15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150" w:line="240" w:lineRule="auto"/>
        <w:ind w:left="90" w:right="90"/>
        <w:jc w:val="center"/>
        <w:rPr>
          <w:rFonts w:ascii="Calibri Light" w:hAnsi="Calibri Light" w:cs="Calibri Light"/>
          <w:color w:val="404040"/>
          <w:sz w:val="32"/>
          <w:szCs w:val="32"/>
          <w:lang w:eastAsia="pl-PL"/>
        </w:rPr>
      </w:pPr>
      <w:bookmarkStart w:id="0" w:name="_Hlk52733909"/>
      <w:r>
        <w:rPr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Wyposażenie pracowni przedmiotowych w Szkołach Podstawowych w Lasocinie i Śladowie ”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  <w:lang w:eastAsia="pl-PL"/>
        </w:rPr>
        <w:t xml:space="preserve"> </w:t>
      </w:r>
    </w:p>
    <w:bookmarkEnd w:id="0"/>
    <w:p w:rsidR="00364FF1" w:rsidRDefault="00364FF1">
      <w:pPr>
        <w:spacing w:before="90" w:after="15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i/>
          <w:iCs/>
          <w:color w:val="404040"/>
          <w:sz w:val="24"/>
          <w:szCs w:val="24"/>
          <w:lang w:eastAsia="pl-PL"/>
        </w:rPr>
        <w:t>realizowanego w ramach projektu pt. „Kalejdoskop wiedzy w Szkołach Podstawowych w Lasocinie i Śladowie”  współfinansowanego z Europejskiego Funduszu Społecznego w ramach Osi Priorytetowej X „Edukacja dla rozwoju regionu” Działania 10.1 Kształcenie i rozwój dzieci i młodzieży, Poddziałania 10.1.1 „Edukacja ogólna” Regionalnego Programu Operacyjnego Województwa Mazowieckiego na lata 2014-2020,</w:t>
      </w:r>
    </w:p>
    <w:p w:rsidR="00364FF1" w:rsidRDefault="00364FF1">
      <w:pPr>
        <w:spacing w:before="90" w:after="15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150" w:line="240" w:lineRule="auto"/>
        <w:ind w:left="90" w:right="90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</w:p>
    <w:p w:rsidR="00364FF1" w:rsidRDefault="00364FF1">
      <w:pPr>
        <w:spacing w:before="90" w:after="150" w:line="240" w:lineRule="auto"/>
        <w:ind w:left="90" w:right="90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</w:p>
    <w:p w:rsidR="00364FF1" w:rsidRDefault="00364FF1">
      <w:pPr>
        <w:spacing w:before="90" w:after="15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</w:p>
    <w:p w:rsidR="00364FF1" w:rsidRDefault="00364FF1">
      <w:pPr>
        <w:spacing w:before="90" w:after="150" w:line="240" w:lineRule="auto"/>
        <w:ind w:left="90" w:right="9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15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</w:p>
    <w:p w:rsidR="00364FF1" w:rsidRDefault="00364FF1">
      <w:pPr>
        <w:spacing w:before="90" w:after="15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Zamawiający: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Gmina   Brochów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Brochów 125, 05-088 Brochów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Tel. 22 100 25 99 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val="en-US" w:eastAsia="pl-PL"/>
        </w:rPr>
        <w:t>Email: </w:t>
      </w:r>
      <w:hyperlink r:id="rId7" w:history="1">
        <w:r>
          <w:rPr>
            <w:rFonts w:ascii="Calibri Light" w:hAnsi="Calibri Light" w:cs="Calibri Light"/>
            <w:b/>
            <w:bCs/>
            <w:color w:val="0000FF"/>
            <w:sz w:val="24"/>
            <w:szCs w:val="24"/>
            <w:u w:val="single"/>
            <w:lang w:val="en-US" w:eastAsia="pl-PL"/>
          </w:rPr>
          <w:t>gmina@brochow.pl</w:t>
        </w:r>
        <w:r>
          <w:rPr>
            <w:rFonts w:ascii="Calibri Light" w:hAnsi="Calibri Light" w:cs="Calibri Light"/>
            <w:b/>
            <w:bCs/>
            <w:color w:val="0066FF"/>
            <w:sz w:val="24"/>
            <w:szCs w:val="24"/>
            <w:u w:val="single"/>
            <w:lang w:eastAsia="pl-PL"/>
          </w:rPr>
          <w:t> </w:t>
        </w:r>
      </w:hyperlink>
      <w:r>
        <w:rPr>
          <w:rFonts w:ascii="Calibri Light" w:hAnsi="Calibri Light" w:cs="Calibri Light"/>
          <w:color w:val="404040"/>
          <w:sz w:val="24"/>
          <w:szCs w:val="24"/>
          <w:lang w:val="en-US" w:eastAsia="pl-PL"/>
        </w:rPr>
        <w:t>www.brochow.pl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NIP 837 169 27 23      REGON 015891220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:rsidR="00364FF1" w:rsidRDefault="00364FF1">
      <w:pPr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Rozdział I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Nazwa oraz adres Zamawiającego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426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1.1 Zamawiający :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Gmina Brochów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Brochów 125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05-088 Brochów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strona internetowa: </w:t>
      </w:r>
      <w:hyperlink r:id="rId8" w:tgtFrame="_top" w:history="1">
        <w:r>
          <w:rPr>
            <w:rFonts w:ascii="Calibri Light" w:hAnsi="Calibri Light" w:cs="Calibri Light"/>
            <w:b/>
            <w:bCs/>
            <w:color w:val="0066FF"/>
            <w:sz w:val="24"/>
            <w:szCs w:val="24"/>
            <w:u w:val="single"/>
            <w:lang w:eastAsia="pl-PL"/>
          </w:rPr>
          <w:t>http://www.brochow.bip.org.pl</w:t>
        </w:r>
      </w:hyperlink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val="en-US" w:eastAsia="pl-PL"/>
        </w:rPr>
        <w:t>NIP    837-169-27-23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val="en-US" w:eastAsia="pl-PL"/>
        </w:rPr>
        <w:t>REGON    015891220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val="en-US" w:eastAsia="pl-PL"/>
        </w:rPr>
        <w:t>e-mail: </w:t>
      </w:r>
      <w:hyperlink r:id="rId9" w:history="1">
        <w:r>
          <w:rPr>
            <w:rFonts w:ascii="Calibri Light" w:hAnsi="Calibri Light" w:cs="Calibri Light"/>
            <w:b/>
            <w:bCs/>
            <w:color w:val="0066FF"/>
            <w:sz w:val="24"/>
            <w:szCs w:val="24"/>
            <w:u w:val="single"/>
            <w:lang w:val="en-US" w:eastAsia="pl-PL"/>
          </w:rPr>
          <w:t>gmina@brochow.pl</w:t>
        </w:r>
      </w:hyperlink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tel. 22 100 25 99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u w:val="single"/>
          <w:lang w:eastAsia="pl-PL"/>
        </w:rPr>
        <w:t>Godziny pracy Urzędu: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od poniedziałku do piątku od godz. 8</w:t>
      </w:r>
      <w:r>
        <w:rPr>
          <w:rFonts w:ascii="Calibri Light" w:hAnsi="Calibri Light" w:cs="Calibri Light"/>
          <w:sz w:val="24"/>
          <w:szCs w:val="24"/>
          <w:vertAlign w:val="superscript"/>
          <w:lang w:eastAsia="pl-PL"/>
        </w:rPr>
        <w:t> 00</w:t>
      </w:r>
      <w:r>
        <w:rPr>
          <w:rFonts w:ascii="Calibri Light" w:hAnsi="Calibri Light" w:cs="Calibri Light"/>
          <w:sz w:val="24"/>
          <w:szCs w:val="24"/>
          <w:lang w:eastAsia="pl-PL"/>
        </w:rPr>
        <w:t> do 16</w:t>
      </w:r>
      <w:r>
        <w:rPr>
          <w:rFonts w:ascii="Calibri Light" w:hAnsi="Calibri Light" w:cs="Calibri Light"/>
          <w:sz w:val="24"/>
          <w:szCs w:val="24"/>
          <w:vertAlign w:val="superscript"/>
          <w:lang w:eastAsia="pl-PL"/>
        </w:rPr>
        <w:t> 00</w:t>
      </w:r>
    </w:p>
    <w:p w:rsidR="00364FF1" w:rsidRDefault="00364FF1">
      <w:pPr>
        <w:spacing w:after="0" w:line="240" w:lineRule="auto"/>
        <w:ind w:left="720" w:hanging="294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we wtorek od godz. 9</w:t>
      </w:r>
      <w:r>
        <w:rPr>
          <w:rFonts w:ascii="Calibri Light" w:hAnsi="Calibri Light" w:cs="Calibri Light"/>
          <w:sz w:val="24"/>
          <w:szCs w:val="24"/>
          <w:vertAlign w:val="superscript"/>
          <w:lang w:eastAsia="pl-PL"/>
        </w:rPr>
        <w:t> 00</w:t>
      </w:r>
      <w:r>
        <w:rPr>
          <w:rFonts w:ascii="Calibri Light" w:hAnsi="Calibri Light" w:cs="Calibri Light"/>
          <w:sz w:val="24"/>
          <w:szCs w:val="24"/>
          <w:lang w:eastAsia="pl-PL"/>
        </w:rPr>
        <w:t> do 17</w:t>
      </w:r>
      <w:r>
        <w:rPr>
          <w:rFonts w:ascii="Calibri Light" w:hAnsi="Calibri Light" w:cs="Calibri Light"/>
          <w:sz w:val="24"/>
          <w:szCs w:val="24"/>
          <w:vertAlign w:val="superscript"/>
          <w:lang w:eastAsia="pl-PL"/>
        </w:rPr>
        <w:t> 00 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24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24" w:line="240" w:lineRule="auto"/>
        <w:ind w:left="1440" w:hanging="144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Rozdział II</w:t>
      </w:r>
    </w:p>
    <w:p w:rsidR="00364FF1" w:rsidRDefault="00364FF1">
      <w:pPr>
        <w:spacing w:after="169" w:line="240" w:lineRule="auto"/>
        <w:ind w:left="1440" w:hanging="144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bookmarkStart w:id="1" w:name="bookmark13"/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Opis przedmiotu zamówienia</w:t>
      </w:r>
      <w:bookmarkEnd w:id="1"/>
    </w:p>
    <w:p w:rsidR="00364FF1" w:rsidRDefault="00364FF1">
      <w:pPr>
        <w:spacing w:after="12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 Opis przedmiotu zamówienia</w:t>
      </w:r>
    </w:p>
    <w:p w:rsidR="00364FF1" w:rsidRDefault="00364FF1">
      <w:pPr>
        <w:spacing w:before="90" w:after="12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Rodzaj zamówienia: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u w:val="single"/>
          <w:lang w:eastAsia="pl-PL"/>
        </w:rPr>
        <w:t>Dostawy</w:t>
      </w:r>
    </w:p>
    <w:p w:rsidR="00364FF1" w:rsidRDefault="00364FF1">
      <w:pPr>
        <w:spacing w:before="90" w:after="90" w:line="240" w:lineRule="auto"/>
        <w:ind w:left="426" w:right="90" w:hanging="426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2.1 Zamówienie obejmuje:</w:t>
      </w:r>
    </w:p>
    <w:p w:rsidR="00364FF1" w:rsidRDefault="00364FF1">
      <w:pPr>
        <w:spacing w:before="90" w:after="90" w:line="240" w:lineRule="auto"/>
        <w:ind w:left="709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a) dostawę, wraz z transportem i wniesieniem do budynków, sprzętu dydaktycznego do pracowni przedmiotowych szkół podstawowych znajdujących się na terenie Gminy Brochów, powiat sochaczewski tj. Szkoła Podstawowa w Śladowie, Szkoła Podstawowa w Lasocinie;</w:t>
      </w:r>
    </w:p>
    <w:p w:rsidR="00364FF1" w:rsidRDefault="00364FF1">
      <w:pPr>
        <w:spacing w:before="90" w:after="90" w:line="240" w:lineRule="auto"/>
        <w:ind w:left="709" w:right="90" w:hanging="35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b) oraz jeżeli jest to uzasadnione rodzajem przedmiotu zamówienia, także montaż i uruchomienie przedmiotu zamówienia;</w:t>
      </w:r>
    </w:p>
    <w:p w:rsidR="00364FF1" w:rsidRDefault="00364FF1">
      <w:pPr>
        <w:spacing w:after="240" w:line="240" w:lineRule="auto"/>
        <w:ind w:left="709" w:hanging="360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c) zamówienie musi być podzielone na osobne paczki dla każdej pracowni w danej szkole – szczegółowe informacje w tym zakresie Zamawiający przekaże Wykonawcy po zawarciu umowy.</w:t>
      </w:r>
    </w:p>
    <w:p w:rsidR="00364FF1" w:rsidRDefault="00364FF1">
      <w:pPr>
        <w:spacing w:before="90" w:after="90" w:line="240" w:lineRule="auto"/>
        <w:ind w:left="426" w:right="90" w:hanging="426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2.2 Szczegółowy opis potrzeb Zamawiającego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, zawierający rodzaj i ilość wyposażenia i sprzętu został zawarty w 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u w:val="single"/>
          <w:lang w:eastAsia="pl-PL"/>
        </w:rPr>
        <w:t>Załączniku nr 1 do zapytania ofertowego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 - Lista zakupów-Szczegółowa Specyfikacja Zamówienia. Wymienione w Szczegółowej Specyfikacji Zamówienia wyposażenie oraz sprzęt powinien być fabrycznie nowy, nieużywany, posiadać karty gwarancyjne i instrukcję obsługi w języku polskim oraz musi posiadać dokumenty wymagane obowiązującymi przepisami prawa potwierdzające oznakowanie CE (deklaracja zgodności lub certyfikat CE).</w:t>
      </w:r>
    </w:p>
    <w:p w:rsidR="00364FF1" w:rsidRDefault="00364FF1">
      <w:pPr>
        <w:spacing w:after="120" w:line="240" w:lineRule="auto"/>
        <w:ind w:left="425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u w:val="single"/>
          <w:lang w:eastAsia="pl-PL"/>
        </w:rPr>
        <w:t>Szczegółowa Specyfikacja Techniczna zamawianego sprzętu i wyposażenia stanowi załącznik nr 2.</w:t>
      </w:r>
    </w:p>
    <w:p w:rsidR="00364FF1" w:rsidRDefault="00364FF1">
      <w:pPr>
        <w:spacing w:before="90" w:after="90" w:line="240" w:lineRule="auto"/>
        <w:ind w:left="426" w:right="90" w:hanging="426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2.3 Koszt dostawy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należy uwzględnić w cenach jednostkowych dostarczanych produktów i nie powinien stanowić odrębnej pozycji na fakturze/rachunku.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  </w:t>
      </w:r>
    </w:p>
    <w:p w:rsidR="00364FF1" w:rsidRDefault="00364FF1">
      <w:pPr>
        <w:spacing w:before="90" w:after="90" w:line="240" w:lineRule="auto"/>
        <w:ind w:left="426" w:right="90" w:hanging="426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2.4 Zakres dostawy przewidzianej do realizacji w ramach projektu z podziałem na poszczególne placówki, biorące udział w projekcie obejmuje:</w:t>
      </w:r>
    </w:p>
    <w:p w:rsidR="00364FF1" w:rsidRDefault="00364FF1">
      <w:pPr>
        <w:spacing w:before="90" w:after="90" w:line="240" w:lineRule="auto"/>
        <w:ind w:left="709" w:right="90" w:hanging="283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a)  dostawę wyposażenia do pracowni: </w:t>
      </w:r>
      <w:bookmarkStart w:id="2" w:name="_Hlk52795121"/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przyroda, biologia, chemia, fizyka, geografia, matematyka</w:t>
      </w:r>
      <w:bookmarkEnd w:id="2"/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 w Szkole Podstawowej w Lasocinie, z siedzibą Lasocin 3, 05-088 Brochów,</w:t>
      </w:r>
    </w:p>
    <w:p w:rsidR="00364FF1" w:rsidRDefault="00364FF1">
      <w:pPr>
        <w:spacing w:before="90" w:after="90" w:line="240" w:lineRule="auto"/>
        <w:ind w:left="709" w:right="90" w:hanging="283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b) dostawę wyposażenia do pracowni:  przyroda, biologia, chemia, fizyka, geografia  matematyka, w Szkole Podstawowej w Śladowie, z siedzibą Śladów 101, 05-088 Brochów,</w:t>
      </w:r>
    </w:p>
    <w:p w:rsidR="00364FF1" w:rsidRDefault="00364FF1">
      <w:pPr>
        <w:spacing w:after="120" w:line="240" w:lineRule="auto"/>
        <w:ind w:left="709" w:hanging="283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d)  miejscem dostaw FRANCO są pracownie wymienione powyżej.</w:t>
      </w:r>
    </w:p>
    <w:p w:rsidR="00364FF1" w:rsidRDefault="00364FF1">
      <w:pPr>
        <w:spacing w:before="90" w:after="9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426" w:right="90" w:hanging="426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2.5     Wszystkie dostarczone produkty winny być zgodne z koncepcją uniwersalnego projektowania opartego na ośmiu regułach: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1)       Użyteczność dla osób o różnej sprawności;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2)       Elastyczność w użytkowaniu;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3)       Proste i intuicyjne użytkowanie;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4)       Czytelna informacja;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5)       Tolerancja na błędy;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6)       Wygodne użytkowanie bez wysiłku;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7)       Wielkość i przestrzeń odpowiednie dla dostępu i użytkowania;</w:t>
      </w:r>
    </w:p>
    <w:p w:rsidR="00364FF1" w:rsidRDefault="00364FF1">
      <w:pPr>
        <w:spacing w:before="90" w:after="90" w:line="240" w:lineRule="auto"/>
        <w:ind w:left="1276" w:right="9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8)       Percepcja równości.</w:t>
      </w:r>
    </w:p>
    <w:p w:rsidR="00364FF1" w:rsidRDefault="00364FF1">
      <w:pPr>
        <w:spacing w:before="90" w:after="90" w:line="240" w:lineRule="auto"/>
        <w:ind w:left="90" w:right="90"/>
        <w:jc w:val="center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426" w:right="90" w:hanging="426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2.6     Oznaczenie według Wspólnego Słownika Zamówień: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551"/>
        <w:gridCol w:w="6505"/>
      </w:tblGrid>
      <w:tr w:rsidR="00364FF1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pl-PL"/>
              </w:rPr>
              <w:t>Wspólny Słownik Zamówień: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pl-PL"/>
              </w:rPr>
              <w:t>Numer CPV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eastAsia="pl-PL"/>
              </w:rPr>
              <w:t>Opis</w:t>
            </w:r>
          </w:p>
        </w:tc>
      </w:tr>
      <w:tr w:rsidR="00364FF1">
        <w:trPr>
          <w:trHeight w:val="220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39162000-5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Pomoce naukowe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39162110-9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Sprzęt dydaktyczn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y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38000000-5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sprzęt laboratoryjny, optyczny i precyzyjny; z wyjątkiem szklanego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39162100-6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pomoce dydaktyczne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39180000-7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meble laboratoryjne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48190000-6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pakiety oprogramowania edukacyjnego</w:t>
            </w:r>
          </w:p>
        </w:tc>
      </w:tr>
      <w:tr w:rsidR="00364FF1">
        <w:trPr>
          <w:trHeight w:val="114"/>
        </w:trPr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33696300-8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odczynniki chemiczne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22114300-5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mapy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22114200-4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atlasy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37524100-8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Gry edukacyjne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32340000-8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Mikrofony i głośniki</w:t>
            </w:r>
          </w:p>
        </w:tc>
      </w:tr>
      <w:tr w:rsidR="00364FF1"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48000000-8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0" w:line="240" w:lineRule="auto"/>
              <w:ind w:left="90" w:right="90"/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  <w:lang w:eastAsia="pl-PL"/>
              </w:rPr>
              <w:t>Pakiety oprogramowania i systemy informatyczne</w:t>
            </w:r>
          </w:p>
        </w:tc>
      </w:tr>
    </w:tbl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720" w:right="90" w:hanging="862"/>
        <w:rPr>
          <w:rFonts w:ascii="Calibri Light" w:hAnsi="Calibri Light" w:cs="Calibri Light"/>
          <w:sz w:val="24"/>
          <w:szCs w:val="24"/>
          <w:lang w:eastAsia="pl-PL"/>
        </w:rPr>
      </w:pPr>
      <w:bookmarkStart w:id="3" w:name="_Hlk53145022"/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2.7 </w:t>
      </w:r>
      <w:r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Zamówienie podzielone jest na 6 zadań:</w:t>
      </w:r>
    </w:p>
    <w:p w:rsidR="00364FF1" w:rsidRDefault="00364FF1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Zadanie 1: 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Przyroda</w:t>
      </w:r>
      <w:r>
        <w:rPr>
          <w:sz w:val="20"/>
          <w:szCs w:val="20"/>
        </w:rPr>
        <w:t xml:space="preserve"> (zgodnie z tabelą w zał. Nr 1, poz. 1-88)</w:t>
      </w:r>
    </w:p>
    <w:p w:rsidR="00364FF1" w:rsidRDefault="00364FF1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Zadanie 2: 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Biologia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 </w:t>
      </w:r>
      <w:r>
        <w:rPr>
          <w:rFonts w:ascii="Calibri Light" w:hAnsi="Calibri Light" w:cs="Calibri Light"/>
          <w:sz w:val="24"/>
          <w:szCs w:val="24"/>
          <w:lang w:eastAsia="pl-PL"/>
        </w:rPr>
        <w:t>(</w:t>
      </w:r>
      <w:r>
        <w:rPr>
          <w:sz w:val="20"/>
          <w:szCs w:val="20"/>
        </w:rPr>
        <w:t>zgodnie z tabelą w zał. Nr 1, poz. 89-116)</w:t>
      </w:r>
    </w:p>
    <w:p w:rsidR="00364FF1" w:rsidRDefault="00364FF1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Zadanie 3: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Chemia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(</w:t>
      </w:r>
      <w:r>
        <w:rPr>
          <w:sz w:val="20"/>
          <w:szCs w:val="20"/>
        </w:rPr>
        <w:t>zgodnie z tabelą w zał. Nr 1, poz. 117-164)</w:t>
      </w:r>
    </w:p>
    <w:p w:rsidR="00364FF1" w:rsidRDefault="00364FF1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Zadanie 4: 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Fizyka  </w:t>
      </w:r>
      <w:r>
        <w:rPr>
          <w:sz w:val="20"/>
          <w:szCs w:val="20"/>
        </w:rPr>
        <w:t>(zgodnie z tabelą w zał. Nr 1, poz. 165 - 185)</w:t>
      </w:r>
    </w:p>
    <w:p w:rsidR="00364FF1" w:rsidRDefault="00364FF1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Zadanie 5: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Geografia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 (</w:t>
      </w:r>
      <w:r>
        <w:rPr>
          <w:sz w:val="20"/>
          <w:szCs w:val="20"/>
        </w:rPr>
        <w:t>(zgodnie z tabelą w zał. nr 1, poz. 186-201)</w:t>
      </w:r>
    </w:p>
    <w:p w:rsidR="00364FF1" w:rsidRDefault="00364FF1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Zadanie 6: </w:t>
      </w:r>
      <w:r>
        <w:rPr>
          <w:b/>
          <w:bCs/>
          <w:sz w:val="20"/>
          <w:szCs w:val="20"/>
        </w:rPr>
        <w:t>Matematyka</w:t>
      </w:r>
      <w:r>
        <w:rPr>
          <w:sz w:val="20"/>
          <w:szCs w:val="20"/>
        </w:rPr>
        <w:t xml:space="preserve"> (zgodnie z tabelą w zał. Nr 1, poz. 202-224)</w:t>
      </w:r>
    </w:p>
    <w:bookmarkEnd w:id="3"/>
    <w:p w:rsidR="00364FF1" w:rsidRDefault="00364FF1">
      <w:pPr>
        <w:spacing w:before="100" w:beforeAutospacing="1" w:after="0" w:line="240" w:lineRule="auto"/>
        <w:ind w:left="720"/>
        <w:rPr>
          <w:rFonts w:ascii="Calibri Light" w:hAnsi="Calibri Light" w:cs="Calibri Light"/>
          <w:sz w:val="24"/>
          <w:szCs w:val="24"/>
          <w:lang w:eastAsia="pl-PL"/>
        </w:rPr>
      </w:pPr>
    </w:p>
    <w:p w:rsidR="00364FF1" w:rsidRDefault="00364FF1">
      <w:pPr>
        <w:numPr>
          <w:ilvl w:val="0"/>
          <w:numId w:val="1"/>
        </w:numPr>
        <w:spacing w:before="90" w:beforeAutospacing="1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Okres gwarancji: 12 miesięcy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(dotyczy pozycji dla, których nie wskazano innego czasu gwarancji w specyfikacji).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u w:val="single"/>
          <w:lang w:eastAsia="pl-PL"/>
        </w:rPr>
        <w:t>Zamawiający dopuszcza możliwość składania ofert częściowych.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Wykonawca może </w:t>
      </w:r>
      <w:r>
        <w:rPr>
          <w:rFonts w:ascii="Calibri Light" w:hAnsi="Calibri Light" w:cs="Calibri Light"/>
          <w:sz w:val="24"/>
          <w:szCs w:val="24"/>
          <w:lang w:eastAsia="pl-PL"/>
        </w:rPr>
        <w:t>złożyć ofertę na 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6 </w:t>
      </w:r>
      <w:r>
        <w:rPr>
          <w:rFonts w:ascii="Calibri Light" w:hAnsi="Calibri Light" w:cs="Calibri Light"/>
          <w:sz w:val="24"/>
          <w:szCs w:val="24"/>
          <w:lang w:eastAsia="pl-PL"/>
        </w:rPr>
        <w:t>części.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Wykonawcy może zostać udzielone zamówienie na 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6 </w:t>
      </w:r>
      <w:r>
        <w:rPr>
          <w:rFonts w:ascii="Calibri Light" w:hAnsi="Calibri Light" w:cs="Calibri Light"/>
          <w:sz w:val="24"/>
          <w:szCs w:val="24"/>
          <w:lang w:eastAsia="pl-PL"/>
        </w:rPr>
        <w:t>części.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426" w:hanging="426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2.8     POSTANOWIENIA i UWAGI:</w:t>
      </w:r>
    </w:p>
    <w:p w:rsidR="00364FF1" w:rsidRDefault="00364FF1">
      <w:pPr>
        <w:spacing w:after="0" w:line="240" w:lineRule="auto"/>
        <w:ind w:left="709" w:right="20" w:hanging="283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1. Zamawiający informuje, że ilekroć w zapytaniu ofertowym   lub załącznikach do zapytania ofertowego, określono jakikolwiek materiał, urządzenie lub wyrób poprzez podanie nazwy producenta lub w inny podobny sposób, który mógłby utrudnić uczciwa konkurencję, dopuszcza się dla tych materiałów, urządzeń lub wyrobów możliwość zastosowania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rozwiązań równoważnych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  tzn. przy zachowaniu tych samych norm i nie gorszych parametrów technicznych i jakościowych jakie wystąpiły w projekcie.</w:t>
      </w:r>
    </w:p>
    <w:p w:rsidR="00364FF1" w:rsidRDefault="00364FF1">
      <w:pPr>
        <w:spacing w:before="90" w:after="90" w:line="240" w:lineRule="auto"/>
        <w:ind w:left="709" w:right="90" w:hanging="283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2. Przyjęte typy materiałów i urządzeń (wskazane w załączniku nr 1 i 2 do zapytania ofertowego) zostały użyte wyłącznie przykładowo, w celu opisania przedmiotu zamówienia.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</w:p>
    <w:p w:rsidR="00364FF1" w:rsidRDefault="00364FF1">
      <w:pPr>
        <w:spacing w:after="0" w:line="240" w:lineRule="auto"/>
        <w:ind w:left="709" w:hanging="283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3. 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Wykonawca musi udowodnić Zamawiającemu, że proponowane urządzenie jest równoważne, przedstawiając np. wszelkie dokumenty, obliczenia, opinie etc. potwierdzające równoważność.</w:t>
      </w:r>
    </w:p>
    <w:p w:rsidR="00364FF1" w:rsidRDefault="00364FF1">
      <w:pPr>
        <w:spacing w:before="90" w:after="90" w:line="240" w:lineRule="auto"/>
        <w:ind w:left="709" w:right="90" w:hanging="283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4. Zamawiający przewiduje konieczność przeniesienia praw własności intelektualnej lub udzielenia licencji.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5. Zamawiający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dopuszcza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możliwość składania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ofert częściowych.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6. Zamawiający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nie przewiduje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rozliczenia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miedzy Zamawiającym a wykonawcą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w walutach obcych- </w:t>
      </w:r>
      <w:r>
        <w:rPr>
          <w:rFonts w:ascii="Calibri Light" w:hAnsi="Calibri Light" w:cs="Calibri Light"/>
          <w:color w:val="404040"/>
          <w:sz w:val="24"/>
          <w:szCs w:val="24"/>
          <w:u w:val="single"/>
          <w:lang w:eastAsia="pl-PL"/>
        </w:rPr>
        <w:t>rozliczenie miedzy Zamawiającym, a Wykonawcą prowadzone będą tylko w walucie polskiej (PLN).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7.  Zamawiający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nie przewiduje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aukcji elektronicznej.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  Zamawiający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nie przewiduje zwrotu kosztów udziału w postepowaniu.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Wykonawca poniesie wszelkie koszty związane z przygotowaniem i złożeniem oferty. Zaleca się by wykonawca przed złożeniem oferty zdobył wszelkie informacje, które mogą być konieczne do prawidłowego przygotowania oferty.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 Zamawiający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nie przewiduje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udzielenia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zaliczek na poczet wykonania zamówienia.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10. Zamawiający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dopuszcza możliwość zatrudnienia podwykonawców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 Wykonawcy mogą wspólnie ubiegać się o udzielenie zamówienia. W takim przypadku wykonawcy ustanawiają pełnomocnika do reprezentowania ich w postepowaniu o udzielenie zamówienia publicznego albo do reprezentowania w postepowaniu i zawarcia umowy w sprawie zamówienia publicznego. Jeżeli oferta Wykonawców, o których mowa wyżej została wybrana, Zamawiający będzie żądał przed zawarciem umowy w sprawie zamówienia publicznego umowy regulującej współprace tych Wykonawców.</w:t>
      </w:r>
    </w:p>
    <w:p w:rsidR="00364FF1" w:rsidRDefault="00364FF1">
      <w:pPr>
        <w:spacing w:after="0" w:line="240" w:lineRule="auto"/>
        <w:ind w:left="720" w:right="20" w:hanging="360"/>
        <w:jc w:val="both"/>
        <w:rPr>
          <w:rFonts w:ascii="Calibri Light" w:hAnsi="Calibri Light" w:cs="Calibri Light"/>
          <w:color w:val="FF0000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12. 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zamówienia.</w:t>
      </w:r>
    </w:p>
    <w:p w:rsidR="00364FF1" w:rsidRDefault="00364FF1">
      <w:pPr>
        <w:spacing w:after="0" w:line="240" w:lineRule="auto"/>
        <w:ind w:left="720" w:right="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bookmarkStart w:id="4" w:name="bookmark14"/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III</w:t>
      </w:r>
      <w:bookmarkEnd w:id="4"/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Informacje o zamówieniach dodatkowych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360" w:firstLine="66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3.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 Zamawiający nie przewiduje udzielania zamówień dodatkowych.</w:t>
      </w:r>
    </w:p>
    <w:p w:rsidR="00364FF1" w:rsidRDefault="00364FF1">
      <w:pPr>
        <w:spacing w:before="90" w:after="90" w:line="240" w:lineRule="auto"/>
        <w:ind w:left="90" w:right="2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 IV</w:t>
      </w:r>
    </w:p>
    <w:p w:rsidR="00364FF1" w:rsidRDefault="00364FF1">
      <w:pPr>
        <w:spacing w:after="164" w:line="240" w:lineRule="auto"/>
        <w:ind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bookmarkStart w:id="5" w:name="bookmark15"/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Termin wykonania zamówienia</w:t>
      </w:r>
      <w:bookmarkEnd w:id="5"/>
    </w:p>
    <w:p w:rsidR="00364FF1" w:rsidRDefault="00364FF1">
      <w:pPr>
        <w:spacing w:before="90" w:after="90" w:line="240" w:lineRule="auto"/>
        <w:ind w:left="360" w:right="90" w:firstLine="66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4.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 Termin wykonania zamówienia: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35 dni od dnia udzielenia zamówienia.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V</w:t>
      </w:r>
    </w:p>
    <w:p w:rsidR="00364FF1" w:rsidRDefault="00364FF1">
      <w:pPr>
        <w:spacing w:before="90" w:after="90" w:line="240" w:lineRule="auto"/>
        <w:ind w:left="90" w:right="9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Konflikt interesów</w:t>
      </w:r>
    </w:p>
    <w:p w:rsidR="00364FF1" w:rsidRDefault="00364FF1">
      <w:pPr>
        <w:spacing w:before="90" w:after="9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>5.1 Osoby wykonujące w imieniu Zamawiającego czynności związane z procedurą wyboru </w:t>
      </w:r>
      <w:r>
        <w:rPr>
          <w:rFonts w:ascii="Calibri Light" w:hAnsi="Calibri Light" w:cs="Calibri Light"/>
          <w:color w:val="000000"/>
          <w:spacing w:val="7"/>
          <w:sz w:val="24"/>
          <w:szCs w:val="24"/>
          <w:lang w:eastAsia="pl-PL"/>
        </w:rPr>
        <w:t>Wykonawcy, w tym biorące udział w procesie oceny ofert, </w:t>
      </w:r>
      <w:r>
        <w:rPr>
          <w:rFonts w:ascii="Calibri Light" w:hAnsi="Calibri Light" w:cs="Calibri Light"/>
          <w:b/>
          <w:bCs/>
          <w:color w:val="000000"/>
          <w:spacing w:val="7"/>
          <w:sz w:val="24"/>
          <w:szCs w:val="24"/>
          <w:lang w:eastAsia="pl-PL"/>
        </w:rPr>
        <w:t>nie mogą być powiązane </w:t>
      </w:r>
      <w:r>
        <w:rPr>
          <w:rFonts w:ascii="Calibri Light" w:hAnsi="Calibri Light" w:cs="Calibri Light"/>
          <w:b/>
          <w:bCs/>
          <w:color w:val="000000"/>
          <w:spacing w:val="4"/>
          <w:sz w:val="24"/>
          <w:szCs w:val="24"/>
          <w:lang w:eastAsia="pl-PL"/>
        </w:rPr>
        <w:t>osobowo lub kapitałowo z Wykonawcami, którzy złożyli oferty.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>5.2 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Przez powiązania kapitałowe lub osobowe rozumie się wzajemne powiązania między </w:t>
      </w:r>
      <w:r>
        <w:rPr>
          <w:rFonts w:ascii="Calibri Light" w:hAnsi="Calibri Light" w:cs="Calibri Light"/>
          <w:color w:val="000000"/>
          <w:spacing w:val="10"/>
          <w:sz w:val="24"/>
          <w:szCs w:val="24"/>
          <w:lang w:eastAsia="pl-PL"/>
        </w:rPr>
        <w:t>Zamawiającym lub osobami upoważnionymi do zaciągania zobowiązań w imieniu </w:t>
      </w:r>
      <w:r>
        <w:rPr>
          <w:rFonts w:ascii="Calibri Light" w:hAnsi="Calibri Light" w:cs="Calibri Light"/>
          <w:color w:val="000000"/>
          <w:spacing w:val="11"/>
          <w:sz w:val="24"/>
          <w:szCs w:val="24"/>
          <w:lang w:eastAsia="pl-PL"/>
        </w:rPr>
        <w:t>Zamawiającego lub osobami wykonującymi w imieniu Zamawiającego czynności </w:t>
      </w:r>
      <w:r>
        <w:rPr>
          <w:rFonts w:ascii="Calibri Light" w:hAnsi="Calibri Light" w:cs="Calibri Light"/>
          <w:color w:val="000000"/>
          <w:spacing w:val="17"/>
          <w:sz w:val="24"/>
          <w:szCs w:val="24"/>
          <w:lang w:eastAsia="pl-PL"/>
        </w:rPr>
        <w:t>związane z przeprowadzeniem procedury wyboru Wykonawcy, a Wykonawcą,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polegające w szczególności na:</w:t>
      </w:r>
    </w:p>
    <w:p w:rsidR="00364FF1" w:rsidRDefault="00364FF1">
      <w:pPr>
        <w:spacing w:after="0" w:line="240" w:lineRule="auto"/>
        <w:ind w:left="108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>a)</w:t>
      </w:r>
      <w:r>
        <w:rPr>
          <w:rFonts w:ascii="Calibri Light" w:hAnsi="Calibri Light" w:cs="Calibri Light"/>
          <w:color w:val="000000"/>
          <w:spacing w:val="8"/>
          <w:sz w:val="24"/>
          <w:szCs w:val="24"/>
          <w:lang w:eastAsia="pl-PL"/>
        </w:rPr>
        <w:t xml:space="preserve"> uczestniczeniu w spółce jako wspólnik spółki cywilnej lub spółki osobowej,</w:t>
      </w:r>
    </w:p>
    <w:p w:rsidR="00364FF1" w:rsidRDefault="00364FF1">
      <w:pPr>
        <w:spacing w:after="0" w:line="240" w:lineRule="auto"/>
        <w:ind w:left="108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 xml:space="preserve">b) </w:t>
      </w:r>
      <w:r>
        <w:rPr>
          <w:rFonts w:ascii="Calibri Light" w:hAnsi="Calibri Light" w:cs="Calibri Light"/>
          <w:color w:val="000000"/>
          <w:spacing w:val="17"/>
          <w:sz w:val="24"/>
          <w:szCs w:val="24"/>
          <w:lang w:eastAsia="pl-PL"/>
        </w:rPr>
        <w:t>posiadaniu co najmniej 10% udziałów lub akcji, o ile niższy próg nie wynika </w:t>
      </w: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>z przepisów prawa,</w:t>
      </w:r>
    </w:p>
    <w:p w:rsidR="00364FF1" w:rsidRDefault="00364FF1">
      <w:pPr>
        <w:spacing w:after="0" w:line="240" w:lineRule="auto"/>
        <w:ind w:left="108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 xml:space="preserve">c) </w:t>
      </w:r>
      <w:r>
        <w:rPr>
          <w:rFonts w:ascii="Calibri Light" w:hAnsi="Calibri Light" w:cs="Calibri Light"/>
          <w:color w:val="000000"/>
          <w:spacing w:val="9"/>
          <w:sz w:val="24"/>
          <w:szCs w:val="24"/>
          <w:lang w:eastAsia="pl-PL"/>
        </w:rPr>
        <w:t>pełnieniu funkcji członka organu nadzorczego lub zarządzającego, prokurenta, 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pełnomocnika,</w:t>
      </w:r>
    </w:p>
    <w:p w:rsidR="00364FF1" w:rsidRDefault="00364FF1">
      <w:pPr>
        <w:spacing w:after="0" w:line="240" w:lineRule="auto"/>
        <w:ind w:left="108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 xml:space="preserve">d) 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pozostawaniu w związku małżeńskim, w stosunku pokrewieństwa lub powinowactwa </w:t>
      </w:r>
      <w:r>
        <w:rPr>
          <w:rFonts w:ascii="Calibri Light" w:hAnsi="Calibri Light" w:cs="Calibri Light"/>
          <w:color w:val="000000"/>
          <w:spacing w:val="9"/>
          <w:sz w:val="24"/>
          <w:szCs w:val="24"/>
          <w:lang w:eastAsia="pl-PL"/>
        </w:rPr>
        <w:t>w linii prostej, pokrewieństwa lub powinowactwa w linii bocznej do drugiego stopnia </w:t>
      </w:r>
      <w:r>
        <w:rPr>
          <w:rFonts w:ascii="Calibri Light" w:hAnsi="Calibri Light" w:cs="Calibri Light"/>
          <w:color w:val="000000"/>
          <w:spacing w:val="21"/>
          <w:sz w:val="24"/>
          <w:szCs w:val="24"/>
          <w:lang w:eastAsia="pl-PL"/>
        </w:rPr>
        <w:t>lub są związane z tytułu przysposobienia, opieki lub kurateli z wykonawcą, </w:t>
      </w:r>
      <w:r>
        <w:rPr>
          <w:rFonts w:ascii="Calibri Light" w:hAnsi="Calibri Light" w:cs="Calibri Light"/>
          <w:color w:val="000000"/>
          <w:spacing w:val="18"/>
          <w:sz w:val="24"/>
          <w:szCs w:val="24"/>
          <w:lang w:eastAsia="pl-PL"/>
        </w:rPr>
        <w:t>jego zastępcą prawnym lub członkami organów zarządzających lub organów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nadzorczych wykonawców ubiegających się o udzielenie zamówienia,</w:t>
      </w:r>
    </w:p>
    <w:p w:rsidR="00364FF1" w:rsidRDefault="00364FF1">
      <w:pPr>
        <w:spacing w:after="0" w:line="240" w:lineRule="auto"/>
        <w:ind w:left="108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>e) 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pozostawaniu, przed upływem 3 lat od dnia wszczęcia postępowania o udzielenie zamówienia w stosunku pracy lub zlecenia z wykonawcą lub były członkami organów </w:t>
      </w:r>
      <w:r>
        <w:rPr>
          <w:rFonts w:ascii="Calibri Light" w:hAnsi="Calibri Light" w:cs="Calibri Light"/>
          <w:color w:val="000000"/>
          <w:spacing w:val="3"/>
          <w:sz w:val="24"/>
          <w:szCs w:val="24"/>
          <w:lang w:eastAsia="pl-PL"/>
        </w:rPr>
        <w:t>zarządzających lub organów nadzorczych wykonawców ubiegających się o udzielenie 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zamówienia,</w:t>
      </w:r>
    </w:p>
    <w:p w:rsidR="00364FF1" w:rsidRDefault="00364FF1">
      <w:pPr>
        <w:spacing w:after="0" w:line="240" w:lineRule="auto"/>
        <w:ind w:left="108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2"/>
          <w:sz w:val="24"/>
          <w:szCs w:val="24"/>
          <w:lang w:eastAsia="pl-PL"/>
        </w:rPr>
        <w:t>f)   </w:t>
      </w:r>
      <w:r>
        <w:rPr>
          <w:rFonts w:ascii="Calibri Light" w:hAnsi="Calibri Light" w:cs="Calibri Light"/>
          <w:color w:val="000000"/>
          <w:spacing w:val="9"/>
          <w:sz w:val="24"/>
          <w:szCs w:val="24"/>
          <w:lang w:eastAsia="pl-PL"/>
        </w:rPr>
        <w:t>pozostawaniu z wykonawcą w takim stosunku prawnym lub faktycznym, że może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to budzić uzasadnione wątpliwości co do bezstronności.</w:t>
      </w:r>
    </w:p>
    <w:p w:rsidR="00364FF1" w:rsidRDefault="00364FF1">
      <w:pPr>
        <w:spacing w:before="90" w:after="90" w:line="194" w:lineRule="atLeast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Wykonawca w ofercie musi złożyć oświadczenie o braku konfliktu interesów, o którym 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mowa powyżej stanowiące 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załącznik Nr 4 do niniejszego zapytania.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VI</w:t>
      </w:r>
    </w:p>
    <w:p w:rsidR="00364FF1" w:rsidRDefault="00364FF1">
      <w:pPr>
        <w:spacing w:before="90" w:after="90" w:line="240" w:lineRule="auto"/>
        <w:ind w:left="260" w:right="9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Warunki udziału w postępowaniu</w:t>
      </w:r>
    </w:p>
    <w:p w:rsidR="00364FF1" w:rsidRDefault="00364FF1">
      <w:pPr>
        <w:spacing w:before="90" w:after="90" w:line="240" w:lineRule="auto"/>
        <w:ind w:left="26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6.1 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Wykonawca ubiegający się o udzielenie zamówienia musi spełniać następujące warunki:</w:t>
      </w:r>
    </w:p>
    <w:p w:rsidR="00364FF1" w:rsidRDefault="00364FF1">
      <w:pPr>
        <w:spacing w:after="0" w:line="240" w:lineRule="auto"/>
        <w:ind w:left="993" w:hanging="284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-4"/>
          <w:sz w:val="24"/>
          <w:szCs w:val="24"/>
          <w:lang w:eastAsia="pl-PL"/>
        </w:rPr>
        <w:t>a) Posiadać uprawnienia do wykonywania określonej działalności lub czynności w zakresie przedmiotu zamówienia.</w:t>
      </w:r>
    </w:p>
    <w:p w:rsidR="00364FF1" w:rsidRDefault="00364FF1">
      <w:pPr>
        <w:spacing w:after="0" w:line="240" w:lineRule="auto"/>
        <w:ind w:left="993" w:hanging="284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b) Posiadać wiedzę i doświadczenie niezbędne do wykonania Zadania.</w:t>
      </w:r>
    </w:p>
    <w:p w:rsidR="00364FF1" w:rsidRDefault="00364FF1">
      <w:pPr>
        <w:spacing w:after="0" w:line="240" w:lineRule="auto"/>
        <w:ind w:left="993" w:hanging="284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c) Dysponować odpowiednim potencjałem technicznym oraz osobami zdolnymi do wykonania zamówienia.</w:t>
      </w:r>
    </w:p>
    <w:p w:rsidR="00364FF1" w:rsidRDefault="00364FF1">
      <w:pPr>
        <w:spacing w:after="0" w:line="240" w:lineRule="auto"/>
        <w:ind w:left="993" w:hanging="284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d) Znajdować się w sytuacji ekonomicznej i finansowej pozwalającej na rzetelne wykonanie przedmiotu umowy.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6.2</w:t>
      </w:r>
      <w:r>
        <w:rPr>
          <w:rFonts w:ascii="Calibri Light" w:hAnsi="Calibri Light" w:cs="Calibri Light"/>
          <w:color w:val="000000"/>
          <w:spacing w:val="12"/>
          <w:sz w:val="24"/>
          <w:szCs w:val="24"/>
          <w:lang w:eastAsia="pl-PL"/>
        </w:rPr>
        <w:t>Potwierdzeniem spełniania warunków udziału w postępowaniu będzie </w:t>
      </w:r>
      <w:r>
        <w:rPr>
          <w:rFonts w:ascii="Calibri Light" w:hAnsi="Calibri Light" w:cs="Calibri Light"/>
          <w:b/>
          <w:bCs/>
          <w:color w:val="000000"/>
          <w:spacing w:val="4"/>
          <w:sz w:val="24"/>
          <w:szCs w:val="24"/>
          <w:lang w:eastAsia="pl-PL"/>
        </w:rPr>
        <w:t>oświadczenie Wykonawcy złożone na formularzu ofertowym.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6.3 </w:t>
      </w:r>
      <w:r>
        <w:rPr>
          <w:rFonts w:ascii="Calibri Light" w:hAnsi="Calibri Light" w:cs="Calibri Light"/>
          <w:color w:val="000000"/>
          <w:spacing w:val="9"/>
          <w:sz w:val="24"/>
          <w:szCs w:val="24"/>
          <w:lang w:eastAsia="pl-PL"/>
        </w:rPr>
        <w:t>Ponadto </w:t>
      </w:r>
      <w:r>
        <w:rPr>
          <w:rFonts w:ascii="Calibri Light" w:hAnsi="Calibri Light" w:cs="Calibri Light"/>
          <w:b/>
          <w:bCs/>
          <w:color w:val="000000"/>
          <w:spacing w:val="9"/>
          <w:sz w:val="24"/>
          <w:szCs w:val="24"/>
          <w:lang w:eastAsia="pl-PL"/>
        </w:rPr>
        <w:t>Wykonawca musi spełniać warunek dotyczący konfliktu interesów</w:t>
      </w:r>
      <w:r>
        <w:rPr>
          <w:rFonts w:ascii="Calibri Light" w:hAnsi="Calibri Light" w:cs="Calibri Light"/>
          <w:color w:val="000000"/>
          <w:spacing w:val="9"/>
          <w:sz w:val="24"/>
          <w:szCs w:val="24"/>
          <w:lang w:eastAsia="pl-PL"/>
        </w:rPr>
        <w:t> , opisany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  <w:r>
        <w:rPr>
          <w:rFonts w:ascii="Calibri Light" w:hAnsi="Calibri Light" w:cs="Calibri Light"/>
          <w:color w:val="000000"/>
          <w:spacing w:val="12"/>
          <w:sz w:val="24"/>
          <w:szCs w:val="24"/>
          <w:lang w:eastAsia="pl-PL"/>
        </w:rPr>
        <w:t>w rozdziale V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zapytania ofertowego oraz zaoferować wykonanie przedmiotu zamówienia zgodnie z wymogami zawartymi w rozdziale II zapytania ofertowego</w:t>
      </w:r>
      <w:r>
        <w:rPr>
          <w:rFonts w:ascii="Calibri Light" w:hAnsi="Calibri Light" w:cs="Calibri Light"/>
          <w:color w:val="000000"/>
          <w:spacing w:val="12"/>
          <w:sz w:val="24"/>
          <w:szCs w:val="24"/>
          <w:lang w:eastAsia="pl-PL"/>
        </w:rPr>
        <w:t> oraz zgodnie z </w:t>
      </w:r>
      <w:r>
        <w:rPr>
          <w:rFonts w:ascii="Calibri Light" w:hAnsi="Calibri Light" w:cs="Calibri Light"/>
          <w:b/>
          <w:bCs/>
          <w:i/>
          <w:iCs/>
          <w:color w:val="000000"/>
          <w:spacing w:val="12"/>
          <w:sz w:val="24"/>
          <w:szCs w:val="24"/>
          <w:lang w:eastAsia="pl-PL"/>
        </w:rPr>
        <w:t>załącznikiem nr 1</w:t>
      </w:r>
      <w:r>
        <w:rPr>
          <w:rFonts w:ascii="Calibri Light" w:hAnsi="Calibri Light" w:cs="Calibri Light"/>
          <w:b/>
          <w:bCs/>
          <w:color w:val="000000"/>
          <w:spacing w:val="12"/>
          <w:sz w:val="24"/>
          <w:szCs w:val="24"/>
          <w:lang w:eastAsia="pl-PL"/>
        </w:rPr>
        <w:t xml:space="preserve">  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Lista zakupów - Szczegółowa Specyfikacja Zamówienia</w:t>
      </w:r>
      <w:r>
        <w:rPr>
          <w:rFonts w:ascii="Calibri Light" w:hAnsi="Calibri Light" w:cs="Calibri Light"/>
          <w:color w:val="000000"/>
          <w:spacing w:val="12"/>
          <w:sz w:val="24"/>
          <w:szCs w:val="24"/>
          <w:lang w:eastAsia="pl-PL"/>
        </w:rPr>
        <w:t> oraz </w:t>
      </w:r>
      <w:r>
        <w:rPr>
          <w:rFonts w:ascii="Calibri Light" w:hAnsi="Calibri Light" w:cs="Calibri Light"/>
          <w:b/>
          <w:bCs/>
          <w:i/>
          <w:iCs/>
          <w:color w:val="000000"/>
          <w:spacing w:val="12"/>
          <w:sz w:val="24"/>
          <w:szCs w:val="24"/>
          <w:lang w:eastAsia="pl-PL"/>
        </w:rPr>
        <w:t>załącznikiem nr 2</w:t>
      </w:r>
      <w:r>
        <w:rPr>
          <w:rFonts w:ascii="Calibri Light" w:hAnsi="Calibri Light" w:cs="Calibri Light"/>
          <w:b/>
          <w:bCs/>
          <w:color w:val="000000"/>
          <w:spacing w:val="12"/>
          <w:sz w:val="24"/>
          <w:szCs w:val="24"/>
          <w:lang w:eastAsia="pl-PL"/>
        </w:rPr>
        <w:t xml:space="preserve"> Szczegółowa 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Specyfikacja Techniczna</w:t>
      </w:r>
      <w:r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zamawianego sprzętu i wyposażenia</w:t>
      </w:r>
      <w:r>
        <w:rPr>
          <w:rFonts w:ascii="Calibri Light" w:hAnsi="Calibri Light" w:cs="Calibri Light"/>
          <w:color w:val="000000"/>
          <w:spacing w:val="12"/>
          <w:sz w:val="24"/>
          <w:szCs w:val="24"/>
          <w:lang w:eastAsia="pl-PL"/>
        </w:rPr>
        <w:t> do zapytania ofertowego.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6.4 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VII</w:t>
      </w:r>
    </w:p>
    <w:p w:rsidR="00364FF1" w:rsidRDefault="00364FF1">
      <w:pPr>
        <w:spacing w:before="90" w:after="90" w:line="240" w:lineRule="auto"/>
        <w:ind w:left="260" w:right="9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Wykluczenie z postępowania</w:t>
      </w:r>
    </w:p>
    <w:p w:rsidR="00364FF1" w:rsidRDefault="00364FF1">
      <w:pPr>
        <w:spacing w:before="90" w:after="90" w:line="240" w:lineRule="auto"/>
        <w:ind w:left="26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72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7.1 Zamawiający wykluczy z postępowania Wykonawców, którzy nie spełniają warunków udziału w postępowaniu opisanych w rozdziale VI zapytania ofertowego.</w:t>
      </w:r>
    </w:p>
    <w:p w:rsidR="00364FF1" w:rsidRDefault="00364FF1">
      <w:pPr>
        <w:spacing w:before="90" w:after="90" w:line="240" w:lineRule="auto"/>
        <w:ind w:left="90" w:right="20"/>
        <w:jc w:val="center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VIII</w:t>
      </w:r>
    </w:p>
    <w:p w:rsidR="00364FF1" w:rsidRDefault="00364FF1">
      <w:pPr>
        <w:spacing w:before="90" w:after="90" w:line="240" w:lineRule="auto"/>
        <w:ind w:right="90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Opis sposobu obliczenia ceny</w:t>
      </w:r>
    </w:p>
    <w:p w:rsidR="00364FF1" w:rsidRDefault="00364FF1">
      <w:pPr>
        <w:spacing w:before="90" w:after="90" w:line="93" w:lineRule="atLeast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8.1 Zamawiający będzie brał pod uwagę cenę brutto za wykonanie przedmiotu niniejszego zamówienia.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8.2 Cena ofertowa winna być ceną brutto obliczoną przez Wykonawcę dla całości zamówienia lub poszczególnej części łącznie z podatkiem VAT naliczonym zgodnie z obowiązującymi przepisami.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8.3 Cenę deklaruje się na formularzu oferty – załącznik nr 3 do SIWZ, podając cenę brutto.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8.4 Zaoferowana cena jest ceną ryczałtową i musi zawierać wszelkie koszty wykonawcy, w tym transportu   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8.5 Cena musi być wyrażona w złotych polskich, z dokładnością do dwóch miejsc po przecinku.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8.6 Wszystkie wartości oraz łączna cena (podana liczbowo i słownie) powinny być zaokrąglone do dwóch miejsc po przecinku (wg zasady zaokrąglenia: poniżej 5 należy końcówkę pominąć, powyżej i równe 5 należy zaokrąglić w górę).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8.7 Rozliczenia między zamawiającym, a wykonawcą będą prowadzone w złotych polskich.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8.8 Wartość podatku VAT należy obliczyć na podstawie wartości netto oferty i zaokrąglić do dwóch miejsc po przecinku,</w:t>
      </w:r>
    </w:p>
    <w:p w:rsidR="00364FF1" w:rsidRDefault="00364FF1">
      <w:pPr>
        <w:spacing w:after="0" w:line="171" w:lineRule="atLeast"/>
        <w:ind w:left="426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8.9 Wartość brutto oferty należy obliczyć jako suma wartości netto oferty oraz wartości podatku VAT.</w:t>
      </w:r>
    </w:p>
    <w:p w:rsidR="00364FF1" w:rsidRDefault="00364FF1">
      <w:pPr>
        <w:spacing w:before="90" w:after="90" w:line="171" w:lineRule="atLeast"/>
        <w:ind w:left="426" w:right="90" w:hanging="36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171" w:lineRule="atLeast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IX</w:t>
      </w:r>
    </w:p>
    <w:p w:rsidR="00364FF1" w:rsidRDefault="00364FF1">
      <w:pPr>
        <w:spacing w:after="0" w:line="171" w:lineRule="atLeast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Kryteria oceny ofert</w:t>
      </w:r>
    </w:p>
    <w:p w:rsidR="00364FF1" w:rsidRDefault="00364FF1">
      <w:pPr>
        <w:spacing w:after="0" w:line="171" w:lineRule="atLeast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right="20"/>
        <w:jc w:val="center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Opis kryteriów, którymi Zamawiający będzie się kierował przy wyborze oferty, wraz z podaniem wag tych kryteriów i sposobu oceny ofert.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right="90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9.  OPIS KRYTERIÓW, KTÓRYMI ZAMAWIAJĄCY BĘDZIE SIĘ KIEROWAŁ PRZY WYBORZE OFERTY, WRAZ Z PODANIEM ZNACZENIA TYCH KRYTERIÓW I SPOSOBU OCENY OFERT</w:t>
      </w:r>
    </w:p>
    <w:p w:rsidR="00364FF1" w:rsidRDefault="00364FF1">
      <w:pPr>
        <w:spacing w:before="90" w:after="90" w:line="240" w:lineRule="auto"/>
        <w:ind w:left="720" w:right="90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right="57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9.1 Przy wyborze oferty najkorzystniejszej Zamawiający będzie się kierował poniżej opisanymi kryteriami , z przypisaniem im odpowiednio wag: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860"/>
        <w:gridCol w:w="4185"/>
        <w:gridCol w:w="4087"/>
      </w:tblGrid>
      <w:tr w:rsidR="00364FF1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41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Waga</w:t>
            </w:r>
          </w:p>
        </w:tc>
      </w:tr>
      <w:tr w:rsidR="00364FF1"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60%</w:t>
            </w:r>
          </w:p>
        </w:tc>
      </w:tr>
      <w:tr w:rsidR="00364FF1"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40%</w:t>
            </w:r>
          </w:p>
        </w:tc>
      </w:tr>
    </w:tbl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9.2. Punkty przyznawane za podane w pkt. 13.1. kryteria będą liczone według następujących wzorów: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341"/>
        <w:gridCol w:w="7791"/>
      </w:tblGrid>
      <w:tr w:rsidR="00364FF1"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7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Wzór</w:t>
            </w:r>
          </w:p>
        </w:tc>
      </w:tr>
      <w:tr w:rsidR="00364FF1"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  </w:t>
            </w: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Kryterium Cena=C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      C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vertAlign w:val="subscript"/>
                <w:lang w:eastAsia="pl-PL"/>
              </w:rPr>
              <w:t> min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                             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C= </w:t>
            </w:r>
            <w:r>
              <w:rPr>
                <w:rFonts w:ascii="Calibri Light" w:hAnsi="Calibri Light" w:cs="Calibri Light"/>
                <w:strike/>
                <w:color w:val="404040"/>
                <w:sz w:val="24"/>
                <w:szCs w:val="24"/>
                <w:lang w:eastAsia="pl-PL"/>
              </w:rPr>
              <w:t>                 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 x 60 pkt =………….. pkt      </w:t>
            </w: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C=max. 60 pkt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       C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vertAlign w:val="subscript"/>
                <w:lang w:eastAsia="pl-PL"/>
              </w:rPr>
              <w:t> 0f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gdzie: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- C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vertAlign w:val="subscript"/>
                <w:lang w:eastAsia="pl-PL"/>
              </w:rPr>
              <w:t> min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- najniższa cena spośród wszystkich ofert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- C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vertAlign w:val="subscript"/>
                <w:lang w:eastAsia="pl-PL"/>
              </w:rPr>
              <w:t> of </w:t>
            </w: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  -   cena podana w ofercie</w:t>
            </w:r>
          </w:p>
        </w:tc>
      </w:tr>
      <w:tr w:rsidR="00364FF1">
        <w:trPr>
          <w:trHeight w:val="2163"/>
        </w:trPr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7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Kryterium Termin realizacji zamówienia=T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Wykonawca w formularzu oferty wskazuje termin w jakim zobowiązuje się zrealizować zamówienie. W zależności od opcji, którą wybierze otrzyma następującą ilość punktów: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Od    4 dni do    21 dni – 40 pkt.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Od    22 dni do 26 dni – 30 pkt.                        </w:t>
            </w:r>
            <w:r>
              <w:rPr>
                <w:rFonts w:ascii="Calibri Light" w:hAnsi="Calibri Light" w:cs="Calibri Light"/>
                <w:b/>
                <w:bCs/>
                <w:color w:val="404040"/>
                <w:sz w:val="24"/>
                <w:szCs w:val="24"/>
                <w:lang w:eastAsia="pl-PL"/>
              </w:rPr>
              <w:t>T=max. 40 pkt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Od   27 dni do 30 dni – 20 pkt.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Od   31 dni do 33 dni – 10 pkt.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Od   34 dni do 35 dni – 0 pkt.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b/>
                <w:bCs/>
              </w:rPr>
            </w:pP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W przypadku zaoferowania terminu realizacji zamówienia dłuższego niż maksymalny termin (35 dni kalendarzowych), oferta zostanie odrzucona.</w:t>
            </w:r>
          </w:p>
          <w:p w:rsidR="00364FF1" w:rsidRDefault="00364FF1">
            <w:pPr>
              <w:spacing w:before="90" w:after="90" w:line="240" w:lineRule="auto"/>
              <w:ind w:left="90" w:right="90"/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Calibri Light" w:hAnsi="Calibri Light" w:cs="Calibri Light"/>
                <w:color w:val="404040"/>
                <w:sz w:val="24"/>
                <w:szCs w:val="24"/>
                <w:lang w:eastAsia="pl-PL"/>
              </w:rPr>
              <w:t> W przypadku zaoferowania terminu realizacji zamówienia krótszego niż minimalny termin (4 dni kalendarzowe), Zamawiający przyjmie, że Wykonawca zaoferował termin 4 dni.</w:t>
            </w:r>
          </w:p>
        </w:tc>
      </w:tr>
    </w:tbl>
    <w:p w:rsidR="00364FF1" w:rsidRDefault="00364FF1">
      <w:pPr>
        <w:spacing w:after="0" w:line="162" w:lineRule="atLeast"/>
        <w:ind w:left="1418" w:right="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162" w:lineRule="atLeast"/>
        <w:ind w:left="1418" w:right="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Liczba punktów określona zostanie na podstawie poniższego wzoru</w:t>
      </w:r>
    </w:p>
    <w:p w:rsidR="00364FF1" w:rsidRDefault="00364FF1">
      <w:pPr>
        <w:spacing w:after="0" w:line="162" w:lineRule="atLeast"/>
        <w:ind w:left="1418" w:right="20" w:hanging="1418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iCs/>
          <w:color w:val="404040"/>
          <w:sz w:val="24"/>
          <w:szCs w:val="24"/>
          <w:lang w:eastAsia="pl-PL"/>
        </w:rPr>
        <w:t>C + T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= liczba punktów</w:t>
      </w:r>
    </w:p>
    <w:p w:rsidR="00364FF1" w:rsidRDefault="00364FF1">
      <w:pPr>
        <w:spacing w:after="0" w:line="162" w:lineRule="atLeast"/>
        <w:ind w:left="1418"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90" w:line="240" w:lineRule="auto"/>
        <w:ind w:left="851" w:right="90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9.3.  Oferta złożona przez wykonawcę może otrzymać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100 pkt.</w:t>
      </w:r>
    </w:p>
    <w:p w:rsidR="00364FF1" w:rsidRDefault="00364FF1">
      <w:pPr>
        <w:spacing w:before="90" w:after="90" w:line="240" w:lineRule="auto"/>
        <w:ind w:left="851" w:right="90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9.4. W toku dokonywania badania i oceny ofert Zamawiający może żądać udzielenia przez wykonawcę wyjaśnień treści złożonych przez niego ofert.</w:t>
      </w:r>
    </w:p>
    <w:p w:rsidR="00364FF1" w:rsidRDefault="00364FF1">
      <w:pPr>
        <w:spacing w:before="90" w:after="90" w:line="240" w:lineRule="auto"/>
        <w:ind w:left="851" w:right="90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9.5. Zamawiający zastosuje zaokrąglanie każdego wyniku do dwóch miejsc po przecinku.</w:t>
      </w:r>
    </w:p>
    <w:p w:rsidR="00364FF1" w:rsidRDefault="00364FF1">
      <w:pPr>
        <w:spacing w:before="90" w:after="90" w:line="240" w:lineRule="auto"/>
        <w:ind w:left="851" w:right="90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9.6. Zamawiający udzieli zamówienia Wykonawcy, którego oferta zostanie oceniona jako najkorzystniejsza, tzn. uzyska najwyższą liczbę punktów.</w:t>
      </w:r>
    </w:p>
    <w:p w:rsidR="00364FF1" w:rsidRDefault="00364FF1">
      <w:pPr>
        <w:spacing w:before="90" w:after="90" w:line="240" w:lineRule="auto"/>
        <w:ind w:left="851" w:right="90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9.7. Za najkorzystniejszą uznana zostanie oferta, która otrzyma największą ilość punktów rozumianą jako suma punktów przyznanych na podstawie kryteriów oceny ofert czyli równą </w:t>
      </w:r>
      <w:r>
        <w:rPr>
          <w:rFonts w:ascii="Calibri Light" w:hAnsi="Calibri Light" w:cs="Calibri Light"/>
          <w:i/>
          <w:iCs/>
          <w:color w:val="404040"/>
          <w:sz w:val="24"/>
          <w:szCs w:val="24"/>
          <w:lang w:eastAsia="pl-PL"/>
        </w:rPr>
        <w:t>C + T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.</w:t>
      </w:r>
    </w:p>
    <w:p w:rsidR="00364FF1" w:rsidRDefault="00364FF1">
      <w:pPr>
        <w:spacing w:before="90" w:after="90" w:line="240" w:lineRule="auto"/>
        <w:ind w:left="851" w:right="90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9.8. 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złożyli te oferty, do złożenia w terminie określonym przez Zamawiającego ofert dodatkowych.</w:t>
      </w:r>
    </w:p>
    <w:p w:rsidR="00364FF1" w:rsidRDefault="00364FF1">
      <w:pPr>
        <w:spacing w:after="0" w:line="240" w:lineRule="auto"/>
        <w:ind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</w:t>
      </w:r>
    </w:p>
    <w:p w:rsidR="00364FF1" w:rsidRDefault="00364FF1">
      <w:pPr>
        <w:spacing w:after="0" w:line="240" w:lineRule="auto"/>
        <w:ind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Opis sposobu przygotowania ofert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10.1 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Ofertę należy złożyć na </w:t>
      </w:r>
      <w:r>
        <w:rPr>
          <w:rFonts w:ascii="Calibri Light" w:hAnsi="Calibri Light" w:cs="Calibri Light"/>
          <w:b/>
          <w:bCs/>
          <w:color w:val="000000"/>
          <w:spacing w:val="4"/>
          <w:sz w:val="24"/>
          <w:szCs w:val="24"/>
          <w:lang w:eastAsia="pl-PL"/>
        </w:rPr>
        <w:t>formularzu ofertowym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stanowiącym </w:t>
      </w:r>
      <w:r>
        <w:rPr>
          <w:rFonts w:ascii="Calibri Light" w:hAnsi="Calibri Light" w:cs="Calibri Light"/>
          <w:b/>
          <w:bCs/>
          <w:color w:val="000000"/>
          <w:spacing w:val="4"/>
          <w:sz w:val="24"/>
          <w:szCs w:val="24"/>
          <w:lang w:eastAsia="pl-PL"/>
        </w:rPr>
        <w:t>załącznik nr 3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do  zapytania ofertowego.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10.2  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Wykonawca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ma prawo złożyć tylko jedną ofertę na jedna część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. Jeżeli wykonawca przedłoży więcej niż jedna ofertę na jedną część, wówczas wszystkie jego oferty zostaną odrzucone.      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10.3 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Wraz z ofertą wykonawca składa aktualne na dzień składania ofert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oświadczenia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w zakresie wskazanym przez zamawiającego w zapytaniu ofertowym.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10.4 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Ofertę wraz z załącznikami musi być sporządzona w języku polskim i pod rygorem nieważności w formie pisemnej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10.5 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Zamawiający nie wyraża zgody na składanie ofert w postaci elektronicznej.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10.6 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Oferta powinna być napisana pismem maszynowym, komputerowym albo ręcznym w sposób czytelny.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10.7 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Poprawki w ofercie muszą być naniesione czytelnie oraz opatrzone podpisem osoby podpisującej ofertę.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10.8 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 przypadku wykonawców występujących wspólnie oferta powinna być podpisana w taki sposób, aby prawnie zobowiązywała wszystkich wykonawców występujących wspólnie. Podpisy i parafy stawia na niej wykonawca-pełnomocnik upoważniony przez wszystkich wykonawców występujących wspólnie do reprezentowania ich w postępowaniu albo reprezentowania w postępowaniu i zawarcia umowy.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10.9  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Stosowne pełnomocnictwa należy złożyć w oryginale lub kopii poświadczonej notarialnie.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10.10 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Wszelkie poprawki lub zmiany w tekście oferty muszą być parafowane i datowane własnoręcznie przez osobę podpisującą ofertę.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10.11 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Zamawiający zaleca, aby:</w:t>
      </w:r>
    </w:p>
    <w:p w:rsidR="00364FF1" w:rsidRDefault="00364FF1">
      <w:pPr>
        <w:spacing w:after="0" w:line="240" w:lineRule="auto"/>
        <w:ind w:left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1)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 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każda zapisana strona oferty wraz z załącznikami do oferty była kolejno ponumerowana. Każda strona oferty, która nie wymaga opatrzenia własnoręcznym podpisem, powinna być co najmniej parafowana przez osobę upoważnioną do podpisania oferty;</w:t>
      </w:r>
    </w:p>
    <w:p w:rsidR="00364FF1" w:rsidRDefault="00364FF1">
      <w:pPr>
        <w:spacing w:after="0" w:line="240" w:lineRule="auto"/>
        <w:ind w:left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2)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 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wykonawcy wykorzystali do sporządzenia oferty załączniki stanowiące integralną część niniejszego zapytania ofertowego,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10.12 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Ofertę należy złożyć w nieprzejrzystym, zamkniętym opakowaniu, w sposób gwarantujący zachowanie poufności jej treści oraz zabezpieczającej jej nienaruszalność do terminu otwarcia ofert.</w:t>
      </w:r>
    </w:p>
    <w:p w:rsidR="00364FF1" w:rsidRDefault="00364FF1">
      <w:pPr>
        <w:spacing w:after="0" w:line="240" w:lineRule="auto"/>
        <w:ind w:left="851" w:hanging="851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10.13 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Opakowanie zawierające ofertę winno być zaadresowane do Zamawiającego na adres podany w rozdziale I zapytania ofertowego, opatrzone nazwą i adresem Wykonawcy oraz oznaczone w sposób następujący:  </w:t>
      </w:r>
    </w:p>
    <w:p w:rsidR="00364FF1" w:rsidRDefault="00364FF1">
      <w:pPr>
        <w:spacing w:after="0" w:line="240" w:lineRule="auto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6.1pt;margin-top:38.45pt;width:464.25pt;height:138.1pt;z-index:-251658240;visibility:visible;mso-wrap-distance-top:3.6pt;mso-wrap-distance-bottom:3.6pt">
            <v:textbox style="mso-fit-shape-to-text:t">
              <w:txbxContent>
                <w:p w:rsidR="00364FF1" w:rsidRDefault="00364FF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Pieczątka firmowa Wykonawcy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br/>
                    <w:t xml:space="preserve">wraz z adresem i numerem telefonu </w:t>
                  </w:r>
                </w:p>
                <w:p w:rsidR="00364FF1" w:rsidRDefault="00364FF1">
                  <w:pPr>
                    <w:ind w:left="4956"/>
                    <w:rPr>
                      <w:rFonts w:ascii="Times New Roman" w:hAnsi="Times New Roman" w:cs="Times New Roman"/>
                    </w:rPr>
                  </w:pPr>
                </w:p>
                <w:p w:rsidR="00364FF1" w:rsidRDefault="00364FF1">
                  <w:pPr>
                    <w:ind w:left="4956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Gmina Brochów</w:t>
                  </w:r>
                  <w:r>
                    <w:rPr>
                      <w:b/>
                      <w:bCs/>
                    </w:rPr>
                    <w:br/>
                    <w:t>Brochów 125, 05-088 Brochów</w:t>
                  </w:r>
                </w:p>
                <w:p w:rsidR="00364FF1" w:rsidRDefault="00364FF1">
                  <w:pPr>
                    <w:jc w:val="center"/>
                    <w:rPr>
                      <w:b/>
                      <w:bCs/>
                    </w:rPr>
                  </w:pPr>
                  <w:bookmarkStart w:id="6" w:name="_Hlk50368542"/>
                  <w:r>
                    <w:rPr>
                      <w:b/>
                      <w:bCs/>
                    </w:rPr>
                    <w:t>Oferta lub część ..…</w:t>
                  </w:r>
                </w:p>
                <w:p w:rsidR="00364FF1" w:rsidRDefault="00364FF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bookmarkEnd w:id="6"/>
                <w:p w:rsidR="00364FF1" w:rsidRDefault="00364FF1">
                  <w:pPr>
                    <w:rPr>
                      <w:rFonts w:ascii="Times New Roman" w:hAnsi="Times New Roman" w:cs="Times New Roman"/>
                    </w:rPr>
                  </w:pPr>
                  <w:r>
                    <w:t>„Zapytanie ofertowe do postępowania o udzielenie zamówienia publicznego dla zadania pod nazwą: „ Wyposażenie pracowni przedmiotowych w Szkołach Podstawowych w Lasocinie i Śladowie””.</w:t>
                  </w:r>
                </w:p>
                <w:p w:rsidR="00364FF1" w:rsidRDefault="00364FF1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Nr postępowania: </w:t>
                  </w:r>
                  <w:r>
                    <w:rPr>
                      <w:b/>
                      <w:bCs/>
                    </w:rPr>
                    <w:t>ZP.273.15.2020</w:t>
                  </w:r>
                </w:p>
                <w:p w:rsidR="00364FF1" w:rsidRDefault="00364FF1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Nie otwierać przed </w:t>
                  </w:r>
                  <w:r>
                    <w:rPr>
                      <w:b/>
                      <w:bCs/>
                      <w:color w:val="FF0000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.</w:t>
                  </w:r>
                  <w:r>
                    <w:rPr>
                      <w:b/>
                      <w:bCs/>
                      <w:color w:val="FF0000"/>
                    </w:rPr>
                    <w:t>10.2020 r. godz. 10:15</w:t>
                  </w:r>
                </w:p>
                <w:p w:rsidR="00364FF1" w:rsidRDefault="00364FF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Na odwrocie koperty należy podać adres i nazwę wykonawcy składającego ofertę, a także jego numer telefonu oraz faksu.</w:t>
      </w:r>
    </w:p>
    <w:p w:rsidR="00364FF1" w:rsidRDefault="00364FF1">
      <w:pPr>
        <w:spacing w:before="90" w:after="0" w:line="200" w:lineRule="atLeast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Zamawiający nie ponosi odpowiedzialności za zdarzenia wynikające z nienależytego oznakowania opakowania lub braku którejkolwiek z wymaganych informacji.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495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 </w:t>
      </w:r>
    </w:p>
    <w:p w:rsidR="00364FF1" w:rsidRDefault="00364FF1">
      <w:pPr>
        <w:spacing w:after="0" w:line="240" w:lineRule="auto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DOKUMENTY I OŚWIADCZENIA, KTÓRE NALEŻY ZŁOŻYĆ WRAZ Z FORMULARZEM OFERTOWYM</w:t>
      </w:r>
    </w:p>
    <w:p w:rsidR="00364FF1" w:rsidRDefault="00364FF1">
      <w:pPr>
        <w:spacing w:after="0" w:line="240" w:lineRule="auto"/>
        <w:ind w:left="83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10.14  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Wypełniony i podpisany kompletny formularz oferty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(na wzorze druku wg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załącznika Nr 3 do zapytania ofertowego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).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10.15 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Oświadczenie o braku konfliktu interesów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(na wzorze druku wg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załącznika Nr 4 do zapytania ofertowego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).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10.16 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Pełnomocnictwa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złożone w formie oryginału lub kopii poświadczonej notarialnie do podpisania oferty i występowania w imieniu Wykonawcy w postępowaniu o udzielenie zamówienia, jeżeli Wykonawca nie będzie występował osobiście lub poprzez przedstawiciela upoważnionego w dokumentach rejestrowych (jeżeli umocowanie osoby wskazanej w ofercie nie wynika z dokumentów rejestrowych);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10.17  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pełnomocnictwa   dla   lidera   konsorcjum   (jeśli   oferta   składana   jest   przez Wykonawców wspólnie ubiegających się o udzielenie zamówienia);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10.18  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zobowiązania podmiotu trzeciego do udostępnienia zasobów (jeśli dotyczy).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10.19   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DOTYCZY OFERT CZĘŚCIOWYCH, NR 1- 6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Dokumenty w zakresie potwierdzenia, że oferowane dostawy odpowiadają określonym wymaganiom,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u w:val="single"/>
          <w:lang w:eastAsia="pl-PL"/>
        </w:rPr>
        <w:t>DO OFERTY należy przedłożyć wyciąg instrukcji obsługi zawierający parametry techniczne oferowanego urządzenia lub wskazanie w formularzu ofertowym dokładnego adresu strony internetowej, z której Zamawiający może samodzielnie pobrać wskazaną specyfikację.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 przypadku braku określonych wymagań w załączonym przez Wykonawcę dokumencie, Wykonawca złoży stosowne oświadczenie w zakresie tych wymagań.</w:t>
      </w:r>
    </w:p>
    <w:p w:rsidR="00364FF1" w:rsidRDefault="00364FF1">
      <w:pPr>
        <w:spacing w:after="0" w:line="240" w:lineRule="auto"/>
        <w:ind w:left="709" w:hanging="709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 xml:space="preserve">10.20  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Wykonawcy wspólnie ubiegający się o udzielenie zamówienia ustanawiają pełnomocnika do reprezentowania ich w postępowaniu o udzielenie zamówienia albo reprezentowania w postępowaniu i zawarcia umowy w sprawie zamówienia publicznego.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XI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Miejsce i sposób składania i otwarcia ofert</w:t>
      </w:r>
    </w:p>
    <w:p w:rsidR="00364FF1" w:rsidRDefault="00364FF1">
      <w:pPr>
        <w:spacing w:before="90" w:after="0" w:line="240" w:lineRule="auto"/>
        <w:ind w:left="90" w:right="9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Miejsce oraz termin składania i otwarcia ofert</w:t>
      </w:r>
    </w:p>
    <w:p w:rsidR="00364FF1" w:rsidRDefault="00364FF1">
      <w:pPr>
        <w:spacing w:before="90" w:after="0" w:line="46" w:lineRule="atLeast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11.1  Oferty można składać osobiście lub przesłać pocztą na adres Zamawiającego. W takim przypadku za termin złożenia oferty uznaje się datę i godzinę potwierdzenia odbioru przesyłki przez Zamawiającego.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11.2  Oferty składane osobiście można złożyć w dni robocze: w godzinach pracy Urzędu Gminy Brochów w Biurze Obsługi Mieszkańca, pokój nr 1, adres: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Urząd Gminy Brochów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Brochów 125, 05-088 Brochów.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Godziny pracy Urzędu Gminy Brochów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Poniedziałek –piątek godz. 8</w:t>
      </w:r>
      <w:r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 00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-16</w:t>
      </w:r>
      <w:r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 00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Wtorek godz. 9</w:t>
      </w:r>
      <w:r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 00</w:t>
      </w: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 -17</w:t>
      </w:r>
      <w:r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 00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11.3 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Termin składania ofert upływa w dniu </w:t>
      </w:r>
      <w:r>
        <w:rPr>
          <w:rFonts w:ascii="Calibri Light" w:hAnsi="Calibri Light" w:cs="Calibri Light"/>
          <w:b/>
          <w:bCs/>
          <w:color w:val="FF0000"/>
          <w:sz w:val="24"/>
          <w:szCs w:val="24"/>
          <w:lang w:eastAsia="pl-PL"/>
        </w:rPr>
        <w:t>21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  <w:r>
        <w:rPr>
          <w:rFonts w:ascii="Calibri Light" w:hAnsi="Calibri Light" w:cs="Calibri Light"/>
          <w:b/>
          <w:bCs/>
          <w:color w:val="FF0000"/>
          <w:sz w:val="24"/>
          <w:szCs w:val="24"/>
          <w:shd w:val="clear" w:color="auto" w:fill="FFFFFF"/>
          <w:lang w:eastAsia="pl-PL"/>
        </w:rPr>
        <w:t>października 2020 roku o godz. 10:00.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11.4 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  <w:lang w:eastAsia="pl-PL"/>
        </w:rPr>
        <w:t>W   przypadku   przesłania oferty   pocztą, należy   umieścić ofertę w dwóch kopertach. Wskazane jest aby obydwie koperty były opisane nazwą i adresem Wykonawcy i adresowane   na Zamawiającego.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11.5 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Otwarcie złożonych ofert nastąpi w dniu </w:t>
      </w:r>
      <w:r>
        <w:rPr>
          <w:rFonts w:ascii="Calibri Light" w:hAnsi="Calibri Light" w:cs="Calibri Light"/>
          <w:b/>
          <w:bCs/>
          <w:color w:val="FF0000"/>
          <w:sz w:val="24"/>
          <w:szCs w:val="24"/>
          <w:shd w:val="clear" w:color="auto" w:fill="FFFFFF"/>
          <w:lang w:eastAsia="pl-PL"/>
        </w:rPr>
        <w:t>21 października 2020 roku o godz. 10:15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 lokalu Zamawiającego znajdującym się pod adresem: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Urząd Gminy Brochów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Brochów 125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05-088 Brochów</w:t>
      </w:r>
    </w:p>
    <w:p w:rsidR="00364FF1" w:rsidRDefault="00364FF1">
      <w:pPr>
        <w:spacing w:after="0" w:line="240" w:lineRule="auto"/>
        <w:ind w:left="1134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pok. Nr 3 (sala stowarzyszeń), parter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11.6 Oferty otrzymane przez zamawiającego po terminie zostaną zwrócone wykonawcy pocztą.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11.7 Wykonawcy mogą uczestniczyć w jawnym otwarciu ofert.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11.8  </w:t>
      </w:r>
      <w:r>
        <w:rPr>
          <w:rFonts w:ascii="Calibri Light" w:hAnsi="Calibri Light" w:cs="Calibri Light"/>
          <w:color w:val="404040"/>
          <w:sz w:val="24"/>
          <w:szCs w:val="24"/>
          <w:u w:val="single"/>
          <w:lang w:eastAsia="pl-PL"/>
        </w:rPr>
        <w:t>Zamawiający poinformuje o wyborze najkorzystniejszej oferty. Informacja o wyniku postępowania zostanie upubliczniona - umieszczona na stronie internetowej Zamawiającego pod adresem: </w:t>
      </w:r>
      <w:hyperlink r:id="rId10" w:tgtFrame="_top" w:history="1">
        <w:r>
          <w:rPr>
            <w:rFonts w:ascii="Calibri Light" w:hAnsi="Calibri Light" w:cs="Calibri Light"/>
            <w:b/>
            <w:bCs/>
            <w:color w:val="0000FF"/>
            <w:sz w:val="24"/>
            <w:szCs w:val="24"/>
            <w:u w:val="single"/>
            <w:lang w:eastAsia="pl-PL"/>
          </w:rPr>
          <w:t>www.brochow.bip.org.pl</w:t>
        </w:r>
        <w:r>
          <w:rPr>
            <w:rFonts w:ascii="Calibri Light" w:hAnsi="Calibri Light" w:cs="Calibri Light"/>
            <w:b/>
            <w:bCs/>
            <w:color w:val="0066FF"/>
            <w:sz w:val="24"/>
            <w:szCs w:val="24"/>
            <w:u w:val="single"/>
            <w:lang w:val="en-US" w:eastAsia="pl-PL"/>
          </w:rPr>
          <w:t> </w:t>
        </w:r>
      </w:hyperlink>
      <w:r>
        <w:rPr>
          <w:rFonts w:ascii="Calibri Light" w:hAnsi="Calibri Light" w:cs="Calibri Light"/>
          <w:color w:val="404040"/>
          <w:sz w:val="24"/>
          <w:szCs w:val="24"/>
          <w:u w:val="single"/>
          <w:lang w:eastAsia="pl-PL"/>
        </w:rPr>
        <w:t>oraz na tablicy ogłoszeń Zamawiającego</w:t>
      </w:r>
    </w:p>
    <w:p w:rsidR="00364FF1" w:rsidRDefault="00364FF1">
      <w:pPr>
        <w:spacing w:after="0" w:line="240" w:lineRule="auto"/>
        <w:ind w:left="567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11.9  Zamawiający poinformuje Wykonawcę, którego oferta zostanie wybrana, jako najkorzystniejsza o miejscu i terminie zawarcia umowy.</w:t>
      </w:r>
    </w:p>
    <w:p w:rsidR="00364FF1" w:rsidRDefault="00364FF1">
      <w:pPr>
        <w:spacing w:after="0" w:line="240" w:lineRule="auto"/>
        <w:ind w:left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XII</w:t>
      </w:r>
    </w:p>
    <w:p w:rsidR="00364FF1" w:rsidRDefault="00364FF1">
      <w:pPr>
        <w:spacing w:after="0" w:line="240" w:lineRule="auto"/>
        <w:ind w:right="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Termin związania ofertą</w:t>
      </w:r>
    </w:p>
    <w:p w:rsidR="00364FF1" w:rsidRDefault="00364FF1">
      <w:pPr>
        <w:spacing w:before="90" w:after="0" w:line="200" w:lineRule="atLeast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1.     Wykonawca jest związany ofertą przez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30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dni.</w:t>
      </w:r>
    </w:p>
    <w:p w:rsidR="00364FF1" w:rsidRDefault="00364FF1">
      <w:pPr>
        <w:spacing w:after="0" w:line="240" w:lineRule="auto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2.     Bieg terminu związania ofertą rozpoczyna się wraz z upływem terminu składania ofert.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XIII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364FF1" w:rsidRDefault="00364FF1">
      <w:pPr>
        <w:spacing w:before="90" w:after="0" w:line="240" w:lineRule="auto"/>
        <w:ind w:left="90" w:right="90" w:firstLine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13.   Informacje o sposobie porozumiewania się Zamawiającego z Wykonawcami oraz przekazywania oświadczeń lub dokumentów, a także wskazanie osób uprawnionych do porozumiewania się z Wykonawcami.</w:t>
      </w:r>
    </w:p>
    <w:p w:rsidR="00364FF1" w:rsidRDefault="00364FF1">
      <w:pPr>
        <w:spacing w:before="90" w:after="0" w:line="240" w:lineRule="auto"/>
        <w:ind w:left="90" w:right="90" w:firstLine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360" w:hanging="36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13.1  Zasady i formy przekazywania oświadczeń, wniosków i innych informacji: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13.1.1 W niniejszym postępowaniu wszelkie oświadczenia, wnioski, zawiadomienia, wezwania oraz informacje Zamawiający i Wykonawcy przekazują pisemnie, , drogą elektroniczną na adres </w:t>
      </w:r>
      <w:hyperlink r:id="rId11" w:history="1">
        <w:r>
          <w:rPr>
            <w:rFonts w:ascii="Calibri Light" w:hAnsi="Calibri Light" w:cs="Calibri Light"/>
            <w:b/>
            <w:bCs/>
            <w:color w:val="0000FF"/>
            <w:sz w:val="24"/>
            <w:szCs w:val="24"/>
            <w:u w:val="single"/>
            <w:lang w:eastAsia="pl-PL"/>
          </w:rPr>
          <w:t>gmina@brochow.pl</w:t>
        </w:r>
        <w:r>
          <w:rPr>
            <w:rFonts w:ascii="Calibri Light" w:hAnsi="Calibri Light" w:cs="Calibri Light"/>
            <w:b/>
            <w:bCs/>
            <w:color w:val="0066FF"/>
            <w:sz w:val="24"/>
            <w:szCs w:val="24"/>
            <w:u w:val="single"/>
            <w:lang w:eastAsia="pl-PL"/>
          </w:rPr>
          <w:t> </w:t>
        </w:r>
      </w:hyperlink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. Zamawiający prosi o przekazywanie pytań drogą elektroniczna również w wersji edytowalnej.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13.1.2 Wybrany sposób przekazywania oświadczeń, wniosków, zawiadomień wezwań oraz informacji nie może ograniczać konkurencji; zawsze dopuszczalna jest forma pisemna.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13.1.3 W przypadku, gdy zamawiający lub wykonawca przekazuje oświadczenia, wnioski, zawiadomienia oraz informacje e-mailem, każda ze stron na żądanie drugiej niezwłocznie potwierdza fakt ich otrzymania.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13.1.4 Za datę powzięcia wiadomości uważa się dzień, w którym strony postępowania otrzymały informację za pomocą poczty elektronicznej, faksu lub pisemnie.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13.1.5 W przypadku braku potwierdzenia otrzymania wiadomości przez wykonawcę domniemywa się, że pismo wysłane przez zamawiającego na ostatni znany, podany przez wykonawcę, adres e-mailowy zostało doręczone w sposób umożliwiający mu zapoznanie się z tym pismem.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13.1.6 Wnioski, zawiadomienia oraz inne informacje oraz pytania do Zamawiającego przekazywane pisemnie, drogą elektroniczną należy kierować na adres Zamawiającego, oraz do wiadomości osób uprawnionych do kontaktu z Wykonawcami. Adresy poczty elektronicznej, o których mowa podane zostały </w:t>
      </w:r>
      <w:r>
        <w:rPr>
          <w:rFonts w:ascii="Calibri Light" w:hAnsi="Calibri Light" w:cs="Calibri Light"/>
          <w:color w:val="404040"/>
          <w:sz w:val="24"/>
          <w:szCs w:val="24"/>
          <w:u w:val="single"/>
          <w:lang w:eastAsia="pl-PL"/>
        </w:rPr>
        <w:t>w rozdziale XIII w punkcie 13.2.1 niniejszego zapytania ofertowego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.</w:t>
      </w:r>
    </w:p>
    <w:p w:rsidR="00364FF1" w:rsidRDefault="00364FF1">
      <w:pPr>
        <w:spacing w:after="0" w:line="240" w:lineRule="auto"/>
        <w:ind w:left="720" w:hanging="72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13.1.7  Zamawiający niezwłocznie odpowie, na zadane pytanie, przesyłając treść pytania i odpowiedzi wszystkim uczestnikom postępowania oraz umieści taką informację na własnej stronie internetowej </w:t>
      </w:r>
      <w:hyperlink r:id="rId12" w:tgtFrame="_top" w:history="1">
        <w:r>
          <w:rPr>
            <w:rFonts w:ascii="Calibri Light" w:hAnsi="Calibri Light" w:cs="Calibri Light"/>
            <w:b/>
            <w:bCs/>
            <w:color w:val="0000FF"/>
            <w:sz w:val="24"/>
            <w:szCs w:val="24"/>
            <w:u w:val="single"/>
            <w:lang w:eastAsia="pl-PL"/>
          </w:rPr>
          <w:t>www.brochow.bip.org.pl</w:t>
        </w:r>
        <w:r>
          <w:rPr>
            <w:rFonts w:ascii="Calibri Light" w:hAnsi="Calibri Light" w:cs="Calibri Light"/>
            <w:b/>
            <w:bCs/>
            <w:color w:val="0066FF"/>
            <w:sz w:val="24"/>
            <w:szCs w:val="24"/>
            <w:u w:val="single"/>
            <w:lang w:eastAsia="pl-PL"/>
          </w:rPr>
          <w:t> </w:t>
        </w:r>
      </w:hyperlink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.</w:t>
      </w:r>
    </w:p>
    <w:p w:rsidR="00364FF1" w:rsidRDefault="00364FF1">
      <w:pPr>
        <w:spacing w:before="90" w:after="0" w:line="240" w:lineRule="auto"/>
        <w:ind w:left="90" w:right="90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360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13.2  Osoby uprawnione do porozumiewania się z Wykonawcami</w:t>
      </w:r>
    </w:p>
    <w:p w:rsidR="00364FF1" w:rsidRDefault="00364FF1">
      <w:pPr>
        <w:spacing w:after="0" w:line="240" w:lineRule="auto"/>
        <w:ind w:left="709" w:hanging="709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13.2.1 W zakresie przedmiotu spraw formalno-prawnych, osobami upoważnionymi do kontaktów z Wykonawcami są:</w:t>
      </w:r>
    </w:p>
    <w:p w:rsidR="00364FF1" w:rsidRDefault="00364FF1">
      <w:pPr>
        <w:spacing w:after="0" w:line="240" w:lineRule="auto"/>
        <w:ind w:left="709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Emilia Makowska</w:t>
      </w:r>
    </w:p>
    <w:p w:rsidR="00364FF1" w:rsidRDefault="00364FF1">
      <w:pPr>
        <w:spacing w:after="0" w:line="240" w:lineRule="auto"/>
        <w:ind w:left="709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e-mail:</w:t>
      </w:r>
      <w:hyperlink r:id="rId13" w:history="1">
        <w:r>
          <w:rPr>
            <w:rStyle w:val="Hyperlink"/>
            <w:rFonts w:ascii="Calibri Light" w:hAnsi="Calibri Light" w:cs="Calibri Light"/>
            <w:b/>
            <w:bCs/>
            <w:sz w:val="24"/>
            <w:szCs w:val="24"/>
            <w:lang w:eastAsia="pl-PL"/>
          </w:rPr>
          <w:t>e.makowska@brochow.pl </w:t>
        </w:r>
      </w:hyperlink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       </w:t>
      </w:r>
    </w:p>
    <w:p w:rsidR="00364FF1" w:rsidRDefault="00364FF1">
      <w:pPr>
        <w:spacing w:after="0" w:line="240" w:lineRule="auto"/>
        <w:ind w:left="709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(od poniedziałku do piątku od godz. 8 00 do 16 00</w:t>
      </w:r>
    </w:p>
    <w:p w:rsidR="00364FF1" w:rsidRDefault="00364FF1">
      <w:pPr>
        <w:spacing w:after="0" w:line="240" w:lineRule="auto"/>
        <w:ind w:left="709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we wtorek od godz. 9 00 do 17 00 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13.2.2 Wnioski, zawiadomienia oraz inne informacje oraz pytania do Zamawiającego należy kierować: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adres poczty elektronicznej: </w:t>
      </w: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gmina@brochow.pl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adres do korespondencji: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Urząd Gminy Brochów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Brochów 125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05-088   Brochów</w:t>
      </w:r>
    </w:p>
    <w:p w:rsidR="00364FF1" w:rsidRDefault="00364FF1">
      <w:pPr>
        <w:spacing w:after="0" w:line="240" w:lineRule="auto"/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z dopiskiem:   dotyczy postępowania pn.: „Wyposażenie pracowni przedmiotowych w Szkołach Podstawowych w Lasocinie i Śladowie ” nr postępowania: ZP.273.15.2020.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XIV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Umowa i jej postanowienia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14.1 Dopuszcza się możliwość zmian postanowień zawartej umowy w stosunku do treści oferty, na podstawie której dokonano wyboru Wykonawcy, mających na celu prawidłową realizację przedmiotu zamówienia, w następujących przypadkach:  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a)  Zmiany osób określonych w § 7 umowy.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b)  Zmiany terminu zakończenia realizacji umowy, jeżeli zajdą obiektywne okoliczności, na które strony umowy nie będą miały wpływu lub wystąpieniach których, nie można było przewidzieć w chwili zawarcia niniejszej umowy.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c)  Zmiana ustawowej stawki procentowej podatku VAT.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14.2 Zmiana umowy wymaga formy pisemnej pod rygorem nieważności.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14.3 Wykonawca, którego oferta zostanie wybrana jako najkorzystniejsza, zobowiązany jest do zawarcia umowy, której wzór stanowi </w:t>
      </w: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załącznik nr 5 do niniejszego zapytania.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14.4 Podpisanie umowy nastąpi po wyborze najkorzystniejszej oferty, w terminie wskazanym przez Zamawiającego.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14.5 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Wykonawca otrzyma wynagrodzenie za zrealizowaną dostawę na podstawie bezusterkowego protokołu odbioru końcowego oraz poprawnie wystawionej faktury VAT.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14.6  Z czynności odbioru przedstawiciele stron sporządzą protokół odbioru końcowego. Odbiór uważa się za dokonany, jeżeli protokół odbioru będzie podpisany przez obie strony bez uwag.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XV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Pozostałe postanowienia i informacje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15.1 Zamawiający odrzuci ofertę Wykonawcy, jeżeli jej treść nie odpowiada treści zapytania ofertowego, w szczególności w zakresie opisu przedmiotu zamówienia.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15.2 Wybór najkorzystniejszej oferty jest ostateczny i nie podlega procedurze odwoławczej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15.3 Zamawiający zastrzega sobie prawo do odwołania postępowania, unieważnienia go w   całości w każdym czasie bez podania przyczyny.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15.4 Zamawiający zastrzega sobie prawo do zamknięcia postępowania bez dokonania wyboru oferty.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15.5 Zamawiający zastrzega sobie prawo do zmiany terminów wyznaczonych w ogłoszeniu.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15.6 Zamawiający zastrzega sobie prawo do żądania szczegółowych informacji i wyjaśnień od oferentów na każdym etapie postępowania.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15.7 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364FF1" w:rsidRDefault="00364FF1">
      <w:pPr>
        <w:spacing w:after="0" w:line="240" w:lineRule="auto"/>
        <w:ind w:left="709" w:hanging="567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Rozdział XV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Tryb udzielenia zamówienia</w:t>
      </w:r>
    </w:p>
    <w:p w:rsidR="00364FF1" w:rsidRDefault="00364FF1">
      <w:pPr>
        <w:spacing w:after="0" w:line="240" w:lineRule="auto"/>
        <w:ind w:left="720" w:hanging="720"/>
        <w:jc w:val="center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:rsidR="00364FF1" w:rsidRDefault="00364FF1">
      <w:pPr>
        <w:spacing w:before="60" w:after="60" w:line="240" w:lineRule="auto"/>
        <w:jc w:val="both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Postępowanie prowadzone jest w trybie  zapytania ofertowego w związku z art. 4 pkt 8 ustawy z dnia 29 stycznia 2004 r. Prawo zamówień publicznych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(Dz. U. z 2019r. poz. 1843)</w:t>
      </w:r>
    </w:p>
    <w:p w:rsidR="00364FF1" w:rsidRDefault="00364FF1">
      <w:pPr>
        <w:spacing w:before="36" w:after="0" w:line="181" w:lineRule="atLeast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 </w:t>
      </w:r>
    </w:p>
    <w:p w:rsidR="00364FF1" w:rsidRDefault="00364FF1">
      <w:pPr>
        <w:spacing w:before="36" w:after="0" w:line="181" w:lineRule="atLeast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  Załączniki:</w:t>
      </w:r>
    </w:p>
    <w:p w:rsidR="00364FF1" w:rsidRDefault="00364FF1">
      <w:pPr>
        <w:spacing w:after="0" w:line="240" w:lineRule="auto"/>
        <w:ind w:left="720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1.       Załącznik nr 1– Lista zakupów-Szczegółowa Specyfikacja Zamówienia;</w:t>
      </w:r>
    </w:p>
    <w:p w:rsidR="00364FF1" w:rsidRDefault="00364FF1">
      <w:pPr>
        <w:spacing w:after="0" w:line="240" w:lineRule="auto"/>
        <w:ind w:left="720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 xml:space="preserve">2.       Załącznik nr 2 - Szczegółowa Specyfikacja Techniczna </w:t>
      </w:r>
    </w:p>
    <w:p w:rsidR="00364FF1" w:rsidRDefault="00364FF1">
      <w:pPr>
        <w:spacing w:after="0" w:line="240" w:lineRule="auto"/>
        <w:ind w:left="720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3.       Załącznik nr 3 - Formularz oferty;</w:t>
      </w:r>
    </w:p>
    <w:p w:rsidR="00364FF1" w:rsidRDefault="00364FF1">
      <w:pPr>
        <w:spacing w:after="0" w:line="240" w:lineRule="auto"/>
        <w:ind w:left="720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4.       Załącznik nr 4 -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Oświadczenie o braku konfliktu interesów</w:t>
      </w: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;</w:t>
      </w:r>
    </w:p>
    <w:p w:rsidR="00364FF1" w:rsidRDefault="00364FF1">
      <w:pPr>
        <w:spacing w:after="0" w:line="240" w:lineRule="auto"/>
        <w:ind w:left="720" w:hanging="36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5.       Załącznik nr 5 - Wzór umowy;</w:t>
      </w:r>
    </w:p>
    <w:p w:rsidR="00364FF1" w:rsidRDefault="00364FF1">
      <w:pPr>
        <w:spacing w:before="90" w:after="0" w:line="240" w:lineRule="auto"/>
        <w:ind w:left="90" w:right="90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404040"/>
          <w:sz w:val="24"/>
          <w:szCs w:val="24"/>
          <w:lang w:eastAsia="pl-PL"/>
        </w:rPr>
        <w:t> </w:t>
      </w:r>
    </w:p>
    <w:p w:rsidR="00364FF1" w:rsidRDefault="00364FF1">
      <w:pPr>
        <w:spacing w:before="36" w:after="0" w:line="181" w:lineRule="atLeast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</w:t>
      </w:r>
    </w:p>
    <w:p w:rsidR="00364FF1" w:rsidRDefault="00364FF1">
      <w:pPr>
        <w:spacing w:before="36" w:after="0" w:line="181" w:lineRule="atLeast"/>
        <w:jc w:val="both"/>
        <w:rPr>
          <w:rFonts w:ascii="Calibri Light" w:hAnsi="Calibri Light" w:cs="Calibri Light"/>
          <w:color w:val="40404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Calibri Light" w:hAnsi="Calibri Light" w:cs="Calibri Light"/>
          <w:color w:val="000000"/>
          <w:spacing w:val="4"/>
          <w:sz w:val="24"/>
          <w:szCs w:val="24"/>
          <w:lang w:eastAsia="pl-PL"/>
        </w:rPr>
        <w:tab/>
      </w:r>
    </w:p>
    <w:p w:rsidR="00364FF1" w:rsidRDefault="00364FF1">
      <w:pPr>
        <w:rPr>
          <w:rFonts w:ascii="Times New Roman" w:hAnsi="Times New Roman" w:cs="Times New Roman"/>
        </w:rPr>
      </w:pPr>
    </w:p>
    <w:sectPr w:rsidR="00364FF1" w:rsidSect="00364FF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F1" w:rsidRDefault="00364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64FF1" w:rsidRDefault="00364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F1" w:rsidRDefault="00364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64FF1" w:rsidRDefault="00364F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F1" w:rsidRDefault="00364FF1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Arial" w:hAnsi="Arial" w:cs="Arial"/>
        <w:b/>
        <w:bCs/>
        <w:noProof/>
        <w:kern w:val="3"/>
        <w:sz w:val="20"/>
        <w:szCs w:val="20"/>
        <w:lang w:eastAsia="pl-PL"/>
      </w:rPr>
    </w:pPr>
    <w:r>
      <w:rPr>
        <w:rFonts w:ascii="Arial" w:hAnsi="Arial" w:cs="Arial"/>
        <w:b/>
        <w:bCs/>
        <w:noProof/>
        <w:kern w:val="3"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obraz przedstawia z lewej strony znak Funduszy Europejskich, w środkowej logo Mazowsza, z prawej znak Unii Europejskiej" style="width:452.25pt;height:39pt;visibility:visible">
          <v:imagedata r:id="rId1" o:title=""/>
        </v:shape>
      </w:pict>
    </w:r>
  </w:p>
  <w:p w:rsidR="00364FF1" w:rsidRDefault="00364FF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FFB"/>
    <w:multiLevelType w:val="multilevel"/>
    <w:tmpl w:val="7BEC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3C8C0098"/>
    <w:multiLevelType w:val="hybridMultilevel"/>
    <w:tmpl w:val="F2DA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FF1"/>
    <w:rsid w:val="0036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nagwek60">
    <w:name w:val="nagwek60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justify">
    <w:name w:val="justify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bezodstpw">
    <w:name w:val="bezodstpw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tablecenter">
    <w:name w:val="tablecenter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customStyle="1" w:styleId="bold">
    <w:name w:val="bold"/>
    <w:basedOn w:val="DefaultParagraphFont"/>
    <w:uiPriority w:val="99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akapitzlist">
    <w:name w:val="akapitzlist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zal-text">
    <w:name w:val="zal-text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customStyle="1" w:styleId="center">
    <w:name w:val="center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" TargetMode="External"/><Relationship Id="rId13" Type="http://schemas.openxmlformats.org/officeDocument/2006/relationships/hyperlink" Target="mailto:e.makowska@brochow.pl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brochow.pl" TargetMode="External"/><Relationship Id="rId12" Type="http://schemas.openxmlformats.org/officeDocument/2006/relationships/hyperlink" Target="http://www.brochow.bip.org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ina@broch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rochow.bip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brocho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15</Pages>
  <Words>4015</Words>
  <Characters>22889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Lukasz</cp:lastModifiedBy>
  <cp:revision>45</cp:revision>
  <cp:lastPrinted>2020-10-13T10:52:00Z</cp:lastPrinted>
  <dcterms:created xsi:type="dcterms:W3CDTF">2020-08-31T11:38:00Z</dcterms:created>
  <dcterms:modified xsi:type="dcterms:W3CDTF">2020-10-13T13:51:00Z</dcterms:modified>
</cp:coreProperties>
</file>