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20" w:rsidRDefault="00A66020" w:rsidP="00A66020">
      <w:pPr>
        <w:keepNext/>
        <w:keepLines/>
        <w:spacing w:before="480" w:after="0" w:line="360" w:lineRule="auto"/>
        <w:jc w:val="right"/>
        <w:outlineLvl w:val="0"/>
        <w:rPr>
          <w:rFonts w:ascii="Times New Roman" w:eastAsia="+mn-ea" w:hAnsi="Times New Roman" w:cs="Times New Roman"/>
          <w:b/>
          <w:bCs/>
          <w:sz w:val="24"/>
          <w:szCs w:val="24"/>
        </w:rPr>
      </w:pPr>
      <w:bookmarkStart w:id="0" w:name="_Toc464215599"/>
      <w:bookmarkStart w:id="1" w:name="_Toc464567202"/>
      <w:bookmarkStart w:id="2" w:name="_Toc464568326"/>
      <w:bookmarkStart w:id="3" w:name="_Toc464759217"/>
      <w:bookmarkStart w:id="4" w:name="_Toc466111604"/>
      <w:bookmarkStart w:id="5" w:name="_Toc452711811"/>
      <w:r>
        <w:rPr>
          <w:rFonts w:ascii="Times New Roman" w:eastAsia="+mn-ea" w:hAnsi="Times New Roman" w:cs="Times New Roman"/>
          <w:b/>
          <w:bCs/>
          <w:sz w:val="24"/>
          <w:szCs w:val="24"/>
        </w:rPr>
        <w:t>Projekt</w:t>
      </w:r>
    </w:p>
    <w:p w:rsidR="00A66020" w:rsidRDefault="00A66020" w:rsidP="00A66020">
      <w:pPr>
        <w:keepNext/>
        <w:keepLines/>
        <w:spacing w:before="480" w:after="0" w:line="360" w:lineRule="auto"/>
        <w:jc w:val="center"/>
        <w:outlineLvl w:val="0"/>
        <w:rPr>
          <w:rFonts w:ascii="Times New Roman" w:eastAsia="+mn-ea" w:hAnsi="Times New Roman" w:cs="Times New Roman"/>
          <w:b/>
          <w:bCs/>
          <w:sz w:val="24"/>
          <w:szCs w:val="24"/>
        </w:rPr>
      </w:pPr>
    </w:p>
    <w:p w:rsidR="00A66020" w:rsidRDefault="00A66020" w:rsidP="00A66020">
      <w:pPr>
        <w:keepNext/>
        <w:keepLines/>
        <w:spacing w:before="480" w:after="0" w:line="360" w:lineRule="auto"/>
        <w:jc w:val="center"/>
        <w:outlineLvl w:val="0"/>
        <w:rPr>
          <w:rFonts w:ascii="Times New Roman" w:eastAsia="+mn-ea" w:hAnsi="Times New Roman" w:cs="Times New Roman"/>
          <w:b/>
          <w:bCs/>
          <w:sz w:val="24"/>
          <w:szCs w:val="24"/>
        </w:rPr>
      </w:pPr>
    </w:p>
    <w:p w:rsidR="00A66020" w:rsidRDefault="00A66020" w:rsidP="00A66020">
      <w:pPr>
        <w:keepNext/>
        <w:keepLines/>
        <w:spacing w:before="480" w:after="0" w:line="360" w:lineRule="auto"/>
        <w:jc w:val="center"/>
        <w:outlineLvl w:val="0"/>
        <w:rPr>
          <w:rFonts w:ascii="Times New Roman" w:eastAsia="+mn-ea" w:hAnsi="Times New Roman" w:cs="Times New Roman"/>
          <w:b/>
          <w:bCs/>
          <w:sz w:val="24"/>
          <w:szCs w:val="24"/>
        </w:rPr>
      </w:pPr>
    </w:p>
    <w:p w:rsidR="00A66020" w:rsidRDefault="00A66020" w:rsidP="00A66020">
      <w:pPr>
        <w:keepNext/>
        <w:keepLines/>
        <w:spacing w:before="480" w:after="0" w:line="360" w:lineRule="auto"/>
        <w:jc w:val="center"/>
        <w:outlineLvl w:val="0"/>
        <w:rPr>
          <w:rFonts w:ascii="Times New Roman" w:eastAsia="+mn-ea" w:hAnsi="Times New Roman" w:cs="Times New Roman"/>
          <w:b/>
          <w:bCs/>
          <w:sz w:val="56"/>
          <w:szCs w:val="56"/>
        </w:rPr>
      </w:pPr>
      <w:r w:rsidRPr="00A66020">
        <w:rPr>
          <w:rFonts w:ascii="Times New Roman" w:eastAsia="+mn-ea" w:hAnsi="Times New Roman" w:cs="Times New Roman"/>
          <w:b/>
          <w:bCs/>
          <w:sz w:val="56"/>
          <w:szCs w:val="56"/>
        </w:rPr>
        <w:t xml:space="preserve">PROGRAM REWITALIZACJI GMINY BROCHÓW </w:t>
      </w:r>
    </w:p>
    <w:p w:rsidR="00A66020" w:rsidRPr="00A66020" w:rsidRDefault="00A66020" w:rsidP="00A66020">
      <w:pPr>
        <w:keepNext/>
        <w:keepLines/>
        <w:spacing w:before="480" w:after="0" w:line="360" w:lineRule="auto"/>
        <w:jc w:val="center"/>
        <w:outlineLvl w:val="0"/>
        <w:rPr>
          <w:rFonts w:ascii="Times New Roman" w:eastAsia="+mn-ea" w:hAnsi="Times New Roman" w:cs="Times New Roman"/>
          <w:b/>
          <w:bCs/>
          <w:sz w:val="56"/>
          <w:szCs w:val="56"/>
        </w:rPr>
      </w:pPr>
      <w:r w:rsidRPr="00A66020">
        <w:rPr>
          <w:rFonts w:ascii="Times New Roman" w:eastAsia="+mn-ea" w:hAnsi="Times New Roman" w:cs="Times New Roman"/>
          <w:b/>
          <w:bCs/>
          <w:sz w:val="56"/>
          <w:szCs w:val="56"/>
        </w:rPr>
        <w:t>NA LATA 2016-2023</w:t>
      </w:r>
    </w:p>
    <w:p w:rsidR="00A66020" w:rsidRDefault="00A66020" w:rsidP="00F21791">
      <w:pPr>
        <w:keepNext/>
        <w:keepLines/>
        <w:spacing w:before="480" w:after="0" w:line="360" w:lineRule="auto"/>
        <w:jc w:val="both"/>
        <w:outlineLvl w:val="0"/>
        <w:rPr>
          <w:rFonts w:ascii="Times New Roman" w:eastAsia="+mn-ea" w:hAnsi="Times New Roman" w:cs="Times New Roman"/>
          <w:b/>
          <w:bCs/>
          <w:sz w:val="24"/>
          <w:szCs w:val="24"/>
        </w:rPr>
      </w:pPr>
    </w:p>
    <w:p w:rsidR="00A66020" w:rsidRDefault="00A66020" w:rsidP="00F21791">
      <w:pPr>
        <w:keepNext/>
        <w:keepLines/>
        <w:spacing w:before="480" w:after="0" w:line="360" w:lineRule="auto"/>
        <w:jc w:val="both"/>
        <w:outlineLvl w:val="0"/>
        <w:rPr>
          <w:rFonts w:ascii="Times New Roman" w:eastAsia="+mn-ea" w:hAnsi="Times New Roman" w:cs="Times New Roman"/>
          <w:b/>
          <w:bCs/>
          <w:sz w:val="24"/>
          <w:szCs w:val="24"/>
        </w:rPr>
      </w:pPr>
    </w:p>
    <w:p w:rsidR="00A66020" w:rsidRDefault="00A66020" w:rsidP="00F21791">
      <w:pPr>
        <w:keepNext/>
        <w:keepLines/>
        <w:spacing w:before="480" w:after="0" w:line="360" w:lineRule="auto"/>
        <w:jc w:val="both"/>
        <w:outlineLvl w:val="0"/>
        <w:rPr>
          <w:rFonts w:ascii="Times New Roman" w:eastAsia="+mn-ea" w:hAnsi="Times New Roman" w:cs="Times New Roman"/>
          <w:b/>
          <w:bCs/>
          <w:sz w:val="24"/>
          <w:szCs w:val="24"/>
        </w:rPr>
      </w:pPr>
    </w:p>
    <w:p w:rsidR="00A66020" w:rsidRDefault="00A66020" w:rsidP="00F21791">
      <w:pPr>
        <w:keepNext/>
        <w:keepLines/>
        <w:spacing w:before="480" w:after="0" w:line="360" w:lineRule="auto"/>
        <w:jc w:val="both"/>
        <w:outlineLvl w:val="0"/>
        <w:rPr>
          <w:rFonts w:ascii="Times New Roman" w:eastAsia="+mn-ea" w:hAnsi="Times New Roman" w:cs="Times New Roman"/>
          <w:b/>
          <w:bCs/>
          <w:sz w:val="24"/>
          <w:szCs w:val="24"/>
        </w:rPr>
      </w:pPr>
    </w:p>
    <w:p w:rsidR="00A66020" w:rsidRDefault="00A66020" w:rsidP="00F21791">
      <w:pPr>
        <w:keepNext/>
        <w:keepLines/>
        <w:spacing w:before="480" w:after="0" w:line="360" w:lineRule="auto"/>
        <w:jc w:val="both"/>
        <w:outlineLvl w:val="0"/>
        <w:rPr>
          <w:rFonts w:ascii="Times New Roman" w:eastAsia="+mn-ea" w:hAnsi="Times New Roman" w:cs="Times New Roman"/>
          <w:b/>
          <w:bCs/>
          <w:sz w:val="24"/>
          <w:szCs w:val="24"/>
        </w:rPr>
      </w:pPr>
    </w:p>
    <w:p w:rsidR="00A66020" w:rsidRDefault="00A66020" w:rsidP="00F21791">
      <w:pPr>
        <w:keepNext/>
        <w:keepLines/>
        <w:spacing w:before="480" w:after="0" w:line="360" w:lineRule="auto"/>
        <w:jc w:val="both"/>
        <w:outlineLvl w:val="0"/>
        <w:rPr>
          <w:rFonts w:ascii="Times New Roman" w:eastAsia="+mn-ea" w:hAnsi="Times New Roman" w:cs="Times New Roman"/>
          <w:b/>
          <w:bCs/>
          <w:sz w:val="24"/>
          <w:szCs w:val="24"/>
        </w:rPr>
      </w:pPr>
    </w:p>
    <w:p w:rsidR="00352822" w:rsidRPr="00A66020" w:rsidRDefault="00352822" w:rsidP="00A66020">
      <w:pPr>
        <w:keepNext/>
        <w:keepLines/>
        <w:spacing w:before="480" w:after="0" w:line="360" w:lineRule="auto"/>
        <w:ind w:left="720"/>
        <w:jc w:val="both"/>
        <w:outlineLvl w:val="0"/>
        <w:rPr>
          <w:rFonts w:ascii="Times New Roman" w:eastAsia="+mn-ea" w:hAnsi="Times New Roman" w:cs="Times New Roman"/>
          <w:b/>
          <w:bCs/>
          <w:sz w:val="24"/>
          <w:szCs w:val="24"/>
        </w:rPr>
      </w:pPr>
      <w:r w:rsidRPr="00A66020">
        <w:rPr>
          <w:rFonts w:ascii="Times New Roman" w:eastAsia="+mn-ea" w:hAnsi="Times New Roman" w:cs="Times New Roman"/>
          <w:b/>
          <w:bCs/>
          <w:sz w:val="24"/>
          <w:szCs w:val="24"/>
        </w:rPr>
        <w:lastRenderedPageBreak/>
        <w:t>Wstęp</w:t>
      </w:r>
      <w:bookmarkEnd w:id="0"/>
      <w:bookmarkEnd w:id="1"/>
      <w:bookmarkEnd w:id="2"/>
      <w:bookmarkEnd w:id="3"/>
      <w:bookmarkEnd w:id="4"/>
      <w:r w:rsidRPr="00A66020">
        <w:rPr>
          <w:rFonts w:ascii="Times New Roman" w:eastAsia="+mn-ea" w:hAnsi="Times New Roman" w:cs="Times New Roman"/>
          <w:b/>
          <w:bCs/>
          <w:sz w:val="24"/>
          <w:szCs w:val="24"/>
        </w:rPr>
        <w:t>.</w:t>
      </w:r>
    </w:p>
    <w:p w:rsidR="00352822" w:rsidRPr="00F21791" w:rsidRDefault="00352822" w:rsidP="00F21791">
      <w:pPr>
        <w:spacing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lang w:val="en-US"/>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Niniejszy Program opracowany został z szerokim udziałem interesariuszy – użytkowników obszarów rewitalizacji, partnerów społecznych i gospodarczych, przy wsparciu podmiotu zewnętrznego.  Działania prowadzące do powstania Programu oparto na założeniach istotnych dla całego, przyszłego procesu rewitalizacji, z których do najważniejszych można zaliczyć:</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Rewitalizacja musi być dobrze „wpasowana” w całościowe </w:t>
      </w:r>
      <w:r w:rsidR="00875E1F">
        <w:rPr>
          <w:rFonts w:ascii="Times New Roman" w:eastAsia="Calibri" w:hAnsi="Times New Roman" w:cs="Times New Roman"/>
          <w:sz w:val="24"/>
          <w:szCs w:val="24"/>
        </w:rPr>
        <w:t>koncepcje rozwoju Gminy Brochów.</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Diagnoza stanów kryzysowych i ich koncentracji, a dalej obszarów zdegradowanych, ma służyć wyznaczeniu optymalnych z punktu widzenia rozwoju gminy obszarów rewitalizacji i być poprzedzona analizą dotykających ich problemów społecznych </w:t>
      </w:r>
      <w:r w:rsidRPr="00F21791">
        <w:rPr>
          <w:rFonts w:ascii="Times New Roman" w:eastAsia="Calibri" w:hAnsi="Times New Roman" w:cs="Times New Roman"/>
          <w:sz w:val="24"/>
          <w:szCs w:val="24"/>
        </w:rPr>
        <w:br/>
        <w:t xml:space="preserve">i gospodarczych z uwzględnieniem kwestii przestrzenno-funkcjonalnych, środowiskowych, ewentualnie technicznych. </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Ze</w:t>
      </w:r>
      <w:r w:rsidR="00875E1F">
        <w:rPr>
          <w:rFonts w:ascii="Times New Roman" w:eastAsia="Calibri" w:hAnsi="Times New Roman" w:cs="Times New Roman"/>
          <w:sz w:val="24"/>
          <w:szCs w:val="24"/>
        </w:rPr>
        <w:t xml:space="preserve"> względu na to, że Gmina Brochów</w:t>
      </w:r>
      <w:r w:rsidRPr="00F21791">
        <w:rPr>
          <w:rFonts w:ascii="Times New Roman" w:eastAsia="Calibri" w:hAnsi="Times New Roman" w:cs="Times New Roman"/>
          <w:sz w:val="24"/>
          <w:szCs w:val="24"/>
        </w:rPr>
        <w:t xml:space="preserve">  nie należy do wspólnot zamożnych, szczególnej uwagi wymaga ustalanie hierarchii potrzeb w zakresie działań rewitalizacyjnych i skupienie się na potrzebach kluczowych, o realistycznych perspektywach ich zaspokojenia, przy tym najpilniejszych. </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O sukcesie rewitalizacji decydować będzie właściwy dobór narzędzi interwencji pozostających w harmonii ze wspomnianymi powyżej kluczowymi potrzebami </w:t>
      </w:r>
      <w:r w:rsidRPr="00F21791">
        <w:rPr>
          <w:rFonts w:ascii="Times New Roman" w:eastAsia="Calibri" w:hAnsi="Times New Roman" w:cs="Times New Roman"/>
          <w:sz w:val="24"/>
          <w:szCs w:val="24"/>
        </w:rPr>
        <w:br/>
        <w:t xml:space="preserve">i uwarunkowaniami obszarów/podobszarów rewitalizacji. </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Wyzwaniem i wymogiem będzie stała synchronizacja i jednoczesność procesów odwracania kryzysów, w co najmniej dwóch, a czasem trzech i więcej sferach w tym zawsze społecznej. Stąd wynika duże znaczenie koordynacji prowadzonych działań.</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O kontroli efektów rewitalizacji zadecyduje wnikliwe, regularne i systematyczne monitorowanie i ewaluacja jej skuteczności.</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Bez stosowania wynikającej z art. 5 ust. 1 rozporządzenia ogólnego zasady partnerstwa polegającej na włączeniu użytkowników obszaru rewitalizacji oraz ich partnerów w procesy programowania i realizacji projektów rewitalizacyjnych, projekty te zapewne </w:t>
      </w:r>
      <w:r w:rsidRPr="00F21791">
        <w:rPr>
          <w:rFonts w:ascii="Times New Roman" w:eastAsia="Calibri" w:hAnsi="Times New Roman" w:cs="Times New Roman"/>
          <w:sz w:val="24"/>
          <w:szCs w:val="24"/>
        </w:rPr>
        <w:lastRenderedPageBreak/>
        <w:t>okażą się nietrafne, a ich produkty i rezultaty ominą właściwych, dotkniętych stanami kryzysowymi, beneficjentów.</w:t>
      </w:r>
    </w:p>
    <w:p w:rsidR="00352822" w:rsidRPr="00F21791" w:rsidRDefault="00352822" w:rsidP="00F21791">
      <w:pPr>
        <w:numPr>
          <w:ilvl w:val="0"/>
          <w:numId w:val="1"/>
        </w:numPr>
        <w:spacing w:after="0" w:line="360" w:lineRule="auto"/>
        <w:contextualSpacing/>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Z tej racji konsekwentny, angażujący i trwały dialog w trójkącie samorząd, użytkownicy obszaru rewitalizacji oraz partnerzy: - osoby, grupy i podmioty, których rezultaty rewitalizacji mają dotyczyć, jest stałym nakazem całego jej procesu. </w:t>
      </w:r>
    </w:p>
    <w:p w:rsidR="00A66020" w:rsidRDefault="00A66020" w:rsidP="00A66020">
      <w:pPr>
        <w:spacing w:after="0" w:line="360" w:lineRule="auto"/>
        <w:ind w:left="401"/>
        <w:contextualSpacing/>
        <w:jc w:val="both"/>
        <w:rPr>
          <w:rFonts w:ascii="Times New Roman" w:eastAsia="Calibri" w:hAnsi="Times New Roman" w:cs="Times New Roman"/>
          <w:sz w:val="24"/>
          <w:szCs w:val="24"/>
        </w:rPr>
      </w:pPr>
    </w:p>
    <w:p w:rsidR="00A66020" w:rsidRDefault="00A66020" w:rsidP="00A66020">
      <w:pPr>
        <w:spacing w:after="0" w:line="360" w:lineRule="auto"/>
        <w:ind w:left="401"/>
        <w:contextualSpacing/>
        <w:jc w:val="both"/>
        <w:rPr>
          <w:rFonts w:ascii="Times New Roman" w:eastAsia="Calibri" w:hAnsi="Times New Roman" w:cs="Times New Roman"/>
          <w:sz w:val="24"/>
          <w:szCs w:val="24"/>
        </w:rPr>
      </w:pPr>
    </w:p>
    <w:p w:rsidR="00352822" w:rsidRPr="005C1DDE" w:rsidRDefault="00352822" w:rsidP="00A66020">
      <w:pPr>
        <w:spacing w:after="0" w:line="360" w:lineRule="auto"/>
        <w:ind w:left="401"/>
        <w:contextualSpacing/>
        <w:jc w:val="both"/>
        <w:rPr>
          <w:rFonts w:ascii="Times New Roman" w:eastAsia="Calibri" w:hAnsi="Times New Roman" w:cs="Times New Roman"/>
          <w:sz w:val="24"/>
          <w:szCs w:val="24"/>
          <w:u w:val="single"/>
        </w:rPr>
      </w:pPr>
      <w:r w:rsidRPr="005C1DDE">
        <w:rPr>
          <w:rFonts w:ascii="Times New Roman" w:eastAsia="Calibri" w:hAnsi="Times New Roman" w:cs="Times New Roman"/>
          <w:sz w:val="24"/>
          <w:szCs w:val="24"/>
          <w:u w:val="single"/>
        </w:rPr>
        <w:t xml:space="preserve">Sumarycznie - uniwersalnym nakazem jest komplementarność działań rewitalizacyjnych w tym komplementarność: </w:t>
      </w:r>
    </w:p>
    <w:p w:rsidR="00352822" w:rsidRPr="00F21791" w:rsidRDefault="00352822" w:rsidP="00F21791">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Przestrzenna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Wzajemne dopełnianie się działań w przestrzeni gminy.</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Zapobieganie przenoszeniu problemów na inne tereny.</w:t>
      </w:r>
    </w:p>
    <w:p w:rsidR="00352822" w:rsidRPr="00F21791" w:rsidRDefault="00352822" w:rsidP="00F21791">
      <w:pPr>
        <w:numPr>
          <w:ilvl w:val="0"/>
          <w:numId w:val="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Problemowa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Wzajemne dopełnianie się działań sektorowych.</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Wypracowanie wskaźników pożądanego stanu, do którego dążymy realizując PR.</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 xml:space="preserve">Ocena spójności działań z efektami analiz na obszarze województwa. </w:t>
      </w:r>
    </w:p>
    <w:p w:rsidR="00352822" w:rsidRPr="00F21791" w:rsidRDefault="00352822" w:rsidP="00F21791">
      <w:pPr>
        <w:numPr>
          <w:ilvl w:val="0"/>
          <w:numId w:val="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Proceduralno-instytucjonalna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 xml:space="preserve">Efektywny system zarządzania rewitalizacją. </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Spójność działań i procedur.</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Wypracowanie trwałych standardów.</w:t>
      </w:r>
    </w:p>
    <w:p w:rsidR="00352822" w:rsidRPr="00F21791" w:rsidRDefault="00352822" w:rsidP="00F21791">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Międzyokresowa</w:t>
      </w:r>
    </w:p>
    <w:p w:rsidR="00352822" w:rsidRPr="00F21791" w:rsidRDefault="00352822" w:rsidP="00F21791">
      <w:pPr>
        <w:autoSpaceDE w:val="0"/>
        <w:autoSpaceDN w:val="0"/>
        <w:adjustRightInd w:val="0"/>
        <w:spacing w:after="44"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 xml:space="preserve">Analiza dotychczasowych działań </w:t>
      </w:r>
      <w:r w:rsidRPr="00F21791">
        <w:rPr>
          <w:rFonts w:ascii="Times New Roman" w:eastAsia="Calibri" w:hAnsi="Times New Roman" w:cs="Times New Roman"/>
          <w:sz w:val="24"/>
          <w:szCs w:val="24"/>
        </w:rPr>
        <w:t xml:space="preserve">gminy, </w:t>
      </w:r>
      <w:r w:rsidRPr="00F21791">
        <w:rPr>
          <w:rFonts w:ascii="Times New Roman" w:eastAsia="Calibri" w:hAnsi="Times New Roman" w:cs="Times New Roman"/>
          <w:color w:val="000000"/>
          <w:sz w:val="24"/>
          <w:szCs w:val="24"/>
        </w:rPr>
        <w:t>ocena skuteczności, osiągnięć i efektywności.</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Wykorzystanie wniosków z dotychczasowych działań i ewaluacji.</w:t>
      </w:r>
    </w:p>
    <w:p w:rsidR="00352822" w:rsidRPr="00F21791" w:rsidRDefault="00352822" w:rsidP="00F21791">
      <w:pPr>
        <w:numPr>
          <w:ilvl w:val="0"/>
          <w:numId w:val="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Źródeł finansowania</w:t>
      </w:r>
    </w:p>
    <w:p w:rsidR="00352822" w:rsidRPr="00F21791" w:rsidRDefault="00352822" w:rsidP="00F21791">
      <w:pPr>
        <w:autoSpaceDE w:val="0"/>
        <w:autoSpaceDN w:val="0"/>
        <w:adjustRightInd w:val="0"/>
        <w:spacing w:after="15"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Łączenie form wsparcia (EFRR, EFS, FS, publiczne środki krajowe).</w:t>
      </w:r>
    </w:p>
    <w:p w:rsidR="00352822" w:rsidRPr="00F21791" w:rsidRDefault="00352822" w:rsidP="00F21791">
      <w:pPr>
        <w:autoSpaceDE w:val="0"/>
        <w:autoSpaceDN w:val="0"/>
        <w:adjustRightInd w:val="0"/>
        <w:spacing w:after="15"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bCs/>
          <w:color w:val="000000"/>
          <w:sz w:val="24"/>
          <w:szCs w:val="24"/>
        </w:rPr>
        <w:t>Włączania środków prywatnych w finansowanie rewitalizacji.</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color w:val="000000"/>
          <w:sz w:val="24"/>
          <w:szCs w:val="24"/>
        </w:rPr>
      </w:pPr>
      <w:r w:rsidRPr="00F21791">
        <w:rPr>
          <w:rFonts w:ascii="Times New Roman" w:eastAsia="Calibri" w:hAnsi="Times New Roman" w:cs="Times New Roman"/>
          <w:color w:val="000000"/>
          <w:sz w:val="24"/>
          <w:szCs w:val="24"/>
        </w:rPr>
        <w:t>Wspierające proces lokalne biznesy, wspólnoty, deweloperzy, PPP, inwestorzy zewnętrzni itd.</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Powyższych wytycznych, z różnym skutkiem, ale zawsze konsekwentnie, przestrzegano </w:t>
      </w:r>
      <w:r w:rsidRPr="00F21791">
        <w:rPr>
          <w:rFonts w:ascii="Times New Roman" w:eastAsia="Calibri" w:hAnsi="Times New Roman" w:cs="Times New Roman"/>
          <w:sz w:val="24"/>
          <w:szCs w:val="24"/>
        </w:rPr>
        <w:br/>
        <w:t>w pracach nad niniejszym Programem.</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Należy dodać, iż w przypadku kategorii gmi</w:t>
      </w:r>
      <w:r w:rsidR="00875E1F">
        <w:rPr>
          <w:rFonts w:ascii="Times New Roman" w:eastAsia="Calibri" w:hAnsi="Times New Roman" w:cs="Times New Roman"/>
          <w:sz w:val="24"/>
          <w:szCs w:val="24"/>
        </w:rPr>
        <w:t>ny wiejskiej, takiej jak Brochów</w:t>
      </w:r>
      <w:r w:rsidRPr="00F21791">
        <w:rPr>
          <w:rFonts w:ascii="Times New Roman" w:eastAsia="Calibri" w:hAnsi="Times New Roman" w:cs="Times New Roman"/>
          <w:sz w:val="24"/>
          <w:szCs w:val="24"/>
        </w:rPr>
        <w:t>, możliwość kwantyfikacji problemów była istotnie mniejsza, niż w np. w większych miastach. Ze względu na sposób pozyskiwania i publikowania danych statystycznych, możliwość oceny niektórych zagadnień kryzysowych była ograniczona.</w:t>
      </w:r>
      <w:r w:rsidRPr="00F21791">
        <w:rPr>
          <w:rFonts w:ascii="Times New Roman" w:eastAsia="Calibri,Bold" w:hAnsi="Times New Roman" w:cs="Times New Roman"/>
          <w:sz w:val="24"/>
          <w:szCs w:val="24"/>
        </w:rPr>
        <w:t xml:space="preserve"> </w:t>
      </w:r>
      <w:r w:rsidRPr="00F21791">
        <w:rPr>
          <w:rFonts w:ascii="Times New Roman" w:eastAsia="Calibri" w:hAnsi="Times New Roman" w:cs="Times New Roman"/>
          <w:sz w:val="24"/>
          <w:szCs w:val="24"/>
        </w:rPr>
        <w:t xml:space="preserve"> niektóre wybrane kategorie wskaźników kryzysowych, określone przy definicji stanu kryzysowego. </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A66020" w:rsidRDefault="00352822" w:rsidP="00A66020">
      <w:pPr>
        <w:pStyle w:val="Akapitzlist"/>
        <w:numPr>
          <w:ilvl w:val="0"/>
          <w:numId w:val="33"/>
        </w:numPr>
        <w:autoSpaceDE w:val="0"/>
        <w:autoSpaceDN w:val="0"/>
        <w:adjustRightInd w:val="0"/>
        <w:spacing w:after="0" w:line="360" w:lineRule="auto"/>
        <w:jc w:val="both"/>
        <w:rPr>
          <w:rFonts w:ascii="Times New Roman" w:eastAsia="Calibri" w:hAnsi="Times New Roman" w:cs="Times New Roman"/>
          <w:b/>
          <w:sz w:val="24"/>
          <w:szCs w:val="24"/>
        </w:rPr>
      </w:pPr>
      <w:r w:rsidRPr="00A66020">
        <w:rPr>
          <w:rFonts w:ascii="Times New Roman" w:eastAsia="Calibri" w:hAnsi="Times New Roman" w:cs="Times New Roman"/>
          <w:b/>
          <w:sz w:val="24"/>
          <w:szCs w:val="24"/>
        </w:rPr>
        <w:t>Opis powiązań Programu rewitalizacji z dokumentami strategicznymi i planistycznymi gminy.</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875E1F" w:rsidRDefault="00875E1F" w:rsidP="00F217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Głównymi strategicznymi dokumentami dla Gminy Brochów są: </w:t>
      </w:r>
      <w:r w:rsidR="00352822" w:rsidRPr="00F21791">
        <w:rPr>
          <w:rFonts w:ascii="Times New Roman" w:eastAsia="Calibri" w:hAnsi="Times New Roman" w:cs="Times New Roman"/>
          <w:sz w:val="24"/>
          <w:szCs w:val="24"/>
        </w:rPr>
        <w:t>„Studium Uwarunkowań i Kierunków Zagospodarowa</w:t>
      </w:r>
      <w:r>
        <w:rPr>
          <w:rFonts w:ascii="Times New Roman" w:eastAsia="Calibri" w:hAnsi="Times New Roman" w:cs="Times New Roman"/>
          <w:sz w:val="24"/>
          <w:szCs w:val="24"/>
        </w:rPr>
        <w:t xml:space="preserve">nia Przestrzennego Gminy Brochów </w:t>
      </w:r>
      <w:r w:rsidR="00352822" w:rsidRPr="00F21791">
        <w:rPr>
          <w:rFonts w:ascii="Times New Roman" w:eastAsia="Calibri" w:hAnsi="Times New Roman" w:cs="Times New Roman"/>
          <w:sz w:val="24"/>
          <w:szCs w:val="24"/>
        </w:rPr>
        <w:t>”</w:t>
      </w:r>
      <w:r>
        <w:rPr>
          <w:rFonts w:ascii="Times New Roman" w:eastAsia="Calibri" w:hAnsi="Times New Roman" w:cs="Times New Roman"/>
          <w:sz w:val="24"/>
          <w:szCs w:val="24"/>
        </w:rPr>
        <w:t xml:space="preserve"> oraz „Strategia Rozwoju Gminy Brochów”</w:t>
      </w:r>
    </w:p>
    <w:p w:rsidR="00875E1F" w:rsidRDefault="00065F58" w:rsidP="00F217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Opracowując te dokumenty,</w:t>
      </w:r>
      <w:r w:rsidRPr="00F21791">
        <w:rPr>
          <w:rFonts w:ascii="Times New Roman" w:hAnsi="Times New Roman" w:cs="Times New Roman"/>
          <w:sz w:val="24"/>
          <w:szCs w:val="24"/>
        </w:rPr>
        <w:t xml:space="preserve"> sformułowano listę głównych problemów, których rozwiązanie lub złagodzenie ich niepożądanych skutków przyczyni się do poprawy stanu istniejącego. Są to:   Konieczność zachowania wysokich, niekiedy unikatowych walorów środowiska przyrodniczego: Kampinoski Park Narodowy, rezerwaty, doliny rzek Wisły, Bzury, przy jednoczesnej potrzebie zapewnienia  ekonomicznych podstaw egzyst</w:t>
      </w:r>
      <w:r>
        <w:rPr>
          <w:rFonts w:ascii="Times New Roman" w:hAnsi="Times New Roman" w:cs="Times New Roman"/>
          <w:sz w:val="24"/>
          <w:szCs w:val="24"/>
        </w:rPr>
        <w:t>encji mieszkańców.</w:t>
      </w:r>
      <w:r w:rsidRPr="00F21791">
        <w:rPr>
          <w:rFonts w:ascii="Times New Roman" w:hAnsi="Times New Roman" w:cs="Times New Roman"/>
          <w:sz w:val="24"/>
          <w:szCs w:val="24"/>
        </w:rPr>
        <w:t xml:space="preserve">  Konieczność zachowania zasobów kulturowych (obiekty zabytkowe i historyczne układy ruralistyczne) i walorów krajobrazowych (dolina Wisły, Bzury) przy jednoczesnym zagrożeniu wynikającym z przekształceń struktury funkcjonalno - przestrzennej wsi, </w:t>
      </w:r>
      <w:r w:rsidRPr="00065F58">
        <w:rPr>
          <w:rFonts w:ascii="Times New Roman" w:hAnsi="Times New Roman" w:cs="Times New Roman"/>
          <w:b/>
          <w:sz w:val="24"/>
          <w:szCs w:val="24"/>
        </w:rPr>
        <w:t xml:space="preserve">braku środków na rewitalizację i dostosowanie obiektów do współczesnych standardów. </w:t>
      </w:r>
      <w:r w:rsidRPr="00F21791">
        <w:rPr>
          <w:rFonts w:ascii="Times New Roman" w:hAnsi="Times New Roman" w:cs="Times New Roman"/>
          <w:sz w:val="24"/>
          <w:szCs w:val="24"/>
        </w:rPr>
        <w:t xml:space="preserve"> Wzrost wykorzystania walorów przyrodniczych, krajobrazowych i kulturowych gminy jako podstawy rozwoju turystyki i wypoczynku.  Niekorzystne procesy demograficzne.  Średni stopień rozwoju gospodarczego w zakresie funkcji gminy jaką jest rolnictwo; mała efektywność ekonomiczna rozdrobnionej gospodarki rolnej.    Rozproszone osadnictwo wiejskie absorbujące nadmiernie elementy wyposażenia infrastrukturalnego.   Konieczność tworzenia warunków dla rozwoju i restrukturyzacji rolnictwa, wielofunkcyjnego rozwoju wsi i alternatywnych źródeł za</w:t>
      </w:r>
      <w:r>
        <w:rPr>
          <w:rFonts w:ascii="Times New Roman" w:hAnsi="Times New Roman" w:cs="Times New Roman"/>
          <w:sz w:val="24"/>
          <w:szCs w:val="24"/>
        </w:rPr>
        <w:t>trudnienia.</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lastRenderedPageBreak/>
        <w:t xml:space="preserve">Projekt wpisuje się w </w:t>
      </w:r>
      <w:r w:rsidR="00065F58">
        <w:rPr>
          <w:rFonts w:ascii="Times New Roman" w:eastAsia="Calibri" w:hAnsi="Times New Roman" w:cs="Times New Roman"/>
          <w:sz w:val="24"/>
          <w:szCs w:val="24"/>
        </w:rPr>
        <w:t xml:space="preserve">Strategię Rozwoju oraz </w:t>
      </w:r>
      <w:r w:rsidRPr="00F21791">
        <w:rPr>
          <w:rFonts w:ascii="Times New Roman" w:eastAsia="Calibri" w:hAnsi="Times New Roman" w:cs="Times New Roman"/>
          <w:sz w:val="24"/>
          <w:szCs w:val="24"/>
        </w:rPr>
        <w:t>Studium w sposób kompleksowy i komplementarny. Program będzie stanowił uzupełnie</w:t>
      </w:r>
      <w:r w:rsidR="006063DD">
        <w:rPr>
          <w:rFonts w:ascii="Times New Roman" w:eastAsia="Calibri" w:hAnsi="Times New Roman" w:cs="Times New Roman"/>
          <w:sz w:val="24"/>
          <w:szCs w:val="24"/>
        </w:rPr>
        <w:t>nie i uszczegółowienie dokumentów strategicznych</w:t>
      </w:r>
      <w:r w:rsidRPr="00F21791">
        <w:rPr>
          <w:rFonts w:ascii="Times New Roman" w:eastAsia="Calibri" w:hAnsi="Times New Roman" w:cs="Times New Roman"/>
          <w:sz w:val="24"/>
          <w:szCs w:val="24"/>
        </w:rPr>
        <w:t>.</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F21791" w:rsidRDefault="00352822" w:rsidP="00A66020">
      <w:pPr>
        <w:autoSpaceDE w:val="0"/>
        <w:autoSpaceDN w:val="0"/>
        <w:adjustRightInd w:val="0"/>
        <w:spacing w:after="0" w:line="360" w:lineRule="auto"/>
        <w:ind w:firstLine="720"/>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Zarówno ustawa o rewitalizacji, jak i Wytyczne Ministerstwa Infrastruktury i  Rozwoju dotyczące programów rewitalizacji, podkreślają istotną rolę komponentu społecznego, zarówno jeśli chodzi o przygotowywanie program jak i jego realizację oraz monitorowanie. Program</w:t>
      </w:r>
      <w:r w:rsidR="006063DD">
        <w:rPr>
          <w:rFonts w:ascii="Times New Roman" w:eastAsia="Calibri" w:hAnsi="Times New Roman" w:cs="Times New Roman"/>
          <w:sz w:val="24"/>
          <w:szCs w:val="24"/>
        </w:rPr>
        <w:t xml:space="preserve"> rewitalizacji dla</w:t>
      </w:r>
      <w:r w:rsidR="00A66020">
        <w:rPr>
          <w:rFonts w:ascii="Times New Roman" w:eastAsia="Calibri" w:hAnsi="Times New Roman" w:cs="Times New Roman"/>
          <w:sz w:val="24"/>
          <w:szCs w:val="24"/>
        </w:rPr>
        <w:t xml:space="preserve"> Gminy Brochów na lata 2016-2023</w:t>
      </w:r>
      <w:r w:rsidRPr="00F21791">
        <w:rPr>
          <w:rFonts w:ascii="Times New Roman" w:eastAsia="Calibri" w:hAnsi="Times New Roman" w:cs="Times New Roman"/>
          <w:sz w:val="24"/>
          <w:szCs w:val="24"/>
        </w:rPr>
        <w:t xml:space="preserve">, uwzględnił również szereg dokumentów dotyczących problemów społecznych i strategii ich rozwiazywania. </w:t>
      </w: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Oparcie funkcjonowania polityki społecznej w gminie na długofalowym planowaniu, na przejrzystych celach o różnym horyzoncie czasowym, pomaga zarządzać sferą polityki społecznej i ułatwia pozyskiwanie funduszy zewnętrznych na realizację zadań tejże polityki. Strategia pomaga także skoordynować działania różnych instytucji działających na polu polityki społecznej w gminie wokół głównego kierunku działań i głównych problemów w tej sferze.</w:t>
      </w:r>
    </w:p>
    <w:p w:rsidR="00352822"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Strategia Rozwiązywania Pro</w:t>
      </w:r>
      <w:r w:rsidR="006063DD">
        <w:rPr>
          <w:rFonts w:ascii="Times New Roman" w:eastAsia="Calibri" w:hAnsi="Times New Roman" w:cs="Times New Roman"/>
          <w:sz w:val="24"/>
          <w:szCs w:val="24"/>
        </w:rPr>
        <w:t>blemów Społecznych gminy Brochów</w:t>
      </w:r>
      <w:r w:rsidRPr="00F21791">
        <w:rPr>
          <w:rFonts w:ascii="Times New Roman" w:eastAsia="Calibri" w:hAnsi="Times New Roman" w:cs="Times New Roman"/>
          <w:sz w:val="24"/>
          <w:szCs w:val="24"/>
        </w:rPr>
        <w:t xml:space="preserve"> nie ogranicza się w swych zapisach tylko do zadań realizowanych bezpośrednio przez instytucje gminy: Urząd Gminy i Gminny Ośrodek Pomocy Społecznej. Strategia proponuje przede wszystkim zadania, które stanowią wyzwania dla całej społeczności lokalnej i wszystkich instytucji działających na polu poli</w:t>
      </w:r>
      <w:r w:rsidR="006063DD">
        <w:rPr>
          <w:rFonts w:ascii="Times New Roman" w:eastAsia="Calibri" w:hAnsi="Times New Roman" w:cs="Times New Roman"/>
          <w:sz w:val="24"/>
          <w:szCs w:val="24"/>
        </w:rPr>
        <w:t>tyki społecznej w gminie Brochów</w:t>
      </w:r>
      <w:r w:rsidRPr="00F21791">
        <w:rPr>
          <w:rFonts w:ascii="Times New Roman" w:eastAsia="Calibri" w:hAnsi="Times New Roman" w:cs="Times New Roman"/>
          <w:sz w:val="24"/>
          <w:szCs w:val="24"/>
        </w:rPr>
        <w:t>. Taka zasada partnerstwa i współpracy jest jednym z fundamentalnych elementów polityki strukturalnej Unii Europejskiej. Wśród celów strategicznych, dokument wymienia m.in.; Zwiększenie wydajności i efektywności dotychczasowych działań realizowanych oraz podejmowanych przez Gminny Ośrodek Pomocy Społecznej, Wzrost dostępności oświaty, wychowania i opieki medycznej, Tworzenie warunków do rozwoju zasobów ludzkich, Podniesienie jakości życia osób i rodzin wykluczonych społecznie oraz zagrożonych wykluczeniem społecznym, Rozwój usług opiekuńczych dla osób starszych, niepełnosprawnych oraz przewlekle chorych, Włączenie seniorów w uczestnictwo w życiu społecznym oraz przywrócenie zdolności do funkcjonowania w społeczności. Szersza diagnoza społeczna zostanie zaprezentowana w kolejnej części Programu.</w:t>
      </w:r>
    </w:p>
    <w:p w:rsidR="00A66020" w:rsidRPr="00F21791" w:rsidRDefault="00A66020" w:rsidP="00F21791">
      <w:pPr>
        <w:autoSpaceDE w:val="0"/>
        <w:autoSpaceDN w:val="0"/>
        <w:adjustRightInd w:val="0"/>
        <w:spacing w:after="0" w:line="360" w:lineRule="auto"/>
        <w:jc w:val="both"/>
        <w:rPr>
          <w:rFonts w:ascii="Times New Roman" w:eastAsia="Calibri" w:hAnsi="Times New Roman" w:cs="Times New Roman"/>
          <w:sz w:val="24"/>
          <w:szCs w:val="24"/>
        </w:rPr>
      </w:pP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lang w:val="en-US"/>
        </w:rPr>
      </w:pPr>
    </w:p>
    <w:p w:rsidR="00352822" w:rsidRPr="00F21791" w:rsidRDefault="00352822" w:rsidP="00F21791">
      <w:pPr>
        <w:keepNext/>
        <w:keepLines/>
        <w:numPr>
          <w:ilvl w:val="0"/>
          <w:numId w:val="7"/>
        </w:numPr>
        <w:spacing w:after="0" w:line="360" w:lineRule="auto"/>
        <w:ind w:left="709" w:hanging="709"/>
        <w:jc w:val="both"/>
        <w:outlineLvl w:val="0"/>
        <w:rPr>
          <w:rFonts w:ascii="Times New Roman" w:eastAsia="+mn-ea" w:hAnsi="Times New Roman" w:cs="Times New Roman"/>
          <w:b/>
          <w:bCs/>
          <w:sz w:val="24"/>
          <w:szCs w:val="24"/>
        </w:rPr>
      </w:pPr>
      <w:bookmarkStart w:id="6" w:name="_Toc464215600"/>
      <w:bookmarkStart w:id="7" w:name="_Toc464567203"/>
      <w:bookmarkStart w:id="8" w:name="_Toc464568327"/>
      <w:bookmarkStart w:id="9" w:name="_Toc464759218"/>
      <w:bookmarkStart w:id="10" w:name="_Toc466111605"/>
      <w:r w:rsidRPr="00F21791">
        <w:rPr>
          <w:rFonts w:ascii="Times New Roman" w:eastAsia="+mn-ea" w:hAnsi="Times New Roman" w:cs="Times New Roman"/>
          <w:b/>
          <w:bCs/>
          <w:sz w:val="24"/>
          <w:szCs w:val="24"/>
        </w:rPr>
        <w:lastRenderedPageBreak/>
        <w:t>Diagnoz</w:t>
      </w:r>
      <w:r w:rsidRPr="00F21791">
        <w:rPr>
          <w:rFonts w:ascii="Times New Roman" w:eastAsia="Times New Roman" w:hAnsi="Times New Roman" w:cs="Times New Roman"/>
          <w:b/>
          <w:bCs/>
          <w:sz w:val="24"/>
          <w:szCs w:val="24"/>
        </w:rPr>
        <w:t>a</w:t>
      </w:r>
      <w:r w:rsidRPr="00F21791">
        <w:rPr>
          <w:rFonts w:ascii="Times New Roman" w:eastAsia="+mn-ea" w:hAnsi="Times New Roman" w:cs="Times New Roman"/>
          <w:b/>
          <w:bCs/>
          <w:sz w:val="24"/>
          <w:szCs w:val="24"/>
        </w:rPr>
        <w:t xml:space="preserve"> sytuacji społecz</w:t>
      </w:r>
      <w:r w:rsidR="006063DD">
        <w:rPr>
          <w:rFonts w:ascii="Times New Roman" w:eastAsia="+mn-ea" w:hAnsi="Times New Roman" w:cs="Times New Roman"/>
          <w:b/>
          <w:bCs/>
          <w:sz w:val="24"/>
          <w:szCs w:val="24"/>
        </w:rPr>
        <w:t>no</w:t>
      </w:r>
      <w:r w:rsidR="005C1DDE">
        <w:rPr>
          <w:rFonts w:ascii="Times New Roman" w:eastAsia="+mn-ea" w:hAnsi="Times New Roman" w:cs="Times New Roman"/>
          <w:b/>
          <w:bCs/>
          <w:sz w:val="24"/>
          <w:szCs w:val="24"/>
        </w:rPr>
        <w:t xml:space="preserve"> - </w:t>
      </w:r>
      <w:r w:rsidR="006063DD">
        <w:rPr>
          <w:rFonts w:ascii="Times New Roman" w:eastAsia="+mn-ea" w:hAnsi="Times New Roman" w:cs="Times New Roman"/>
          <w:b/>
          <w:bCs/>
          <w:sz w:val="24"/>
          <w:szCs w:val="24"/>
        </w:rPr>
        <w:t xml:space="preserve"> gospodarczej w gminie Brochów</w:t>
      </w:r>
      <w:r w:rsidRPr="00F21791">
        <w:rPr>
          <w:rFonts w:ascii="Times New Roman" w:eastAsia="+mn-ea" w:hAnsi="Times New Roman" w:cs="Times New Roman"/>
          <w:b/>
          <w:bCs/>
          <w:sz w:val="24"/>
          <w:szCs w:val="24"/>
        </w:rPr>
        <w:t xml:space="preserve"> wraz </w:t>
      </w:r>
      <w:r w:rsidRPr="00F21791">
        <w:rPr>
          <w:rFonts w:ascii="Times New Roman" w:eastAsia="+mn-ea" w:hAnsi="Times New Roman" w:cs="Times New Roman"/>
          <w:b/>
          <w:bCs/>
          <w:sz w:val="24"/>
          <w:szCs w:val="24"/>
        </w:rPr>
        <w:br/>
        <w:t>z wnioskami.</w:t>
      </w:r>
      <w:bookmarkEnd w:id="6"/>
      <w:bookmarkEnd w:id="7"/>
      <w:bookmarkEnd w:id="8"/>
      <w:bookmarkEnd w:id="9"/>
      <w:bookmarkEnd w:id="10"/>
    </w:p>
    <w:p w:rsidR="00352822" w:rsidRPr="00F21791" w:rsidRDefault="00352822" w:rsidP="00F21791">
      <w:pPr>
        <w:spacing w:after="0" w:line="360" w:lineRule="auto"/>
        <w:jc w:val="both"/>
        <w:rPr>
          <w:rFonts w:ascii="Times New Roman" w:eastAsia="Calibri" w:hAnsi="Times New Roman" w:cs="Times New Roman"/>
          <w:sz w:val="24"/>
          <w:szCs w:val="24"/>
          <w:lang w:eastAsia="pl-PL"/>
        </w:rPr>
      </w:pPr>
    </w:p>
    <w:p w:rsidR="00352822" w:rsidRPr="00F21791" w:rsidRDefault="00352822" w:rsidP="00F21791">
      <w:pPr>
        <w:keepNext/>
        <w:keepLines/>
        <w:spacing w:after="0" w:line="360" w:lineRule="auto"/>
        <w:jc w:val="both"/>
        <w:outlineLvl w:val="1"/>
        <w:rPr>
          <w:rFonts w:ascii="Times New Roman" w:eastAsia="Times New Roman" w:hAnsi="Times New Roman" w:cs="Times New Roman"/>
          <w:b/>
          <w:bCs/>
          <w:sz w:val="24"/>
          <w:szCs w:val="24"/>
        </w:rPr>
      </w:pPr>
      <w:bookmarkStart w:id="11" w:name="_Toc433544212"/>
      <w:bookmarkStart w:id="12" w:name="_Toc433545291"/>
      <w:bookmarkStart w:id="13" w:name="_Toc433614497"/>
      <w:bookmarkStart w:id="14" w:name="_Toc452711812"/>
      <w:bookmarkStart w:id="15" w:name="_Toc464215601"/>
      <w:bookmarkStart w:id="16" w:name="_Toc464541010"/>
      <w:bookmarkStart w:id="17" w:name="_Toc464567204"/>
      <w:bookmarkStart w:id="18" w:name="_Toc464568328"/>
      <w:bookmarkStart w:id="19" w:name="_Toc464759219"/>
      <w:bookmarkStart w:id="20" w:name="_Toc466111606"/>
      <w:bookmarkEnd w:id="5"/>
      <w:r w:rsidRPr="00F21791">
        <w:rPr>
          <w:rFonts w:ascii="Times New Roman" w:eastAsia="Times New Roman" w:hAnsi="Times New Roman" w:cs="Times New Roman"/>
          <w:b/>
          <w:bCs/>
          <w:sz w:val="24"/>
          <w:szCs w:val="24"/>
        </w:rPr>
        <w:t>Uzasadnienie powstania diagnozy</w:t>
      </w:r>
      <w:bookmarkEnd w:id="11"/>
      <w:bookmarkEnd w:id="12"/>
      <w:bookmarkEnd w:id="13"/>
      <w:bookmarkEnd w:id="14"/>
      <w:bookmarkEnd w:id="15"/>
      <w:bookmarkEnd w:id="16"/>
      <w:bookmarkEnd w:id="17"/>
      <w:bookmarkEnd w:id="18"/>
      <w:bookmarkEnd w:id="19"/>
      <w:bookmarkEnd w:id="20"/>
      <w:r w:rsidRPr="00F21791">
        <w:rPr>
          <w:rFonts w:ascii="Times New Roman" w:eastAsia="Times New Roman" w:hAnsi="Times New Roman" w:cs="Times New Roman"/>
          <w:b/>
          <w:bCs/>
          <w:sz w:val="24"/>
          <w:szCs w:val="24"/>
        </w:rPr>
        <w:t xml:space="preserve">. </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Niniejsza diagnoza jest podstawą identyfikacji zjawisk kryzysowych/negatywnych występujących w przestrzeni gminy oraz określenia przyczyn występowania tych zjawisk. Na tej podstawie wyznaczono obszary zdegradowane, a dalej obszary przeznaczone do rewitalizacji. Zgodnie z wytycznymi Ministerstwa Infrastruktury i Rozwoju obszar rewitalizacji ma obejmować nie więcej niż 20% powierzchni gminy i nie więcej niż 30% liczby ludności. Wybór obszarów rewitalizacji musi więc być uzasadniony. Tym uzasadnieniem ma być niniejsza diagnoza i zidentyfikowane w niej problemy.</w:t>
      </w:r>
    </w:p>
    <w:p w:rsidR="00352822" w:rsidRPr="00F21791" w:rsidRDefault="00352822" w:rsidP="00F21791">
      <w:pPr>
        <w:spacing w:after="0" w:line="360" w:lineRule="auto"/>
        <w:jc w:val="both"/>
        <w:rPr>
          <w:rFonts w:ascii="Times New Roman" w:eastAsia="Calibri" w:hAnsi="Times New Roman" w:cs="Times New Roman"/>
          <w:color w:val="FF0000"/>
          <w:sz w:val="24"/>
          <w:szCs w:val="24"/>
        </w:rPr>
      </w:pPr>
    </w:p>
    <w:p w:rsidR="00352822" w:rsidRPr="00F21791" w:rsidRDefault="00352822" w:rsidP="00F21791">
      <w:pPr>
        <w:autoSpaceDE w:val="0"/>
        <w:autoSpaceDN w:val="0"/>
        <w:adjustRightInd w:val="0"/>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Obszary gminy, aby mogły być zakwalifikowane do obszaru rewitalizacji, muszą być miejscem koncentracji zjawisk kryzysowych</w:t>
      </w:r>
      <w:r w:rsidRPr="00F21791">
        <w:rPr>
          <w:rFonts w:ascii="Times New Roman" w:eastAsia="Calibri" w:hAnsi="Times New Roman" w:cs="Times New Roman"/>
          <w:sz w:val="24"/>
          <w:szCs w:val="24"/>
          <w:lang w:eastAsia="pl-PL"/>
        </w:rPr>
        <w:t>, a z drugiej strony szans rozwojowych.  Rewitalizacja to wyprowadzanie takich obszarów zdegradowanych z kryzysów, poprzez działania obejmujące kwestie społeczne oraz gospodarcze lub przestrzenno-funkcjonalne lub techniczne lub środowiskowe. To</w:t>
      </w:r>
      <w:r w:rsidRPr="00F21791">
        <w:rPr>
          <w:rFonts w:ascii="Times New Roman" w:eastAsia="Calibri" w:hAnsi="Times New Roman" w:cs="Times New Roman"/>
          <w:sz w:val="24"/>
          <w:szCs w:val="24"/>
        </w:rPr>
        <w:t xml:space="preserve"> oznacza, że żeby uznać obszar za kryzysowy muszą zajść, co najmniej dwa kryzysy: w sferze społecznej obligatoryjnie i jeden z pozostałych kategorii. Do takiego podejścia zmuszał ostry deficyt danych o zjawiskach kryzysowych, ujętych w przyporządkowaniu do konkretnego miejsca.</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Opracowanie niniejsze bazuje na danych pozyskanych z różnych źródeł. Są to głównie dokumenty strategiczne powstałe na potrzeby Urzędu Gminy i obejmujące właściwe obszary jej funkcjonowania oraz dane pochodzące z powszechnie dostępnych źródeł i publikacji. </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F21791" w:rsidRDefault="00352822" w:rsidP="00F21791">
      <w:pPr>
        <w:spacing w:after="0" w:line="360" w:lineRule="auto"/>
        <w:jc w:val="both"/>
        <w:rPr>
          <w:rFonts w:ascii="Times New Roman" w:eastAsia="Calibri" w:hAnsi="Times New Roman" w:cs="Times New Roman"/>
          <w:sz w:val="24"/>
          <w:szCs w:val="24"/>
        </w:rPr>
      </w:pPr>
    </w:p>
    <w:p w:rsidR="00352822" w:rsidRPr="008B6393" w:rsidRDefault="00352822" w:rsidP="008B6393">
      <w:pPr>
        <w:spacing w:after="0" w:line="360" w:lineRule="auto"/>
        <w:jc w:val="both"/>
        <w:rPr>
          <w:rFonts w:ascii="Times New Roman" w:eastAsia="Calibri" w:hAnsi="Times New Roman" w:cs="Times New Roman"/>
          <w:sz w:val="24"/>
          <w:szCs w:val="24"/>
        </w:rPr>
      </w:pPr>
      <w:r w:rsidRPr="008B6393">
        <w:rPr>
          <w:rFonts w:ascii="Times New Roman" w:eastAsia="Calibri" w:hAnsi="Times New Roman" w:cs="Times New Roman"/>
          <w:sz w:val="24"/>
          <w:szCs w:val="24"/>
        </w:rPr>
        <w:t>CHARAKTERYSTYKA GMINY.</w:t>
      </w:r>
    </w:p>
    <w:p w:rsidR="00352822" w:rsidRPr="00F21791" w:rsidRDefault="00352822" w:rsidP="00F21791">
      <w:pPr>
        <w:spacing w:after="0" w:line="360" w:lineRule="auto"/>
        <w:jc w:val="both"/>
        <w:rPr>
          <w:rFonts w:ascii="Times New Roman" w:eastAsia="Calibri" w:hAnsi="Times New Roman" w:cs="Times New Roman"/>
          <w:sz w:val="24"/>
          <w:szCs w:val="24"/>
        </w:rPr>
      </w:pP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1. Granice i położenie gminy Gmina Brochów to gmina wiejska, położona w środkowej części Polski, w środkowo – zachodniej części województwa mazowieckiego, w granicach powiatu sochaczewskiego.  Obszar gminy Brochów graniczy:   od strony zachodniej z gminą Młodzieszyn,  strony północnej na rzece Wiśle z gminą Wyszogród i Czerwińsk,  od strony wschodniej z gminą Leoncin i Kampinos,  strony południowej z gminą Sochaczew.  Lokalizację obszaru opracowania przedstawiono na załączonym Rys.1. Łączna powierzchnia gminy wynosi 119,81 km2. Obszar gminy zamieszkuje 4319 mieszkańców, średnia gęstość zaludnienia wynosi 36 M/km2. Teren gminy podzielony jest na 22 sołectwa, w skład gminy wchodzi 31 miejscowości.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Tabela 1. Ogólna charak</w:t>
      </w:r>
      <w:r w:rsidR="006063DD">
        <w:rPr>
          <w:rFonts w:ascii="Times New Roman" w:eastAsia="Calibri" w:hAnsi="Times New Roman" w:cs="Times New Roman"/>
          <w:sz w:val="24"/>
          <w:szCs w:val="24"/>
        </w:rPr>
        <w:t xml:space="preserve">terystyka gminy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powierzchnia     </w:t>
      </w:r>
      <w:r w:rsidR="006063DD">
        <w:rPr>
          <w:rFonts w:ascii="Times New Roman" w:eastAsia="Calibri" w:hAnsi="Times New Roman" w:cs="Times New Roman"/>
          <w:sz w:val="24"/>
          <w:szCs w:val="24"/>
        </w:rPr>
        <w:t xml:space="preserve">        119,81 km2</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liczba </w:t>
      </w:r>
      <w:r w:rsidR="006063DD">
        <w:rPr>
          <w:rFonts w:ascii="Times New Roman" w:eastAsia="Calibri" w:hAnsi="Times New Roman" w:cs="Times New Roman"/>
          <w:sz w:val="24"/>
          <w:szCs w:val="24"/>
        </w:rPr>
        <w:t>mieszkańców   4319</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gęstość zaludnienia</w:t>
      </w:r>
      <w:r w:rsidR="006063DD">
        <w:rPr>
          <w:rFonts w:ascii="Times New Roman" w:eastAsia="Calibri" w:hAnsi="Times New Roman" w:cs="Times New Roman"/>
          <w:sz w:val="24"/>
          <w:szCs w:val="24"/>
        </w:rPr>
        <w:t xml:space="preserve">   36 M/km2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lic</w:t>
      </w:r>
      <w:r w:rsidR="006063DD">
        <w:rPr>
          <w:rFonts w:ascii="Times New Roman" w:eastAsia="Calibri" w:hAnsi="Times New Roman" w:cs="Times New Roman"/>
          <w:sz w:val="24"/>
          <w:szCs w:val="24"/>
        </w:rPr>
        <w:t>zba miejscowości  31.</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Atutem gminy jest jej położenie w centrum kraju, dzięki czemu posiada dogodne połączenia samochodowe. Przez teren gminy w układzie wschód – zachód przebiega droga wojewódzka Nr 575 umożliwiająca połączenie z Płockiem i z Warszawą oraz droga wojewódzka Nr 705 biegnąca w układzie północ – południe i łącząca się z drogą wojewódzką Nr 575 i z drogą krajową Nr 50. Dodatkowym atutem jest również bliskie sąsiedztwo miast Sochaczewa, Płocka oddalonego o około 40 km, Warszawy oddalonej o około 45 km i Łodzi do której odległość wynosi około 85 km.  Gminę Brochów charakteryzują przede wszystkim wysokie walory przyrodniczo – krajobrazowe związane z Kampinoskim Parkiem Narodowym i jego otuliną oraz Warszawskim Obszarem Chronionego Krajobrazu, które wchodzą w skład systemu ekologicznego ECONET - POLSKA, tworząc zaplecze dla rozwoju funkcji ekologicznych, </w:t>
      </w:r>
      <w:r w:rsidR="006063DD">
        <w:rPr>
          <w:rFonts w:ascii="Times New Roman" w:eastAsia="Calibri" w:hAnsi="Times New Roman" w:cs="Times New Roman"/>
          <w:sz w:val="24"/>
          <w:szCs w:val="24"/>
        </w:rPr>
        <w:t>rekreacyjnych i  turystycznych.</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 </w:t>
      </w:r>
    </w:p>
    <w:p w:rsidR="006063DD"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2. Środowisko przyrodnicze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lastRenderedPageBreak/>
        <w:t>2.1. Położenie fizycznogeograficzne</w:t>
      </w:r>
      <w:r w:rsidR="006063DD">
        <w:rPr>
          <w:rFonts w:ascii="Times New Roman" w:eastAsia="Calibri" w:hAnsi="Times New Roman" w:cs="Times New Roman"/>
          <w:sz w:val="24"/>
          <w:szCs w:val="24"/>
        </w:rPr>
        <w:t>.</w:t>
      </w:r>
      <w:r w:rsidRPr="00F21791">
        <w:rPr>
          <w:rFonts w:ascii="Times New Roman" w:eastAsia="Calibri" w:hAnsi="Times New Roman" w:cs="Times New Roman"/>
          <w:sz w:val="24"/>
          <w:szCs w:val="24"/>
        </w:rPr>
        <w:t xml:space="preserve"> Według regionalizacji fizycznogeograficznej Polski opracowanej przez J. Kondrackiego analizowany obszar położony jest w obrębie mezoregionu Kotlina Warszawska (318.72) zaliczanego do makroregionu Nizina Środkowomazowiecka (318.7).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2.2. Rzeźba terenu</w:t>
      </w:r>
      <w:r w:rsidR="006063DD">
        <w:rPr>
          <w:rFonts w:ascii="Times New Roman" w:eastAsia="Calibri" w:hAnsi="Times New Roman" w:cs="Times New Roman"/>
          <w:sz w:val="24"/>
          <w:szCs w:val="24"/>
        </w:rPr>
        <w:t>.</w:t>
      </w:r>
      <w:r w:rsidRPr="00F21791">
        <w:rPr>
          <w:rFonts w:ascii="Times New Roman" w:eastAsia="Calibri" w:hAnsi="Times New Roman" w:cs="Times New Roman"/>
          <w:sz w:val="24"/>
          <w:szCs w:val="24"/>
        </w:rPr>
        <w:t xml:space="preserve"> Największy wpływ na ukształtowanie powierzchni terenu gminy wywarł lądolód zlodowacenia Wisły (północnopolskiego). Na terenie gminy można wyróżnić dolinę Wisły, w obrębie której występuje:  taras akumulacyjny rzeki Wisły zwany „kampinoskim" o powierzchni płaskiej z obniżeniami oraz wydmami,   taras nadzalewowy rzeki Wisły o powierzchni prawie płaskiej, urozmaicony wydmami i starorzeczami wyniesiony,  taras zalewowy rzeki Wisły, na powierzchni którego występują starorzecza - formy wklęsłe, od strony rzeki ograniczony wałem przeciwpowodziowym,  łachy, są to powierzchnie płaskie o wydłużonym kształcie zgodnie z kierunkiem nurtu rzeki, wyniesione 1,0 - 2,0 m nad lustro wody,  wydmy, występują w dolinie rzeki Wisły w formie wałów, głównie na terenie „kampinoskim" wśród nich występują dość liczne zagłębienia, misy i wywiania,  dolinki erozyjno - denudacyjne powiązane z dolinami rzek, występują głównie w obrębie zboczy. Na obszarze gminy a przede wszystkim na odcinku tarasu „kampinoskiego" pradoliny Wisły wykształcił się równoleżnikowy układ pasów w postaci wydm (zbudowane z piasków i żwirów rzecznych, wykazują uwarstwienie o zróżnicowanych spadkach 0-33 %) oraz dwa pasy obniżeń bagiennych kanału Łasicy i kanału Olszowieckiego. </w:t>
      </w:r>
    </w:p>
    <w:p w:rsidR="00FF3315"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 xml:space="preserve"> </w:t>
      </w:r>
    </w:p>
    <w:p w:rsidR="00352822" w:rsidRPr="00F21791" w:rsidRDefault="00FF3315" w:rsidP="00F21791">
      <w:pPr>
        <w:spacing w:after="0" w:line="360" w:lineRule="auto"/>
        <w:jc w:val="both"/>
        <w:rPr>
          <w:rFonts w:ascii="Times New Roman" w:eastAsia="Calibri" w:hAnsi="Times New Roman" w:cs="Times New Roman"/>
          <w:sz w:val="24"/>
          <w:szCs w:val="24"/>
        </w:rPr>
      </w:pPr>
      <w:r w:rsidRPr="00F21791">
        <w:rPr>
          <w:rFonts w:ascii="Times New Roman" w:eastAsia="Calibri" w:hAnsi="Times New Roman" w:cs="Times New Roman"/>
          <w:sz w:val="24"/>
          <w:szCs w:val="24"/>
        </w:rPr>
        <w:t>2.3. Budowa geologiczna</w:t>
      </w:r>
      <w:r w:rsidR="006063DD">
        <w:rPr>
          <w:rFonts w:ascii="Times New Roman" w:eastAsia="Calibri" w:hAnsi="Times New Roman" w:cs="Times New Roman"/>
          <w:sz w:val="24"/>
          <w:szCs w:val="24"/>
        </w:rPr>
        <w:t>.</w:t>
      </w:r>
      <w:r w:rsidRPr="00F21791">
        <w:rPr>
          <w:rFonts w:ascii="Times New Roman" w:eastAsia="Calibri" w:hAnsi="Times New Roman" w:cs="Times New Roman"/>
          <w:sz w:val="24"/>
          <w:szCs w:val="24"/>
        </w:rPr>
        <w:t xml:space="preserve"> W budowie geologicznej podłoża gminy występują utwory czwartorzędowe i trzeciorzędowe, zalegające na podłożu mezozoicznym. Podłoże jest bardzo zniszczone erozyjnie, utwory zaburzone i sfałdowane glacjotektonicznie z deniwelacjami. Trzeciorzęd reprezentowany jest przez osady oligocenu, miocenu i pliocenu. Występuje on w postaci żwirów, piasków, mułków i iłów plejstoceńskich.  W jego skład wchodzą iły zwięzłe, tłuste, różnokolorowe „pstre" mułki ilaste i piaszczyste oraz piaski drobnoziarniste. Czwartorzęd reprezentowany jest przez utwory:  czołowo morenowe (piaski, żwiry w postaci pojedynczych wzgórz),  zastoiskowe (budujące powierzchnię tarasu rzeki Wisły -</w:t>
      </w:r>
      <w:r w:rsidR="006063DD">
        <w:rPr>
          <w:rFonts w:ascii="Times New Roman" w:eastAsia="Calibri" w:hAnsi="Times New Roman" w:cs="Times New Roman"/>
          <w:sz w:val="24"/>
          <w:szCs w:val="24"/>
        </w:rPr>
        <w:t xml:space="preserve"> piaski, iły, piaski pylaste).</w:t>
      </w:r>
    </w:p>
    <w:p w:rsidR="006063DD" w:rsidRDefault="006063DD" w:rsidP="00F2179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2.4. </w:t>
      </w:r>
      <w:r w:rsidR="00C07382" w:rsidRPr="00F21791">
        <w:rPr>
          <w:rFonts w:ascii="Times New Roman" w:hAnsi="Times New Roman" w:cs="Times New Roman"/>
          <w:sz w:val="24"/>
          <w:szCs w:val="24"/>
        </w:rPr>
        <w:t>Klimat</w:t>
      </w:r>
      <w:r>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Obszar gminy wg regionalizacji klimatycznej Polski opracowanej przez W. Okołowicz i D. Martyn położony jest w Regionie Mazowiecko – Podlaskim i jest klimatem z przewagą wpływów </w:t>
      </w:r>
      <w:r w:rsidRPr="00F21791">
        <w:rPr>
          <w:rFonts w:ascii="Times New Roman" w:hAnsi="Times New Roman" w:cs="Times New Roman"/>
          <w:sz w:val="24"/>
          <w:szCs w:val="24"/>
        </w:rPr>
        <w:lastRenderedPageBreak/>
        <w:t>kontynentalnych.  Klimat charakteryzują następujące elementy:  Średnie roczne ciśnienie atmosferyczne: 1015,6 hPa,  Średnia r</w:t>
      </w:r>
      <w:r w:rsidR="00A66020">
        <w:rPr>
          <w:rFonts w:ascii="Times New Roman" w:hAnsi="Times New Roman" w:cs="Times New Roman"/>
          <w:sz w:val="24"/>
          <w:szCs w:val="24"/>
        </w:rPr>
        <w:t>oczna temperatura powietrza: 8 st.</w:t>
      </w:r>
      <w:r w:rsidRPr="00F21791">
        <w:rPr>
          <w:rFonts w:ascii="Times New Roman" w:hAnsi="Times New Roman" w:cs="Times New Roman"/>
          <w:sz w:val="24"/>
          <w:szCs w:val="24"/>
        </w:rPr>
        <w:t xml:space="preserve">C,  Średnia roczna wilgotność względna: 79%,  Okres wegetacji roślin: 200 – 210 dni,  Wysokość średnich rocznych opadów atmosferycznych: 550 - 600 mm,  Średnia roczna prędkość wiatru (średnie 10-minutowe): 4 m/s. Na terenach  położonych  nad  Wisłą  wiatry  ukierunkowane są  przez  dolinę,  stąd  też  przewaga wiatrów  północno -  zachodnich  i  południowo – wschodnich, na terenie Puszczy Kampinoskiej dominują wiatry zachodnie stanowiące ponad 20% występujących kierunków.  Na obszarze Puszczy Kampinoskiej, cechą charakterystyczną klimatu są duże dobowe amplitudy temperatury przekraczające niekiedy 30o C a w czasie upałów nawet do 50o C. Nad bagnami nawet w czasie upałów panuje orzeźwiające, wilgotne powietrze, znacznie chłodniejsze niż na wydmach.   Puszcza posiada specyficzny mikroklimat. Rzeźba i pokrycie terenu powodują korzystne cyrkulacje powietrza pomiędzy Puszczą a terenami otaczającymi oraz wewnątrz kompleksu puszczańskiego. Obszar ten powinien pozostać aktywny pod względem biologiczno - klimatycznym, aby pełnił funkcje regeneracyjne zanieczyszczonego powietrza.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6063DD">
        <w:rPr>
          <w:rFonts w:ascii="Times New Roman" w:hAnsi="Times New Roman" w:cs="Times New Roman"/>
          <w:sz w:val="24"/>
          <w:szCs w:val="24"/>
        </w:rPr>
        <w:t xml:space="preserve">2.5. </w:t>
      </w:r>
      <w:r w:rsidRPr="00F21791">
        <w:rPr>
          <w:rFonts w:ascii="Times New Roman" w:hAnsi="Times New Roman" w:cs="Times New Roman"/>
          <w:sz w:val="24"/>
          <w:szCs w:val="24"/>
        </w:rPr>
        <w:t xml:space="preserve">Szata roślinna Udział trwałej roślinności, łąk i pastwisk w strukturze użytkowania gruntów kształtuje się na poziomie około 62%. Na terenie gminy Brochów grunty leśne stanowią istotny element krajobrazowy. Grunty leśne oraz zadrzewione i zakrzewione zajmują 4551 ha i stanowią 38% powierzchni gminy, w  tym lasy zajmują 4019 ha W granicach Kampinoskiego Parku Narodowego, gdzie znajdują się najstarsze i najcenniejsze kompleksy leśne, gatunkiem dominującym drzewostanów jest sosna.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wydmach dominują borowe zbiorowiska leśne z drzewostanem sosnowym, niektóre grzbiety i stoki wydm porośnięte są lasami liściastymi, głównie przez dąbrowę świetlistą i grąd wysoki. Na torfowiskach zróżnicowanie roślinności jest większe, przeważają lasy liściaste. Są to zespoły leśne olsu i łęgu, bardzo drobne. Charakterystyczne dla lasów bagiennych są kępy - olsze rosnące na wysokich, szczudłowatych korzeniach. Na takich kępach lokują się mchy, paprocie, krzewy, czasem inne drzewa.  Pozostałą powierzchnię  torfowisk zajmują łąki  kośne.  Na przesuszonych bagnach i piaszczystych wzniesieniach pośród torfowisk króluje grąd niski. Teren gminy wymaga dolesienia w granicach 20% powierzchni. Lasy są pod wpływem potencjalnej degradacji przemysłowej, ze względu na antropopresję aglomeracji warszawskiej. Obszar gminy wymaga profilaktyki i rekultywacji w zakresie melioracyjnego wapnowania, fitomelioracji. </w:t>
      </w:r>
    </w:p>
    <w:p w:rsidR="00A66020"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 </w:t>
      </w:r>
      <w:r w:rsidR="006063DD">
        <w:rPr>
          <w:rFonts w:ascii="Times New Roman" w:hAnsi="Times New Roman" w:cs="Times New Roman"/>
          <w:sz w:val="24"/>
          <w:szCs w:val="24"/>
        </w:rPr>
        <w:t xml:space="preserve">2.6. </w:t>
      </w:r>
      <w:r w:rsidRPr="00F21791">
        <w:rPr>
          <w:rFonts w:ascii="Times New Roman" w:hAnsi="Times New Roman" w:cs="Times New Roman"/>
          <w:sz w:val="24"/>
          <w:szCs w:val="24"/>
        </w:rPr>
        <w:t xml:space="preserve">Zanieczyszczenia powietrza Według Raportu za rok 2014 dotyczącego rocznej oceny jakości powietrza w województwie mazowieckim, opracowanego przez WIOŚ, strefa mazowiecka do której należy obszar gminy Brochów, na podstawie kryteriów ustanowionych w celu: 1. ochrony zdrowia dla zanieczyszczeń:  SO2, NO2, CO, C6H6, Pb, As, Cd, Ni, O3 zalicza się do klasy A,  PM10, PM2.5, B/a/P  zalicza się do klasy C. 2. ochrony roślin dla zanieczyszczeń:  SO2, NOx, O3zalicza się do klasy A, W strefie mazowieckiej doszło do przekroczenia standardów imisyjnych pyłu PM10, PM2.5 oraz benzo/a/pirenu (kryterium ochrona zdrowia). Strefa ta zakwalifikowała się do opracowania Programów Ochrony Powietrza. Dla pozostałych zanieczyszczeń standardy imisyjne były dotrzymane. Proces urbanizacji wśród wielu ujemnych zjawisk niesie za sobą również wzrost poziomu emisji hałasu do środowiska.  Na terenie gminy źródłem ponadnormatywnego hałasu komunikacyjnego jest ruch m.in. na drodze wojewódzkiej Nr 575 relacji Płock-Iłów-Kamion-Kazuń Nowy oraz Nr 705 relacji Śladów – Sochaczew - Jeżów.  </w:t>
      </w:r>
    </w:p>
    <w:p w:rsidR="006063DD"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3. Środowisko kulturowe</w:t>
      </w:r>
      <w:r w:rsidR="006063DD">
        <w:rPr>
          <w:rFonts w:ascii="Times New Roman" w:hAnsi="Times New Roman" w:cs="Times New Roman"/>
          <w:sz w:val="24"/>
          <w:szCs w:val="24"/>
        </w:rPr>
        <w:t>.</w:t>
      </w:r>
    </w:p>
    <w:p w:rsidR="00C07382"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Gmina Brochów położona jest na terenie historycznego Mazowsza Osadnictwo wokół Puszczy Kampinoskiej rozwijało się bardzo wcześnie – niektóre wsie istniały już w XI w. Aż do połowy XIII w. nie było ewidencjonowanych punktów osiedleńczych we wnętrzu puszczy, natomiast na jej obrzeżu występowały wsie związane wspólną własnością z puszczą m.in. Kampinos, Wiejca, Wilków, Mała Wieś i Sowia Wola. Wieś Brochów została założona na początku XI w dzięki fundacji książąt mazowieckich. Wśród miejscowości parafii Brochowskiej najwcześniej wzmiankowany był Kromnów (w 1065r.). Do czasu inkorporacji Mazowsza do Korony, Puszcza Kampinoska znajdowała się w rękach Książąt Mazowieckich. Dobra Kampinoskie zostały włączone do tzw. publicznych i były wydzierżawiane. Od połowy XVIII w. zaczęto zakładać nowe punkty osiedleńcze tzw. „budy” dla robotników sezonowych (budników) działania te miały zintensyfikować gospodarcze wykorzystanie puszczy. Na terenie gminy Brochów występują dwa charakterystyczne typy osadnictwa wiejskiego pochodzące z różnych okresów historycznych:  wsie ulicówki leżące wzdłuż tzw. Traktu Królewskiego prowadzącego z Warszawy do Żelazowej Woli i Sochaczewa - Brochów, Tułowice  wsie „olęderskie” leżące wzdłuż koryta Wisły - Kromnów Polski, Śladów Nadwiślański. </w:t>
      </w:r>
    </w:p>
    <w:p w:rsidR="00FD4EAB" w:rsidRDefault="00FD4EAB" w:rsidP="00F21791">
      <w:pPr>
        <w:spacing w:line="360" w:lineRule="auto"/>
        <w:jc w:val="both"/>
        <w:rPr>
          <w:rFonts w:ascii="Times New Roman" w:hAnsi="Times New Roman" w:cs="Times New Roman"/>
          <w:sz w:val="24"/>
          <w:szCs w:val="24"/>
        </w:rPr>
      </w:pPr>
    </w:p>
    <w:p w:rsidR="00FD4EAB" w:rsidRPr="00F21791" w:rsidRDefault="00FD4EAB" w:rsidP="00F21791">
      <w:pPr>
        <w:spacing w:line="360" w:lineRule="auto"/>
        <w:jc w:val="both"/>
        <w:rPr>
          <w:rFonts w:ascii="Times New Roman" w:hAnsi="Times New Roman" w:cs="Times New Roman"/>
          <w:sz w:val="24"/>
          <w:szCs w:val="24"/>
        </w:rPr>
      </w:pP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Obiekty zabytkowe</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znajdują się następujące założenia i obiekty zabytkowe:  zespół kościoła parafialnego p.w. św. Rocha, fundacja w XII w.:  Kościół - wzniesiony w miejsce rozebranego w 1331 r. drewnianego kościoła, w stylu gotyku nadwiślańskiego. Początkowo budowla jednonawowa, o grubych murach wzmocnionych skarpami, bez gotyckiego sklepienia (obecne pochodzi z renesansu), gruntowna przebudowa w latach 1551-1561 r. prawdopodobnie wg projektu Jana Baptysty z Wenecji, jako obiektu gotycko - renesansowego. Zniszczony niemal doszczętnie podczas najazdu wojsk szwedzkich, odbudowany przez Olbrachta Adriana Lasockiego. Unikatowa budowla, łącząca charakter sakralny i obronny (miejsce chrztu Fryderyka Chopina). Wpisany do rejestru zabytków pod numerem 1005.  dzwonnica (czworoboczna) I poł. XIX w., odbudowana po zniszczeniach wojennych w 1929 r.  mur obronny XVI w. (odbudowany w latach 1925 - 29 i 1946 - 48)  kaplica cmentarna w Brochowie - Janowie I poł. XIX w. (odrestaurowana w latach 1946 - 1948), cmentarz z zabytkowymi nagrobkami  zespół dworsko - parkowy w Brochowie (z XVIII w.) - wpisany do rejestru zabytków pod numerem 1231  zespół dworsko - parkowy w Tułowicach  dwór - klasycystyczny wzniesiony prawdopodobnie wg projektu Hilarego Szpilowskiego ok. 1800, wpisany do rejestru nr 1112.  Po II wojnie światowej dwór popadł w ruinę, w latach - 80 tych i 90 tych odbudowany przez prywatnego właściciela - nagrodzony przez Ministra Kultury i Sztuki za najlepiej odrestaurowany obiekt zabytkowy oraz Medalem Europa Nostra (prestiżową nagrodą europejską w dziedzinie ochrony zabytków). Dwór stanowi piękny przykład architektury dworskiej okresu klasycyzmu na ziemiach polskich.  park wpisany do rejestru pod numerem 1212,  budynek mieszkalny (chałupa - początek XIX w.) we wsi Górki Nr 13 - wpisany do rejestru pod numerem 9 z 1999 r.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Miejsca pomięci narodowej</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znajduje się szereg miejsc związanych z wydarzeniami historycznymi. Według przekazów w 1410 r. w Śladowie zatrzymał się król Władysław Jagiełło przed przeprawą przez Wisłę w pobliskim Kromnowie  (do miejsca głównej koncentracji wojsk polsko - litewskich w Czerwińsku). W Puszczy Kampinoskiej znajdują się miejsca związane z powstaniami narodowymi: piwnice w Krzywej Górze, w których przetrzymywano powstańców oraz w zabudowaniach leśnictwa w Kromnowie. Poza tym gmina Brochów była miejscem działań </w:t>
      </w:r>
      <w:r w:rsidRPr="00F21791">
        <w:rPr>
          <w:rFonts w:ascii="Times New Roman" w:hAnsi="Times New Roman" w:cs="Times New Roman"/>
          <w:sz w:val="24"/>
          <w:szCs w:val="24"/>
        </w:rPr>
        <w:lastRenderedPageBreak/>
        <w:t xml:space="preserve">wojennych z czasów II wojny światowej. Z tego okresu pochodzą miejsca martyrologii w Brochowie, Tułowicach i Śladowie. Także wśród lasów spotkać można  pojedyncze mogiły.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Stanowiska archeologiczne</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dosyć licznie występują zewidencjonowane stanowiska archeologiczne, z których trzy znajdują się w rejestrze zabytków:  54-59/19 - osada hutnicza z okresu wpływów rzymskich (I - III w n.e.) - nr rejestru 1134/75  54-59/57 - osadnictwo starożytne - nr rejestru 1142/75  55-59/20 - osadnictwo starożytne - nr rejestr 1143/75.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Ochrona krajobrazu historycznego</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dolina Wisły i Bzury stanowi przykład krajobrazu półnaturalnego. Krajobraz naturalno - kulturowy to tereny osadnictwa olęderskiego, natomiast „środek” - Tułowice i Brochów to krajobraz kulturowy. Północna część gminy Brochów proponowana jest do objęcia ochroną poprzez utworzenie Kampinoskiego Parku Kulturowego. Ponadto w rejonie miejscowości Brochów postulowane jest wyznaczenie strefy ochrony konserwatorskiej.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6063DD"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6063DD">
        <w:rPr>
          <w:rFonts w:ascii="Times New Roman" w:hAnsi="Times New Roman" w:cs="Times New Roman"/>
          <w:sz w:val="24"/>
          <w:szCs w:val="24"/>
        </w:rPr>
        <w:t xml:space="preserve">. </w:t>
      </w:r>
      <w:r w:rsidR="00C07382" w:rsidRPr="00F21791">
        <w:rPr>
          <w:rFonts w:ascii="Times New Roman" w:hAnsi="Times New Roman" w:cs="Times New Roman"/>
          <w:sz w:val="24"/>
          <w:szCs w:val="24"/>
        </w:rPr>
        <w:t>Formy ochrony przyrody</w:t>
      </w:r>
      <w:r w:rsidR="006063DD">
        <w:rPr>
          <w:rFonts w:ascii="Times New Roman" w:hAnsi="Times New Roman" w:cs="Times New Roman"/>
          <w:sz w:val="24"/>
          <w:szCs w:val="24"/>
        </w:rPr>
        <w:t>.</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Gmina Brochów położona jest w obszarze węzłowym Puszcza Kampinoska o znaczeniu międzynarodowym, wchodzącym w skład Sieci Ekologicznej ECONET-PL. Kompleks Parku łączy z Doliną Wisły korytarz ekologiczny o znaczeniu międzynarodowym. Tereny gminy Brochów to również obszary mające istotne znaczenie w ochronie różnorodności biologicznej włączone do Europejskiej Sieci Ekologicznej Natura 2000.   Na terenie gminy Brochów występują  liczne formy ochrony przyrody:  Kampinoski Park Narodowy -  zajmuje środkowo - wschodnią cześć gminy. Pełni funkcję „węzła ekologicznego Mazowsza". Utworzony został dla ochrony przyrody i dziedzictwa historyczno-kulturowego Puszczy Kampinoskiej wraz z najlepiej zachowanymi w Europie kompleksem wydm śródlądowych. W styczniu 2000 roku KPN wraz z otuliną uznany został przez UNESCO za Rezerwat Biosfery MaB Puszcza Kampinoska i włączony do międzynarodowych rezerwatów biosfery. Obszar Puszczy stwarza dogodne warunki do życia wielu gatunkom zwierząt, m.in. stanowi cenny teren lęgowy ptaków i ważne miejsce na trasie ich wędrówek, został więc objęty ochroną w ramach sieci Natura 2000  i stanowi Obszar Specjalnej Ochrony  ptaków Puszcza Kampinoska. Przesłanki, które pozwalają wpisać Puszczę Kampinoską </w:t>
      </w:r>
      <w:r w:rsidRPr="00F21791">
        <w:rPr>
          <w:rFonts w:ascii="Times New Roman" w:hAnsi="Times New Roman" w:cs="Times New Roman"/>
          <w:sz w:val="24"/>
          <w:szCs w:val="24"/>
        </w:rPr>
        <w:lastRenderedPageBreak/>
        <w:t xml:space="preserve">jako SOO siedlisk to 20 gatunków zwierząt i 4 gatunki roślin oraz 12 typów siedlisk wymienionych w Dyrektywie Siedliskowej.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Warszawski Obszar Chronionego Krajobrazu - tereny chronione ze względu na wyróżniający się krajobraz o zróżnicowanych ekosystemach, wartościowy ze względu na możliwość zaspokajania potrzeb związanych z turystyką i wypoczynkiem, a także pełnioną funkcją korytarzy ekologicznych – obejmuje cały  obszar gminy za wyjątkiem rejonu wsi Brochów i Janów  Dolina Środkowej Wisły (obszar specjalnej ochrony ptaków) - obszar Natura 2000 Głównym celem powołania ostoi jest występująca tu cenna z europejskiego punktu widzenia awifauna. W Dolinie Środkowej Wisły Występują co najmniej 22 gatunki ptaków z Załącznika I Dyrektywy Ptasiej, 9 gatunków wpisanych do Polskiej Czerwonej Księgi Zwierząt, gniazduje około 50 gatunków ptaków wodno-błotnych. Obszar bardzo ważny dla ptaków zimujących i migrujących.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Kampinoska Dolina Wisły (specjalny obszar ochrony siedlisk) - obszar Natura 2000 Obszar obejmuje fragment naturalnej doliny rzeki nizinnej o charakterze roztokowym wraz z charakterystycznym strefowym układem zbiorowisk roślinnych. Jednocześnie obszar jest fragmentem jednego z najważniejszych europejskich korytarzy ekologicznych. Charakterystycznym elementem tutejszego krajobrazu są lasy łęgowe: wierzbowe, topolowe, olszowo-jesionowe, wiązowo-jesionowe oraz grądy subkontynentalne. Występują również starorzecza, zwane wiśliskami oraz łąki, z których do najcenniejszych należą łąki rajgrasowe, wiechlinowo-kostrzewowe oraz bardzo rzadkie zmiennowilgotne łąki trzęślicowe.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Puszcza Kampinoska (specjalny obszar ochrony siedlisk i obszar specjalnej ochrony ptaków ) - obszar Natura 2000 Ponad 70% powierzchni obszaru zajmują lasy. Dominującymi gatunkami w drzewostanach są: sosna zwyczajna, olsza czarna, dąb szypułkowy, brzoza brodawkowata i omszona. Charakterystycznym elementem krajobrazu są: bory mieszane świeże, subkontynentalne bory świeże, bory wilgotne i bory mieszane wilgotne, grądy subkontynentalne. Sporadycznie stoki wydm o wystawie południowej lub wschodniej porasta dąbrowa świetlista. Wśród zbiorowisk nieleśnych dużą rolę odgrywają zbiorowiska łąkowe i turzycowe. Do najcenniejszych zespołów łąkowych należą: łąki rajgrasowe, zmiennowilgotne łąki trzęślicowe i ziołorośla. W mozaice roślinności udział swój mają ponadto fitocenozy zespołów wodnych, psiar, wrzosowisk, muraw napiaskowych. Flora Puszczy Kampinoskiej, wśród odnotowanych dotychczas ponad 1400 gatunków roślin naczyniowych, zawiera wiele elementów różnego pochodzenia, których obecność </w:t>
      </w:r>
      <w:r w:rsidRPr="00F21791">
        <w:rPr>
          <w:rFonts w:ascii="Times New Roman" w:hAnsi="Times New Roman" w:cs="Times New Roman"/>
          <w:sz w:val="24"/>
          <w:szCs w:val="24"/>
        </w:rPr>
        <w:lastRenderedPageBreak/>
        <w:t xml:space="preserve">warunkuje ścieranie się wpływów klimatu atlantyckiego i kontynentalnego. Wiele z nich jest reliktami dawnych epok klimatycznych.  Puszcza Kampinoska to również ostoja ptasia o randze europejskiej, która wchodzi w skład Rezerwatu Biosfery "Puszcza Kampinoska". Na terenie ostoi występuje około 150 lęgowych gatunków ptaków. Bytują tu 3 gatunki ptaków z Polskiej Czerwonej Księgi  oraz 43 gatunki z Dyrektywy Ptasiej. Obszar ma duże znaczenia dla zachowania bioróżnorodności w centralnej Polsce. Fauna Puszczy Kampinoskiej szacowana jest na około 16 000 gatunków. Wśród kręgowców występuje: 13 gatunków  płazów, 6 gatunków gadów i 52 gatunki ssaków.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3.6.</w:t>
      </w:r>
      <w:r w:rsidR="00B22AEE">
        <w:rPr>
          <w:rFonts w:ascii="Times New Roman" w:hAnsi="Times New Roman" w:cs="Times New Roman"/>
          <w:sz w:val="24"/>
          <w:szCs w:val="24"/>
        </w:rPr>
        <w:t xml:space="preserve"> Pomniki przyrody.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terenie Gminy Brochów istnieje 19 pomników przyrody. Są to zarówno pojedyncze drzewa jak i grupa drzew. Drzewami pomnikowymi są: wiąz szypułkowy, dęby szypułkowe, topole czarne, jałowiec pospolity, sosna pospolita. Pomnikową grupę drzew tworzą dąb szypułkowy i lipa drobnolistna.  Pomniki przyrody znajdują się w miejscowościach: Brochów, Janów, Tułowice,   Przęsławice,  Śladów i Kromnów. </w:t>
      </w:r>
    </w:p>
    <w:p w:rsidR="00C07382" w:rsidRPr="00F21791" w:rsidRDefault="00C0738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22AEE">
        <w:rPr>
          <w:rFonts w:ascii="Times New Roman" w:hAnsi="Times New Roman" w:cs="Times New Roman"/>
          <w:sz w:val="24"/>
          <w:szCs w:val="24"/>
        </w:rPr>
        <w:t xml:space="preserve"> </w:t>
      </w:r>
      <w:r w:rsidR="0065235A" w:rsidRPr="00F21791">
        <w:rPr>
          <w:rFonts w:ascii="Times New Roman" w:hAnsi="Times New Roman" w:cs="Times New Roman"/>
          <w:sz w:val="24"/>
          <w:szCs w:val="24"/>
        </w:rPr>
        <w:t>Podział terytorialny i demografia</w:t>
      </w:r>
      <w:r w:rsidR="00B22AEE">
        <w:rPr>
          <w:rFonts w:ascii="Times New Roman" w:hAnsi="Times New Roman" w:cs="Times New Roman"/>
          <w:sz w:val="24"/>
          <w:szCs w:val="24"/>
        </w:rPr>
        <w:t>.</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Gmina Brochów</w:t>
      </w:r>
      <w:r w:rsidR="00B22AEE">
        <w:rPr>
          <w:rFonts w:ascii="Times New Roman" w:hAnsi="Times New Roman" w:cs="Times New Roman"/>
          <w:sz w:val="24"/>
          <w:szCs w:val="24"/>
        </w:rPr>
        <w:t xml:space="preserve"> </w:t>
      </w:r>
      <w:r w:rsidRPr="00F21791">
        <w:rPr>
          <w:rFonts w:ascii="Times New Roman" w:hAnsi="Times New Roman" w:cs="Times New Roman"/>
          <w:sz w:val="24"/>
          <w:szCs w:val="24"/>
        </w:rPr>
        <w:t>zajmuje powierzchnię 119,81 km2, co stanowi 16,3% obszaru powiatu sochaczewskiego i 0,3% obszaru województwa mazowiecki</w:t>
      </w:r>
      <w:r w:rsidR="006177B3">
        <w:rPr>
          <w:rFonts w:ascii="Times New Roman" w:hAnsi="Times New Roman" w:cs="Times New Roman"/>
          <w:sz w:val="24"/>
          <w:szCs w:val="24"/>
        </w:rPr>
        <w:t>ego.  Według stanu na 31.12.2015</w:t>
      </w:r>
      <w:r w:rsidRPr="00F21791">
        <w:rPr>
          <w:rFonts w:ascii="Times New Roman" w:hAnsi="Times New Roman" w:cs="Times New Roman"/>
          <w:sz w:val="24"/>
          <w:szCs w:val="24"/>
        </w:rPr>
        <w:t xml:space="preserve"> roku (dane </w:t>
      </w:r>
      <w:r w:rsidR="006177B3">
        <w:rPr>
          <w:rFonts w:ascii="Times New Roman" w:hAnsi="Times New Roman" w:cs="Times New Roman"/>
          <w:sz w:val="24"/>
          <w:szCs w:val="24"/>
        </w:rPr>
        <w:t>GUS), gmina liczyła ogółem 4.320</w:t>
      </w:r>
      <w:r w:rsidRPr="00F21791">
        <w:rPr>
          <w:rFonts w:ascii="Times New Roman" w:hAnsi="Times New Roman" w:cs="Times New Roman"/>
          <w:sz w:val="24"/>
          <w:szCs w:val="24"/>
        </w:rPr>
        <w:t xml:space="preserve"> mieszkańców, w t</w:t>
      </w:r>
      <w:r w:rsidR="006177B3">
        <w:rPr>
          <w:rFonts w:ascii="Times New Roman" w:hAnsi="Times New Roman" w:cs="Times New Roman"/>
          <w:sz w:val="24"/>
          <w:szCs w:val="24"/>
        </w:rPr>
        <w:t xml:space="preserve">ym: </w:t>
      </w:r>
    </w:p>
    <w:p w:rsidR="00B22AEE"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2149 mężczyzn, którzy stanowili 49,8% liczby ludności  </w:t>
      </w:r>
    </w:p>
    <w:p w:rsidR="00B22AEE" w:rsidRDefault="006177B3"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2171</w:t>
      </w:r>
      <w:r w:rsidR="0065235A" w:rsidRPr="00F21791">
        <w:rPr>
          <w:rFonts w:ascii="Times New Roman" w:hAnsi="Times New Roman" w:cs="Times New Roman"/>
          <w:sz w:val="24"/>
          <w:szCs w:val="24"/>
        </w:rPr>
        <w:t xml:space="preserve"> kobiet, które stanowiły 50,2% liczby ludności.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100 mężczyzn w gminie przypadało 101 kobiet.  Udział ludności gminy w ogólnej liczbie ludności powiatu sochaczewskiego wynosił 5,1% a województwa mazowieckiego wynosił 0,08%.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Ludność gminy zamieszkuje na terenie 22 sołectw. Są to: Andrzejów-Brochocin, BielinySianno, Brochów, Brochów Kolonia-Malanowo, Famułki Brochowskie, Famułki Królewskie, Górki – Hilarów, Janów, Konary, Kromnów - Gorzewnica, Lasocin, Łasice, Miszory, Nowa Wieś Śladów, Olszowiec, Piaski Duchowne - Piaski Królewskie, Plecewice, Przęsławice, Śladów, Tułowice, Wilcze Tułowskie - Wilcze Śladowskie, Wólka Smolana. Średnia gęstość zaludnienia wynosi 36 </w:t>
      </w:r>
      <w:r w:rsidRPr="00F21791">
        <w:rPr>
          <w:rFonts w:ascii="Times New Roman" w:hAnsi="Times New Roman" w:cs="Times New Roman"/>
          <w:sz w:val="24"/>
          <w:szCs w:val="24"/>
        </w:rPr>
        <w:lastRenderedPageBreak/>
        <w:t>mieszkańców/km2.  Największą gęstością zaludnienia charakteryzują się wsie: Plecewice – 242,90 osoby/km2 i  Janów – 143,92 osoby/km2. Najniższy wskaźnik przypada na wsie: Piaski Królewskie - 0,56 osoby/km2 i Famułki Króle</w:t>
      </w:r>
      <w:r w:rsidR="00B22AEE">
        <w:rPr>
          <w:rFonts w:ascii="Times New Roman" w:hAnsi="Times New Roman" w:cs="Times New Roman"/>
          <w:sz w:val="24"/>
          <w:szCs w:val="24"/>
        </w:rPr>
        <w:t xml:space="preserve">wskie – 3,23 osoby/km2.  </w:t>
      </w:r>
    </w:p>
    <w:p w:rsidR="0065235A" w:rsidRPr="00F21791" w:rsidRDefault="0065235A" w:rsidP="006177B3">
      <w:pPr>
        <w:spacing w:line="360" w:lineRule="auto"/>
        <w:ind w:firstLine="720"/>
        <w:jc w:val="both"/>
        <w:rPr>
          <w:rFonts w:ascii="Times New Roman" w:hAnsi="Times New Roman" w:cs="Times New Roman"/>
          <w:sz w:val="24"/>
          <w:szCs w:val="24"/>
        </w:rPr>
      </w:pPr>
      <w:r w:rsidRPr="00F21791">
        <w:rPr>
          <w:rFonts w:ascii="Times New Roman" w:hAnsi="Times New Roman" w:cs="Times New Roman"/>
          <w:sz w:val="24"/>
          <w:szCs w:val="24"/>
        </w:rPr>
        <w:t>Największa liczba osób zamieszkuje   miejscowościach: Janów, Plecewice, Brochów, Śladów, Konary i Tułowice – łącznie 2490 mieszkańców, co stanowi 58% ogółu ludności gminy.  Najmniejsza liczba osób zamieszkuje  w miejscowościach: Piaski Królewskie, Bieliny, Andrzejów i Wilcze Śladowskie – łącznie 67, co stanowi 1,6% ogół</w:t>
      </w:r>
      <w:r w:rsidR="006177B3">
        <w:rPr>
          <w:rFonts w:ascii="Times New Roman" w:hAnsi="Times New Roman" w:cs="Times New Roman"/>
          <w:sz w:val="24"/>
          <w:szCs w:val="24"/>
        </w:rPr>
        <w:t>u ludności gminy</w:t>
      </w:r>
      <w:r w:rsidRPr="00F21791">
        <w:rPr>
          <w:rFonts w:ascii="Times New Roman" w:hAnsi="Times New Roman" w:cs="Times New Roman"/>
          <w:sz w:val="24"/>
          <w:szCs w:val="24"/>
        </w:rPr>
        <w:t xml:space="preserve">.  Dla porównania liczba ludności w gminie Brochów w 1995 r. wynosiła 4.235 osób, w 2000 r. 4.287 osób a 2005 r. 4.264 osób, co pokazuje, że w porównaniu z 2014 r. liczba ludności na terenie gminy od połowy lat 90-tych XX w. ma minimalnie wzrostową tendencję – wzrost liczby ludności wynosi około 2%.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 latach 2010 – 2014 zaobserwowano, że:  liczba ludności w wieku przedprodukcyjnym maleje, co oznacza, że rodzi się coraz mniej dzieci,   liczba ludności w wieku produkcyjnym utrzymuje się prawie na stałym poziomie oscylując wokół liczby 2700, co oznacza że nie zmienia się liczba osób które podejmują pracę lub naukę w szkołach wyższych,   liczba ludności w wieku poprodukcyjnym rośnie, co oznacza starzenie się społeczeństwa i coraz większą liczbę osób</w:t>
      </w:r>
      <w:r w:rsidR="00B22AEE">
        <w:rPr>
          <w:rFonts w:ascii="Times New Roman" w:hAnsi="Times New Roman" w:cs="Times New Roman"/>
          <w:sz w:val="24"/>
          <w:szCs w:val="24"/>
        </w:rPr>
        <w:t xml:space="preserve"> przechodzących  na emeryturę.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Ruch naturalny ludności W 2014 r. przyrost naturalny mierzony w liczbach bezwzględnych na terenie gminy Brochów był ujemny i wynosił -19 osób (urodzenia żywe ogółem 33, zgony ogółem 52). Liczba zawartych małżeństw wynosiła 22. </w:t>
      </w:r>
    </w:p>
    <w:p w:rsidR="0065235A" w:rsidRPr="00F21791" w:rsidRDefault="0065235A" w:rsidP="00F21791">
      <w:pPr>
        <w:spacing w:line="360" w:lineRule="auto"/>
        <w:jc w:val="both"/>
        <w:rPr>
          <w:rFonts w:ascii="Times New Roman" w:hAnsi="Times New Roman" w:cs="Times New Roman"/>
          <w:sz w:val="24"/>
          <w:szCs w:val="24"/>
        </w:rPr>
      </w:pPr>
    </w:p>
    <w:p w:rsidR="0065235A"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65235A" w:rsidRPr="00F21791">
        <w:rPr>
          <w:rFonts w:ascii="Times New Roman" w:hAnsi="Times New Roman" w:cs="Times New Roman"/>
          <w:sz w:val="24"/>
          <w:szCs w:val="24"/>
        </w:rPr>
        <w:t xml:space="preserve">Migracje na pobyt stały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Saldo migracji w całym analizowanym okresie kształtowało się korzystnie, przyjmując wartości dodatnie co oznacza że więcej osób osiedliło się na terenie gminy niż z niej wyprowadziło. Wyjątkiem był rok 2013, kiedy to saldo migracji było ujemne.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Prognoza liczby ludności Po analizie długoterminowej prognozy liczby ludności podregionu warszawskiego zachodniego  – powiat sochaczewski opracowanej przez GUS, prognozuje się na przestrzeni lat 2016 – 2035 spadek lic</w:t>
      </w:r>
      <w:r w:rsidR="00B22AEE">
        <w:rPr>
          <w:rFonts w:ascii="Times New Roman" w:hAnsi="Times New Roman" w:cs="Times New Roman"/>
          <w:sz w:val="24"/>
          <w:szCs w:val="24"/>
        </w:rPr>
        <w:t xml:space="preserve">zby mieszkańców gminy Brochów.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Efektem spadku liczby mieszkańców gminy może być spowolnienie rozwoju przedsiębiorczości, budownictwa mieszkaniowego oraz infrastruktury technicznej i społecznej a co za tym idzie przede wszystkim spowolnienie rozwoju gminy. W konsekwencji zmniejszenie liczby ludności wpłynie również na spadek dochodów własnych gminy uzyskiwanych m.in. z tytułu podatku od nieruchomości, podatku dochodowego itp.  </w:t>
      </w:r>
    </w:p>
    <w:p w:rsidR="0065235A" w:rsidRPr="00F21791" w:rsidRDefault="0065235A"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22AEE">
        <w:rPr>
          <w:rFonts w:ascii="Times New Roman" w:hAnsi="Times New Roman" w:cs="Times New Roman"/>
          <w:sz w:val="24"/>
          <w:szCs w:val="24"/>
        </w:rPr>
        <w:t>Gospodarka.</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sidR="003A1418" w:rsidRPr="00F21791">
        <w:rPr>
          <w:rFonts w:ascii="Times New Roman" w:hAnsi="Times New Roman" w:cs="Times New Roman"/>
          <w:sz w:val="24"/>
          <w:szCs w:val="24"/>
        </w:rPr>
        <w:t>Rolnictwo</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8320B0">
        <w:rPr>
          <w:rFonts w:ascii="Times New Roman" w:hAnsi="Times New Roman" w:cs="Times New Roman"/>
          <w:sz w:val="24"/>
          <w:szCs w:val="24"/>
        </w:rPr>
        <w:tab/>
      </w:r>
      <w:r w:rsidRPr="00F21791">
        <w:rPr>
          <w:rFonts w:ascii="Times New Roman" w:hAnsi="Times New Roman" w:cs="Times New Roman"/>
          <w:sz w:val="24"/>
          <w:szCs w:val="24"/>
        </w:rPr>
        <w:t>Gmina Brochów ma rolniczy charakter. Rolnictwo na terenie gminy Brochów odgrywa znaczącą rolę i stanowi podstawowe źródło dochodów jej mieszkańców. Na terenie gminy przeważają gleby słabej jakości (klasy bonitacyjnej V), głównie brunatne wyługowane i brunatne kwaśne zaliczane do kompleksu żytniego słabego, występujące głównie w jej północnej i zachodniej części. Tylko niewielkie obszary w tych częściach gminy zajmują gleby kompleksu żytniego dobrego, pszennego wadliwego i pszennego dobrego. W środkowej i południowo – wschodniej części gminy występują gleby murszowo – mineralne i murszowate, na których zajmują się użytki zielone słabe, bardzo słabe i średnie. W ogólnej powierzchni gminy największy udział mają użytki rolne, które zajmują 6.335 ha i których udział w ogólnej powierzchni gminy wynosi 52,9%  oraz lasy zajmujące powierzchnię 4.019 ha co stanowi 33,5</w:t>
      </w:r>
      <w:r w:rsidR="00B22AEE">
        <w:rPr>
          <w:rFonts w:ascii="Times New Roman" w:hAnsi="Times New Roman" w:cs="Times New Roman"/>
          <w:sz w:val="24"/>
          <w:szCs w:val="24"/>
        </w:rPr>
        <w:t>% ogólnej powierzchni gminy.</w:t>
      </w:r>
      <w:r w:rsidR="008320B0">
        <w:rPr>
          <w:rFonts w:ascii="Times New Roman" w:hAnsi="Times New Roman" w:cs="Times New Roman"/>
          <w:sz w:val="24"/>
          <w:szCs w:val="24"/>
        </w:rPr>
        <w:t xml:space="preserve"> </w:t>
      </w:r>
      <w:r w:rsidRPr="00F21791">
        <w:rPr>
          <w:rFonts w:ascii="Times New Roman" w:hAnsi="Times New Roman" w:cs="Times New Roman"/>
          <w:sz w:val="24"/>
          <w:szCs w:val="24"/>
        </w:rPr>
        <w:t>Powie</w:t>
      </w:r>
      <w:r w:rsidR="008320B0">
        <w:rPr>
          <w:rFonts w:ascii="Times New Roman" w:hAnsi="Times New Roman" w:cs="Times New Roman"/>
          <w:sz w:val="24"/>
          <w:szCs w:val="24"/>
        </w:rPr>
        <w:t>rzchnia gminy ogółem 11981 ha.</w:t>
      </w:r>
    </w:p>
    <w:p w:rsidR="003A1418" w:rsidRPr="00F21791" w:rsidRDefault="003A1418" w:rsidP="008320B0">
      <w:pPr>
        <w:spacing w:line="360" w:lineRule="auto"/>
        <w:ind w:firstLine="720"/>
        <w:jc w:val="both"/>
        <w:rPr>
          <w:rFonts w:ascii="Times New Roman" w:hAnsi="Times New Roman" w:cs="Times New Roman"/>
          <w:sz w:val="24"/>
          <w:szCs w:val="24"/>
        </w:rPr>
      </w:pPr>
      <w:r w:rsidRPr="00F21791">
        <w:rPr>
          <w:rFonts w:ascii="Times New Roman" w:hAnsi="Times New Roman" w:cs="Times New Roman"/>
          <w:sz w:val="24"/>
          <w:szCs w:val="24"/>
        </w:rPr>
        <w:t xml:space="preserve">Według danych Powszechnego Spisu Rolnego przeprowadzonego w 2010 r. na terenie gminy Brochów funkcjonowało 897 gospodarstw rolnych, znaczącą większość bo 78,9% stanowiły gospodarstwa o powierzchni powyżej 1 </w:t>
      </w:r>
      <w:r w:rsidR="00862480">
        <w:rPr>
          <w:rFonts w:ascii="Times New Roman" w:hAnsi="Times New Roman" w:cs="Times New Roman"/>
          <w:sz w:val="24"/>
          <w:szCs w:val="24"/>
        </w:rPr>
        <w:t xml:space="preserve">ha, których było 708. Mniejszą </w:t>
      </w:r>
      <w:r w:rsidRPr="00F21791">
        <w:rPr>
          <w:rFonts w:ascii="Times New Roman" w:hAnsi="Times New Roman" w:cs="Times New Roman"/>
          <w:sz w:val="24"/>
          <w:szCs w:val="24"/>
        </w:rPr>
        <w:t>część bo 21,1% ogólnej liczby gospodarstw stanowiły gospodarstwa o powierzchni do 1 ha włącznie, których liczba wynosiła 189. Na terenie gminy przeważały gospodarstwa o powierzchni od 1 ha do 5 ha (53,6%), najmniejszy odsetek stanowiły gospodarstwa duże o powierzchni przekraczającej 15 ha, których jest zaledwie 28 (3,1% ogólnej liczby). Średnia powierzchnia gospodarstwa rolnego na t</w:t>
      </w:r>
      <w:r w:rsidR="00B22AEE">
        <w:rPr>
          <w:rFonts w:ascii="Times New Roman" w:hAnsi="Times New Roman" w:cs="Times New Roman"/>
          <w:sz w:val="24"/>
          <w:szCs w:val="24"/>
        </w:rPr>
        <w:t xml:space="preserve">erenie gminy wynosiła 3,48 ha.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Wg danych z Powszechnego Spisu Rolnego przeprowadzonego w 2010 roku wynika, że największa powierzchnia gruntów rolnych przeznaczona była pod zasiew zbóż, głównie żyta, </w:t>
      </w:r>
      <w:r w:rsidRPr="00F21791">
        <w:rPr>
          <w:rFonts w:ascii="Times New Roman" w:hAnsi="Times New Roman" w:cs="Times New Roman"/>
          <w:sz w:val="24"/>
          <w:szCs w:val="24"/>
        </w:rPr>
        <w:lastRenderedPageBreak/>
        <w:t>owsa, pszenżyta ozimego, mieszanek zbożowych jarych i pszenicy ozimej, niewielka na uprawę ziemniaków.  423 gospodarstwa rolne na łączną liczbę 897, utrzymują zwierzęta gospodarskie. Najwięcej gospodarstw rolnych hoduje drób – 343 gospodarstwa i bydło – 126 gospodarstw, natomiast trzodę chlewną zaledwie 78. Pod względem pogłowia zwierząt gospodarskich przeważa również drób z ilością 10500 szt., dalej bydło 535 szt. oraz trzoda chlewna 413 szt. 825 gospodarstw indywidualnych uzyskuje dochody z działalności rolniczej, co sta</w:t>
      </w:r>
      <w:r w:rsidR="00B22AEE">
        <w:rPr>
          <w:rFonts w:ascii="Times New Roman" w:hAnsi="Times New Roman" w:cs="Times New Roman"/>
          <w:sz w:val="24"/>
          <w:szCs w:val="24"/>
        </w:rPr>
        <w:t xml:space="preserve">nowi 92,0% ogółu gospodarstw.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A1418" w:rsidRPr="00F21791">
        <w:rPr>
          <w:rFonts w:ascii="Times New Roman" w:hAnsi="Times New Roman" w:cs="Times New Roman"/>
          <w:sz w:val="24"/>
          <w:szCs w:val="24"/>
        </w:rPr>
        <w:t>.2. Pozarolnicza działalność gospodarcza</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w 2014 roku działały 382 podmioty gospodarcze, z których 13 działało w sektorze publicznym a 369 w sekto</w:t>
      </w:r>
      <w:r w:rsidR="008320B0">
        <w:rPr>
          <w:rFonts w:ascii="Times New Roman" w:hAnsi="Times New Roman" w:cs="Times New Roman"/>
          <w:sz w:val="24"/>
          <w:szCs w:val="24"/>
        </w:rPr>
        <w:t xml:space="preserve">rze prywatnym.  Z analizy </w:t>
      </w:r>
      <w:r w:rsidRPr="00F21791">
        <w:rPr>
          <w:rFonts w:ascii="Times New Roman" w:hAnsi="Times New Roman" w:cs="Times New Roman"/>
          <w:sz w:val="24"/>
          <w:szCs w:val="24"/>
        </w:rPr>
        <w:t xml:space="preserve"> danych widać, że w latach 2010 - 2014 liczba podmiotów gospodarki narodowej działających na terenie gminy nieznacznie rosła do 2013 roku, by w 2014 roku nieznacznie się zmniejszyć. W stosunku do 2010 roku  liczba tych podmiotów na koniec 2013 roku wzrosła o 27, co stanowi wzrost o 7,4%, by w roku 2014 zmniejszyć się 10 w porównaniu z rokiem 2013 (spadek o 2,6%). W sektorze publicznym liczba podmiotów gospodarczych w latach 2010 - 2014 była stała, tendencję wzrostową odnotowano w sektorze prywatnym, w którym liczba podmiotów gospodarczych w okresie 2010 – 2013 wzrosła o 6,9%, przy czym wzrost ten dotyczy osób fizycznych prowadzących działalność gospodarczą. W roku 2014 odnotowano niewielki spadek liczby podmiotów gospodarczych o 3,2% i dotyczył on również wyłącznie osób fizycznych prowadzących działalność gospodarczą. W sektorze prywatnym w 2014 r., najliczniejszą grupę stanowiły podmioty prowadzące  działalność gospodarczą w zakresie:  handel hurtowy i detaliczny, naprawa pojazdów samochodowych, włączając motocykle,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Do największych podmiotów gospodarczych funkcjonujących na terenie gminy Brochów należą między innymi:     P.P.H. VIDAN Kędzierscy Spółka Jawna w Brochowie (przetwórstwo owoców i warzyw)  FORTRESS Axalux Poland sp. z o.o. w Tułowicach (producent rolowanych krat i bram oraz drzwi antywłamaniowych,  HELIO S.A.   w Brochowie  REW-TON Sp. z o.o. w miejscowości Wólka Smolana (producent artykułów metalowych)  Spółdzielczy Bank  Ogrodniczy w Warszawie O/Brochów,  P.C.B. Plecewice S.A. – w upadłości. </w:t>
      </w:r>
    </w:p>
    <w:p w:rsidR="003A1418" w:rsidRPr="00F21791" w:rsidRDefault="003A1418" w:rsidP="00F21791">
      <w:pPr>
        <w:spacing w:line="360" w:lineRule="auto"/>
        <w:jc w:val="both"/>
        <w:rPr>
          <w:rFonts w:ascii="Times New Roman" w:hAnsi="Times New Roman" w:cs="Times New Roman"/>
          <w:sz w:val="24"/>
          <w:szCs w:val="24"/>
        </w:rPr>
      </w:pP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A1418" w:rsidRPr="00F21791">
        <w:rPr>
          <w:rFonts w:ascii="Times New Roman" w:hAnsi="Times New Roman" w:cs="Times New Roman"/>
          <w:sz w:val="24"/>
          <w:szCs w:val="24"/>
        </w:rPr>
        <w:t>.3. Turystyka</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Korzystne warunki klimatyczno - przyrodnicze i walory krajobrazowe gminy Brochów stanowią podstawę do rozwoju turystyki.  Od północy obszar gminy graniczy z rzeką Wisłą. W pasie nadwiślańskim jest strefą krajobrazu chronionego, objętego ochrona w ramach Kampinoskiego Parku Narodowego i jego otuliny oraz Warszawskiego Obszaru Chronionego Krajobrazu. Tereny te posiadają korzystne warunki do rozwoju funkcji rekreacyjnej np. lokalizacji domków rekreacyjnych na działkach śródleśnych. Ważną dziedziną gospodarki w gminie Brochów może stać się również turystyka rozwijana w oparciu o szlaki turystyczne: motorowe, piesze, rowerowe, kolejki wąskotorowej - udostępniające walory przyrodniczo - krajobrazowe terenu. Dodatkowym atutem dla rozwoju turystyki jest brak na terenie gminy przemysłu, zakładów emitujących zanieczyszczenia do atmosfery oraz emitujących hałas o poziomie przekraczającym normy. Brak jest jednak na terenie gminy bazy hotelowo - gastronomicznej, występuje niedoinwestowanie w zakresie infrastruktury związanej z rekreacją.  Do atrakcji turystycznych znajdujących się na terenie gminy należą:  zabytkowe zespoły dworsko – parkowe w Brochowie i w Tułowicach,  oznakowane szlaki turystyczne po Puszczy Kampinoskiej,  tory kolei wąskotorowej, która kursuje w celach turystycznych na trasie Sochaczew – Brochów - Wilcze Tułowskie  prywatne muzeum etnograficzne, chata wiejska i kolekcja sprzętów domowych w miejscowości Górki,  czysta rzeka Łasica i coraz czystsza Bzura oferujące wiele form rekreacji wodnej, a w szczególności spływy kajakowe,  występujące rzadkie gatunki flory i fauny oraz liczne pomniki przyrody.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Na terenie gminy działa 7 gospodarstw agroturystycznych w miejscowościach: Bieliny, Olszowiec, Wólka Smolana, Tułowice, Sianno, Piaski Duchowne, Andrzejów. Ponadto noclegi oferuje kemping „Osada Puszczańska PTTK” w Tułowicach oraz Moto – Przystań w Plecewicach nad Bzurą, w ramach której funkcjonuje przystań kajakowa, pole namiotowe i kampingowe, plaża, plac zabaw i boiska sportowe, oferująca m.in., organizację spływów kajakowych i różnych imprez plenerowych.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3A1418"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A1418" w:rsidRPr="00F21791">
        <w:rPr>
          <w:rFonts w:ascii="Times New Roman" w:hAnsi="Times New Roman" w:cs="Times New Roman"/>
          <w:sz w:val="24"/>
          <w:szCs w:val="24"/>
        </w:rPr>
        <w:t xml:space="preserve"> Rynek pracy i bezrobocie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 2014 r. liczba zarejestrowanych bezrobotnych w gminie Brochów wynosiła 267 osób, co stanowiło 7,2% ogólnej liczby bezrobotnych powiatu sochaczewskiego.  W ogólnej liczbie </w:t>
      </w:r>
      <w:r w:rsidRPr="00F21791">
        <w:rPr>
          <w:rFonts w:ascii="Times New Roman" w:hAnsi="Times New Roman" w:cs="Times New Roman"/>
          <w:sz w:val="24"/>
          <w:szCs w:val="24"/>
        </w:rPr>
        <w:lastRenderedPageBreak/>
        <w:t>bezrobotnych na terenie gminy Brochów mężczyźni stanowil</w:t>
      </w:r>
      <w:r w:rsidR="008320B0">
        <w:rPr>
          <w:rFonts w:ascii="Times New Roman" w:hAnsi="Times New Roman" w:cs="Times New Roman"/>
          <w:sz w:val="24"/>
          <w:szCs w:val="24"/>
        </w:rPr>
        <w:t xml:space="preserve">i  – 51%. </w:t>
      </w:r>
      <w:r w:rsidRPr="00F21791">
        <w:rPr>
          <w:rFonts w:ascii="Times New Roman" w:hAnsi="Times New Roman" w:cs="Times New Roman"/>
          <w:sz w:val="24"/>
          <w:szCs w:val="24"/>
        </w:rPr>
        <w:t>Dla porównania stopa bezrobocia rejestrowanego (udział zarejestrowanych bezrobotnych w liczbie ludności w wieku produkcyjnym) wg danych GUS w 2014 roku wynosiła: -  w kraju - 11,5 %, -  w województwie mazowieckim – 9,8 %, -  w powiecie sochaczewskim – 10,6 %.  Analizując dane dotyczące struktury bezrobocia na terenie gminy Brochów należy zauważyć, że liczba osób bezrobotnych w latach 2010-2014 wykazywała tendencję wzrostową do 2013 roku i w stosunku do 2010 roku wzrosła ona o 54 osoby, tj. o około 23,4%. W roku 2014 nastąpił nieznaczny spadek liczby osób bezrobotnych w porównaniu z rokiem poprzednim o 18 osób co stanowi 6,3% zachowując nadal tendencje wzrostową w porównaniu z 2010 rokiem o 36 osób, tj. 15,6%. Wśród osób bezrobotnych nieznaczną wi</w:t>
      </w:r>
      <w:r w:rsidR="00B22AEE">
        <w:rPr>
          <w:rFonts w:ascii="Times New Roman" w:hAnsi="Times New Roman" w:cs="Times New Roman"/>
          <w:sz w:val="24"/>
          <w:szCs w:val="24"/>
        </w:rPr>
        <w:t xml:space="preserve">ększość stanowili mężczyźni.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Brak pracy lub jej utrata może być przyczyną powstawania negatywnych zjawisk społecznych; może prowadzić między innymi do wzrostu przestępczość, uzależnień od alkoholu. Długotrwałe występowanie bezrobocia w konsekwencji może wpłynąć również  na wzrost wydatków gminy, głównie na pomoc społeczną mającą na celu minimalizację tych negatywnych, jak również na pogorszenie wizerunku gminy. Chcąc zmniejszać poziom bezrobocia, należałoby skutecznie pozyskiwać nowych inwestorów, stwarzać dla nich korzystne warunki do prowadzenia działalności gospodarczej m.in. poprzez system zachęt dla nowych przedsiębiorców, wyznaczanie odpowiednich terenów inwestycyjnych itp..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7. Oświata i wychowanie</w:t>
      </w:r>
      <w:r w:rsidR="00B22AEE">
        <w:rPr>
          <w:rFonts w:ascii="Times New Roman" w:hAnsi="Times New Roman" w:cs="Times New Roman"/>
          <w:sz w:val="24"/>
          <w:szCs w:val="24"/>
        </w:rPr>
        <w:t>.</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Brochów funkcjonują następujące placówki oświatowe:  Przedszkole w Lasocinie (prywatne).  Wg danych GUS w 2013 r. na terenie gminy objętych wychowaniem przedszkolnym i w wieku przedszkolnym w wieku 3-5 lat było 141 dzieci, w tym dzieci objętych wychowaniem przedszkolnym było zaledwie 49. Odsetek dzieci objętych wychowaniem przedszkolnym w tej grupie wiekowej wynosił 34,8%. Wskaźnik określający liczbę dzieci w wieku 3-5 lat przypadających na jedno miejsce w placówce wychowania przedszkolnego wynosił 4,70.  Szkoła Podstawowa w Brochowie i w Śladowie, które wraz z salami gimnastycznymi zostały wybudowane w latach dziewięćdziesiątych.  Wg danych GUS w 2013 r. szkoły podstawowe znajdujące się na terenie gminy liczyły 14 oddziałów, liczba uczniów wynosiła 291, liczba zatrudnionych nauczycieli w przeliczeniu na etaty była równa 17,32. Współczynnik skolaryzacji </w:t>
      </w:r>
      <w:r w:rsidRPr="00F21791">
        <w:rPr>
          <w:rFonts w:ascii="Times New Roman" w:hAnsi="Times New Roman" w:cs="Times New Roman"/>
          <w:sz w:val="24"/>
          <w:szCs w:val="24"/>
        </w:rPr>
        <w:lastRenderedPageBreak/>
        <w:t xml:space="preserve">brutto wynosił 116,40%, netto 99,60%. Budynek Szkoły Podstawowej w Śladowie wymaga remontu tj. wymiany: pokrycia dachowego, instalacji grzewczej i elektrycznej, oświetlenia w klasach, malowania, a także nowego wyposażenia pracowni informatycznej, zakupu wyposażenia klas jak tablice interaktywne, meble szkolne oraz budowy oczyszczalni ścieków i remontu boiska. Budynek Szkoły Podstawowej w Brochowie wymaga bieżących remontów, stworzenia nowej pracowni komputerowej, zakupu sprzętu multimedialnego, nowoczesnych pomocy dydaktycznych, mebli szkolnych. Ponadto w szkole brak nowoczesnych, wielofunkcyjnych boisk sportowych z infrastrukturą  towarzyszącą. Biblioteka szkolna wymaga wzbogacenie zbiorów, stworzenia czytelni i komputeryzacji z dostępem do internetu.  Gimnazjum w Lasocinie. Wg danych GUS w 2013 r. gimnazjum liczyło 6 oddziałów, liczba uczniów wynosiła 86, liczba zatrudnionych nauczycieli w przeliczeniu na etaty była równa 9,07. Współczynnik skolaryzacji brutto wynosił 68,25%, netto 65,08%. Budynek gimnazjum wymaga przeprowadzenia bieżących remontów oraz modernizacji pracowni komputerowych i wyposażenia w sprzęt sportowy. Szkoły wymagają wsparcia dla uczniów najzdolniejszych głównie w postaci systemu stypendiów, nagród, opieki nad dziećmi utalentowanymi i pomocy w dalszym rozwoju.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 latach 2010 – 2016 Gmina przeznacza coraz więcej środków pieniężnych na pomoc dla uczniów z rodzin będących w trudnej sytuacji materialnej. Kwota przeznaczona na stypendia szkolne w 2014 roku wzrosła około 3 –krotnie w porównaniu z rokiem 2010</w:t>
      </w:r>
      <w:r w:rsidR="00862480">
        <w:rPr>
          <w:rFonts w:ascii="Times New Roman" w:hAnsi="Times New Roman" w:cs="Times New Roman"/>
          <w:sz w:val="24"/>
          <w:szCs w:val="24"/>
        </w:rPr>
        <w:t xml:space="preserve">. </w:t>
      </w:r>
    </w:p>
    <w:p w:rsidR="003A1418" w:rsidRPr="00F21791" w:rsidRDefault="003A1418"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8. Ochrona zdrowia Na terenie gminy Brochów funkcjonuje 1 przychodnia - Samodzielny Publiczny ZOZ Gminy Ośrodek Zdrowia w Brochowie. Wg danych GUS  w 2014 r. w ramach podstawowej opieki zdrowotnej udzielono 20.132 porady. Ponadto na terenie gminy znajduje się 1 Punkt Apteczny w Brochowie.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Kultura fizyczna, sport i rekreacja Na terenie gminy działa 1 klub sportowy – Uczniowski Klub Sportowy „Tajfun Brochów” funkcjonujący od 2004r. w Brochowie.  Wg danych GUS w 2014 r. liczył on 25 członków, trenujących w ramach jednej sekcji sportowej (piłka nożna) z 1 zatrudnionym trenerem.  W gminie znajduje się boisko sportowe, na którym toczą się rozgrywki drużyny „Tajfun Brochów”, brak jest jednak boiska ze sztuczną nawierzchnią oraz boisk wielofunkcyjnych.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8435A5" w:rsidRPr="00F21791">
        <w:rPr>
          <w:rFonts w:ascii="Times New Roman" w:hAnsi="Times New Roman" w:cs="Times New Roman"/>
          <w:sz w:val="24"/>
          <w:szCs w:val="24"/>
        </w:rPr>
        <w:t>. Kultura</w:t>
      </w:r>
      <w:r w:rsidR="00B22AEE">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Na terenie gminy znajduje się Gminna Biblioteka Publiczna w Brochowie oraz jej Filia w Śladowie. Wg danych GUS w 2013 r. w w/w placówkach bibliotecznych zatrudnione były 2 osoby, księgozbiór liczył 16.505 woluminów, liczba czytelników w ciągu roku wynosiła 644 osoby. W bibliotece użytkowanych było 5 komputerów, w tym 3 dostępne dla czytelników. Wszystkie komputery posiadały dostęp do internetu.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2AEE"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8435A5" w:rsidRPr="00F21791">
        <w:rPr>
          <w:rFonts w:ascii="Times New Roman" w:hAnsi="Times New Roman" w:cs="Times New Roman"/>
          <w:sz w:val="24"/>
          <w:szCs w:val="24"/>
        </w:rPr>
        <w:t>. Pomoc społeczna</w:t>
      </w:r>
      <w:r w:rsidR="00B22AEE">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Dla realizacji zadań własnych gminy w zakresie pomocy społecznej, na terenie gminy Brochów funkcjonuje Gminny Ośrodek Pomocy Społecznej w Brochowie. Koordynuje on również realizację Gminnej Strategii Rozwiązywania Problemów Społecznych na lata 2006 – 2016, w której określono główne kierunki działań jako:  stworzenie lokalnego systemu opieki nad dzieckiem i rodziną w celu kompleksowego wykonywania zadań z zakresu profilaktyki niedostosowania społecznego i przeciwdziałania przestępczości wśród dzieci i młodzieży,  rozwój działań ośrodka pomocy społecznej w zakresie pomocy środowiskowej,   zabezpieczenie opieki socjalnej dla bezrobotnych bez szansy uzyskania pracy.  Z pomocy społecznej w 2013 r. wg danych GUS korzystały 632 osoby w 219 gospodarstwach domowych. Liczba rodzin otrzymujących zasiłki rodzinne na dzieci wynosiła 175.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Środowiskowa pomoc społeczna </w:t>
      </w:r>
    </w:p>
    <w:p w:rsidR="008435A5" w:rsidRPr="00F21791" w:rsidRDefault="00B22AEE"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w:t>
      </w:r>
      <w:r w:rsidR="008435A5" w:rsidRPr="00F21791">
        <w:rPr>
          <w:rFonts w:ascii="Times New Roman" w:hAnsi="Times New Roman" w:cs="Times New Roman"/>
          <w:sz w:val="24"/>
          <w:szCs w:val="24"/>
        </w:rPr>
        <w:t xml:space="preserve">danych </w:t>
      </w:r>
      <w:r>
        <w:rPr>
          <w:rFonts w:ascii="Times New Roman" w:hAnsi="Times New Roman" w:cs="Times New Roman"/>
          <w:sz w:val="24"/>
          <w:szCs w:val="24"/>
        </w:rPr>
        <w:t xml:space="preserve">GOPS </w:t>
      </w:r>
      <w:r w:rsidR="008435A5" w:rsidRPr="00F21791">
        <w:rPr>
          <w:rFonts w:ascii="Times New Roman" w:hAnsi="Times New Roman" w:cs="Times New Roman"/>
          <w:sz w:val="24"/>
          <w:szCs w:val="24"/>
        </w:rPr>
        <w:t>wynika, że liczba rodzin otrzymujących świadczenia rodzinne w latach 2010 – 2013 wykazywała tendencje malejącą. W ciągu analizowanego okresu zmniejszyła się o 18,2%. Podobnie liczba dzieci na które rodzice otrzymywali zasiłek rodzinny zmniejszyła się w 2013 r o 17,% w stosunku do roku 2010. Konsekwencją tego jest spadek kwoty wypłaconych świadczeń rodzinnych; w skali lat 2010-2014 zmniejszyła się ona o 6%. Malejącą tendencję wykazywała również wysokość wypłaconych zasiłków rodzinnych: w stosunku do roku poprzedniego zmniejszyła się ona w 2011 r. o 10,4%, w 2012 r. o 3,1%. W 2013 r. kwota wzrosła w stosunku do roku ubiegłego o 2,2%. Kwota wypłaconych zasiłków pielęgnacyjnych wzrosła w 2011 r. w porównaniu z rokiem ubiegłym o  9,6%, od 2012 r. ma tendencję malejącą: w 2012 r. zmniejszyła się o 1,1% w stosunku do roku 2011 r. a  2013 r. zmniejszyła się o 2,8%</w:t>
      </w:r>
      <w:r>
        <w:rPr>
          <w:rFonts w:ascii="Times New Roman" w:hAnsi="Times New Roman" w:cs="Times New Roman"/>
          <w:sz w:val="24"/>
          <w:szCs w:val="24"/>
        </w:rPr>
        <w:t xml:space="preserve"> w porównaniu z rokiem </w:t>
      </w:r>
      <w:r>
        <w:rPr>
          <w:rFonts w:ascii="Times New Roman" w:hAnsi="Times New Roman" w:cs="Times New Roman"/>
          <w:sz w:val="24"/>
          <w:szCs w:val="24"/>
        </w:rPr>
        <w:lastRenderedPageBreak/>
        <w:t xml:space="preserve">2012.   </w:t>
      </w:r>
      <w:r w:rsidR="008435A5" w:rsidRPr="00F21791">
        <w:rPr>
          <w:rFonts w:ascii="Times New Roman" w:hAnsi="Times New Roman" w:cs="Times New Roman"/>
          <w:sz w:val="24"/>
          <w:szCs w:val="24"/>
        </w:rPr>
        <w:t xml:space="preserve">Z powyższych danych wynika, że łączna kwota zasiłków z pomocy społecznej wypłaconych w latach 2010 – 2014 wykazywała tendencję rosnącą. W ciągu analizowanego okresu wzrosła o 30,8%.  Największy wzrost wypłaconych świadczeń odnotowano w zakresie odpłatności gminy za pobyt w domu pomocy społecznej (wzrost o 603,2%) oraz wypłaconych zasiłków stałych (wzrost o 32,5%) i okresowych (wzrost o 32,9%).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435A5" w:rsidRPr="00F21791">
        <w:rPr>
          <w:rFonts w:ascii="Times New Roman" w:hAnsi="Times New Roman" w:cs="Times New Roman"/>
          <w:sz w:val="24"/>
          <w:szCs w:val="24"/>
        </w:rPr>
        <w:t>. Bezpieczeństwo publiczne</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 zapewnienie porządku publicznego i bezpieczeństwa obywateli, za ochronę przeciwpożarową i zapobieganie innym nadzwyczajnym zagrożeniom życia i zdrowia ludzi oraz środowiska odpowiada Starosta Powiatu Sochaczewskiego, Komendant Powiatowy Policji oraz Komendant Powiatowy Państwowej Straży Pożarnej. Na terenie gminy nie ma Posterunku Policji. Za porządek publiczny i bezpieczeństwo obywateli odpowiada Posterunek Policji w Młodzieszynie obejmujący zasięgiem działania teren trzech gmin: Rybno, Młodzieszyn i Brochów.   Na terenie gminy działa także siedem jednostek Ochotniczej Straży Pożarnej w miejscowościach Śladów, Plecewice, Miszory, Brochów, Przęsławice, Wólka Smolana, Kromnów.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 Infrastruktura techniczna</w:t>
      </w:r>
      <w:r w:rsidR="00BC2F08">
        <w:rPr>
          <w:rFonts w:ascii="Times New Roman" w:hAnsi="Times New Roman" w:cs="Times New Roman"/>
          <w:sz w:val="24"/>
          <w:szCs w:val="24"/>
        </w:rPr>
        <w:t>.</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8435A5" w:rsidRPr="00F21791">
        <w:rPr>
          <w:rFonts w:ascii="Times New Roman" w:hAnsi="Times New Roman" w:cs="Times New Roman"/>
          <w:sz w:val="24"/>
          <w:szCs w:val="24"/>
        </w:rPr>
        <w:t>.1. Zaopatrzenie w wodę</w:t>
      </w:r>
      <w:r w:rsidR="00BC2F08">
        <w:rPr>
          <w:rFonts w:ascii="Times New Roman" w:hAnsi="Times New Roman" w:cs="Times New Roman"/>
          <w:sz w:val="24"/>
          <w:szCs w:val="24"/>
        </w:rPr>
        <w:t>.</w:t>
      </w:r>
    </w:p>
    <w:p w:rsidR="008435A5"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Zaopatrzenie w wodę mieszkańców gminy odbywa się w systemie wodociągu grupowego opartego na ujęciu zlokalizowanym we wsi Konary, które składa się z 2 studni czwartorzędowych. Wydajność ujęcia kształtuje się średnio na poziomie 115 m3/h. Pobór wody dla mieszkańców gminy Brochów wynosi do 107 m3/h.  Aktualny stan zwodociągowania gminy określa się jako dobry.  Brak realizacji wodociągu grupowego w paśmie miejscowości Przęsławice, Kromnów, Gorzewnica, Piaski Duchowne oraz w miejscowościach Brochocin, Sianno, Górki i części Tułowic.  Na obszarach środkowej i południowej części gminy, z punktu widzenia możliwości zaopatrzenia w wodę, nie ma ograniczeń dla urbanizacji.  </w:t>
      </w:r>
    </w:p>
    <w:p w:rsidR="00FC3EA3" w:rsidRPr="00F21791" w:rsidRDefault="00FC3EA3" w:rsidP="00F21791">
      <w:pPr>
        <w:spacing w:line="360" w:lineRule="auto"/>
        <w:jc w:val="both"/>
        <w:rPr>
          <w:rFonts w:ascii="Times New Roman" w:hAnsi="Times New Roman" w:cs="Times New Roman"/>
          <w:sz w:val="24"/>
          <w:szCs w:val="24"/>
        </w:rPr>
      </w:pP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435A5" w:rsidRPr="00F21791">
        <w:rPr>
          <w:rFonts w:ascii="Times New Roman" w:hAnsi="Times New Roman" w:cs="Times New Roman"/>
          <w:sz w:val="24"/>
          <w:szCs w:val="24"/>
        </w:rPr>
        <w:t>.2. Kanalizacja sanitarna</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Gospodarka ściekowa na terenie gminy oparta jest głównie o zbiorniki bezodpływowe i wywożenie ścieków do punktu zlewnego na oczyszczalni ścieków oraz o zbiorczy system kanalizacji sanitarnej.  Na terenie gminy funkcjonuje mechaniczno - biologiczna oczyszczalnia ścieków o przepustowości 600 m3/d zlokalizowana w Janowie. Oczyszczalnia wyposażona jest m.in. w pompownię ścieków surowych oraz punkt zlewny ścieków dowożonych.  Kanalizacją zbiorczą systemu rozdzielczego objęte są wsie: Brochów, Janów, Tułowice, Konary, część Malanowa, Plecewice, Wólka Smolana, Brochocin i Olszowiec.  Łączna długość istniejącej sieci kanalizacyjnej wynosi obecnie 28,6 km, z sieci kanalizacyjnej korzysta 36% </w:t>
      </w:r>
      <w:r w:rsidR="00FC3EA3">
        <w:rPr>
          <w:rFonts w:ascii="Times New Roman" w:hAnsi="Times New Roman" w:cs="Times New Roman"/>
          <w:sz w:val="24"/>
          <w:szCs w:val="24"/>
        </w:rPr>
        <w:t xml:space="preserve">ludności.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.3. Zaopatrzenie w energię elektryczną</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Podstawowym źródłem zasilania gminy w energie elektryczną jest stacja transformatorowo - rozdzielcza 220/110/30/15 kV ,,Sochaczew”. Rezerwowe zasilanie realizowane jest liniami SN-15 kV ze stacji 110/15 kV ,,Błonie” i ,,Nowy Dwór”.  Ponadto przez południowe tereny gminy przebiegają linie napowietrzne: 400 kV relacji Płock - Mościska i 220 kV relacji Konin - Mory. Linie te nie mają bezpośredniego wpływu na zasilanie w energię elektryczną odbiorców z terenu gminy Brochów. Stwarzają natomiast ograniczenia w zagospodarowaniu przestrzennym.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.4. Telekomunikacja</w:t>
      </w:r>
      <w:r w:rsidR="00BC2F08">
        <w:rPr>
          <w:rFonts w:ascii="Times New Roman" w:hAnsi="Times New Roman" w:cs="Times New Roman"/>
          <w:sz w:val="24"/>
          <w:szCs w:val="24"/>
        </w:rPr>
        <w:t>.</w:t>
      </w:r>
    </w:p>
    <w:p w:rsidR="008435A5"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Przez teren gminy przebiegają dwie radiolinie dla których obowiązuje określona przepisami strefa ochronna dotycząca ograniczeń w wysokości obiektów.  Istniejące centrale telefoniczne w Tułowicach, Wólce Smolnej i Śladowie, pokrywają zapotrzebowanie na łącza telefoniczne, pod warunkiem sukcesywnej  rozbudowy sieci telekomunikacyjnej.   W kontekście wyzwań cywilizacyjnych  rozbudowy i doposażenia wymaga  infrastruktura dostępu do internetu.  Niewystarczająca ilość przekaźników  - masztów teletechnicznych  do przekazu internetu szerokopasmowego.  </w:t>
      </w:r>
    </w:p>
    <w:p w:rsidR="00FC3EA3" w:rsidRDefault="00FC3EA3" w:rsidP="00F21791">
      <w:pPr>
        <w:spacing w:line="360" w:lineRule="auto"/>
        <w:jc w:val="both"/>
        <w:rPr>
          <w:rFonts w:ascii="Times New Roman" w:hAnsi="Times New Roman" w:cs="Times New Roman"/>
          <w:sz w:val="24"/>
          <w:szCs w:val="24"/>
        </w:rPr>
      </w:pPr>
    </w:p>
    <w:p w:rsidR="00FC3EA3" w:rsidRPr="00F21791" w:rsidRDefault="00FC3EA3" w:rsidP="00F21791">
      <w:pPr>
        <w:spacing w:line="360" w:lineRule="auto"/>
        <w:jc w:val="both"/>
        <w:rPr>
          <w:rFonts w:ascii="Times New Roman" w:hAnsi="Times New Roman" w:cs="Times New Roman"/>
          <w:sz w:val="24"/>
          <w:szCs w:val="24"/>
        </w:rPr>
      </w:pP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435A5" w:rsidRPr="00F21791">
        <w:rPr>
          <w:rFonts w:ascii="Times New Roman" w:hAnsi="Times New Roman" w:cs="Times New Roman"/>
          <w:sz w:val="24"/>
          <w:szCs w:val="24"/>
        </w:rPr>
        <w:t>.5. Zaopatrzenie w ciepło</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Zaopatrzenie w ciepło  mieszkańców gminy  odbywa się w oparciu o indywidualne źródła ciepła, które w przeważającej części wykorzystują paliwa niskiej jakości, jednak sukcesywnie następuje wykorzystywanie w źródłach ciepła  proekologicznych nośników energii. Funkcjonujące kotłownie lokalne, związane z obiektami użyteczności publicznej pracują na paliwie i technologii ekologicznej.  Południowo-zachodnia część gminy wyposażona jest w system gazu przewodowego średniego ciśnienia zasilanego z miasta Sochaczew.  Na pozostałym terenie mieszkańcy gminy zaopatrują się w gaz do celów bytowo - gospodarczych, wykorzystując system butlowy lub zbiorniki na gaz płynny. Programowane jest dalsze zaopatrzenie gminy w gaz przewodowy poprzez rozbudowę sieci gazowej średniego ciśnienia – istnieje możliwość rozbudowy sieci, ale nie ma zainteresowania mieszkańców a także zarządcy sieci ze względu na małą ilość odbiorców.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.6. Gospodarka odpadami</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Zasady utrzymania czystości i porządku na terenie gminy określa „Regulamin utrzymania czystości i porządku na terenie gminy Brochów”. Od 1 lipca 2013 r. obowiązek odbioru odpadów komunalnych i ich zagospodarowania od właścicieli nieruchomości przejęła gmina. Do 31.08.2015 r. zadanie to realizowała firma Veolia Usługi dla Środowiska S.A. Oddział w Tomaszowie Mazowieckim a od 01.06.2015 r. firma Eneris Surowce S.A. w systemie zbiórki selektywnej.  Na terenie gminy nie funkcjonuje stacjonarny punkt selektywnej zbiórki odpadów komunalnych. Utworzone zostały cztery tzw. gniazda przy budynkach szkół i urzędu gminy, gdzie zbierane są m.in. szkło, plastik, papier, metale, opakowania wielomateriałowe.  Na terenie gminy nie funkcjonują miejsca przetwarzania odpadów komunalnych.  Firma Veolia Usługi dla Środowiska S.A. zebrane z terenu gminy odpady przekazywała do instalacji: „Sortownia odpadów komunalnych zmieszanych i zebranych selektywnie PPHU „Zebra” i „Zebra Recykling” w Sochaczewie.  Firma Eneris Surowce S.A. zebrane z terenu gminy odpady komunalne przekazuje do PGK Płońsk Sp. z o.o., ZUOK Sp. z o.o. w Kobiernikach, Zebra Recycling Sp. z o.o., biodegradowalne do Ziemia Polska Sp. z o.o., selektywne do Zebra Recycling S</w:t>
      </w:r>
      <w:r w:rsidR="00862480">
        <w:rPr>
          <w:rFonts w:ascii="Times New Roman" w:hAnsi="Times New Roman" w:cs="Times New Roman"/>
          <w:sz w:val="24"/>
          <w:szCs w:val="24"/>
        </w:rPr>
        <w:t xml:space="preserve">p. z o.o. i Eneris Surowce SA.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8435A5" w:rsidRPr="00F21791" w:rsidRDefault="008435A5" w:rsidP="00F21791">
      <w:pPr>
        <w:spacing w:line="360" w:lineRule="auto"/>
        <w:jc w:val="both"/>
        <w:rPr>
          <w:rFonts w:ascii="Times New Roman" w:hAnsi="Times New Roman" w:cs="Times New Roman"/>
          <w:sz w:val="24"/>
          <w:szCs w:val="24"/>
        </w:rPr>
      </w:pP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.7. Melioracje</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System melioracji podstawowych na terenie gminy tworzą kanały  Łasica, Olszowiecki, Kromnowski wraz z funkcjonującymi na nich urządzeniami piętrzącymi i jazami. Na terenie gminy nie występują urządzenia melioracji szczegółowych.  Występujące obiekty małej retencji są w dobrym stanie technicznym, podejmowane są dalsze działania w kierunku uregulowania stosunków wodnych, szczególnie w dolinie rzeki Wisły i na terenie Puszczy.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5A5" w:rsidRPr="00F21791">
        <w:rPr>
          <w:rFonts w:ascii="Times New Roman" w:hAnsi="Times New Roman" w:cs="Times New Roman"/>
          <w:sz w:val="24"/>
          <w:szCs w:val="24"/>
        </w:rPr>
        <w:t>.8. Komunikacja</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Podstawowy układ komunikacyjny gminy stanowią:  drogi wojewódzkie:  Nr 575 relacji Płock - Warszawa  Nr 705 relacji Sochaczew - Śladów  drogi powiatowe:   Nr 3803W relacji Plecewice - Plecewice  Nr 3802W relacji Tułowice - Famułki Brochowskie - Plecewice  Nr 3805W relacji Brochów - Wólka Smolana  Nr 3801W relacji Brochów - Andrzejów. Pozostałe drogi publiczne są drogami gminnymi:  Nr 380101W relacji Śladów Nadwiślański - Śladów  Nr 380102W relacji Nowa Wieś Śladów – Wilcze Śladowskie – dr. Nr 705  Nr 380103 relacji dojazd do wału nadwiślańskiego we wsi Śladów  (przedłużenie drogi Nr 705)  Nr 380104W relacji Śladów Nadwiślański - wał  Nr 380105W relacji Nowa Wieś – Śladów – dr. Nr 575 - wał n/Wisłą  Nr 380106W relacji Śladów szkoła – Śladów droga  Nr 575  Nr 380107W relacji przez wieś Górki  Nr 380108W relacji Przęsławice – Łasice – Tułowice  Nr 380109W relacji Przęsławice – Górki -  Tułowice  Nr 380110W relacji przez wieś Przęsławice  Nr 380111W relacji Przęsławice (w miejscowości)  Nr 380113W relacji Górki – Hilarów  Nr 380114W relacji  przez wieś  Łasice    Nr 380115W relacji Tułowice – Łasice  Nr 380116W relacji przez wieś Janów (dr. Nr 705 – dr. Nr 3805W)  Nr 380117W relacji Brochów – dr. powiatowa Nr 3805W  Nr 380118W relacji  przez wieś  Malanowo  Nr 380119W relacji Tułowice – Kanał Łasica  Nr 380120W relacji dr. nr 705 na wschód (wieś Tułowice)  Nr 380121W relacji</w:t>
      </w:r>
      <w:r w:rsidR="00862480">
        <w:rPr>
          <w:rFonts w:ascii="Times New Roman" w:hAnsi="Times New Roman" w:cs="Times New Roman"/>
          <w:sz w:val="24"/>
          <w:szCs w:val="24"/>
        </w:rPr>
        <w:t xml:space="preserve"> dr. Nr 705 na wschód (Janów ), </w:t>
      </w:r>
      <w:r w:rsidRPr="00F21791">
        <w:rPr>
          <w:rFonts w:ascii="Times New Roman" w:hAnsi="Times New Roman" w:cs="Times New Roman"/>
          <w:sz w:val="24"/>
          <w:szCs w:val="24"/>
        </w:rPr>
        <w:t xml:space="preserve"> Nr 380122W relacji Kanał Olszowiecki – dr. Nr 3801W – Kolonia Brochów - Wólka Smolana   Nr 380123W relacji przez wieś Sianno  Nr 380124W relacji Brochów – Brochów Kolonia  Nr 380125W relacji Malanowo – Brochów Kolonia  Nr 380126W relacji kolonia Brochów – dr. Nr 3801W  Nr 380128W relacji Bieliny – Famułki Brochowskie   Nr 380129W relacji przez wieś  Lasocin  Nr </w:t>
      </w:r>
      <w:r w:rsidRPr="00F21791">
        <w:rPr>
          <w:rFonts w:ascii="Times New Roman" w:hAnsi="Times New Roman" w:cs="Times New Roman"/>
          <w:sz w:val="24"/>
          <w:szCs w:val="24"/>
        </w:rPr>
        <w:lastRenderedPageBreak/>
        <w:t xml:space="preserve">380130W relacji Wólka Smolana – Olszowiec  Nr 380131W relacji Plecewice    Nr 380132W relacji Plecewice      Nr 380133W relacji Kromnów – Gorzewnica  Nr 380134W relacji Kromnów – wał przeciwpowodziowy  Nr 380135W relacji Piaski Duchowne – wał przeciwpowodziowy  Nr 380136W relacji przez wieś Famułki Królewskie     Nr 380137W relacji Famułki Królewskie – gr. gminy Kampinos  Nr 380138W  we wsi Janówek (na półn. od dr. powiatowej Nr 3805W    Nr 380139 we wsi Tułowice (na zach. od drogi Nr 705)  Nr 380140 doga we wsi Tułowice.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Wskaźnik gęstości dróg publicznych na terenie gminy kształtuje się na poziomie   71,2km/100km2.  W obszarze gminy  istnieje  83,3 km dróg gminnych z czego prawie połowa posiada nawierzchnię gruntową.  Nawierzchnię utwardzoną posiada 44,5 km dróg gminnych.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Ważną drogą dla powiązań gminy z obszarami sąsiednimi szczególnie z miastem Wyszogrodem, Płockiem i Warszawą stwarzającą pas aktywizacji gospodarczej jest droga wojewódzka nr 575.  Wg pomiarów ruchu na drogach wojewódzkich przeprowadzonych w 2010 r. na drodze Nr 575 na odcinku:  Kamion – Śladów średni dobowy ruch pojazdów (SDR) wynosił 629 pojazdów silnikowych ogółem/dobę; w tym udział pojazdów ciężarowych  stanowił 7,8%.   Śladów – Kazuń Polski średni dobowy ruch pojazdów (SDR) wynosił 1296 pojazdów silnikowych ogółem/dobę; w tym udział pojazdów ciężarowych stanowił 11,3%.  Natomiast na drodze Nr 705 na odcinku:  Śladów – Sochaczew średni dobowy ruch pojazdów (SDR) wynosił 3265 pojazdów silnikowych ogółem/dobę; w tym udział pojazdów ciężarowych   stanowił 14,2%.  W zakresie komunikacji kolejowej turystycznej w gminie funkcjonuje przejazd kolejką   relacji Sochaczew  Wąskotorowy- Wilcze Tułowskie, mający  znaczenie turystyczne.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8435A5"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5A5" w:rsidRPr="00F21791">
        <w:rPr>
          <w:rFonts w:ascii="Times New Roman" w:hAnsi="Times New Roman" w:cs="Times New Roman"/>
          <w:sz w:val="24"/>
          <w:szCs w:val="24"/>
        </w:rPr>
        <w:t>. Mieszkalnictwo</w:t>
      </w:r>
      <w:r w:rsidR="00BC2F08">
        <w:rPr>
          <w:rFonts w:ascii="Times New Roman" w:hAnsi="Times New Roman" w:cs="Times New Roman"/>
          <w:sz w:val="24"/>
          <w:szCs w:val="24"/>
        </w:rPr>
        <w:t>.</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Zasoby mieszkaniowe ogółem szt. 1308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Liczba izb szt. 5352 Powierzchnia użytkowa m2 111.465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Budynki mieszkalne w gminie ogółem szt. 1284 Przeciętna powie</w:t>
      </w:r>
      <w:r w:rsidR="00FC3EA3">
        <w:rPr>
          <w:rFonts w:ascii="Times New Roman" w:hAnsi="Times New Roman" w:cs="Times New Roman"/>
          <w:sz w:val="24"/>
          <w:szCs w:val="24"/>
        </w:rPr>
        <w:t xml:space="preserve">rzchnia użytkowa 1 mieszkania to </w:t>
      </w:r>
      <w:r w:rsidRPr="00F21791">
        <w:rPr>
          <w:rFonts w:ascii="Times New Roman" w:hAnsi="Times New Roman" w:cs="Times New Roman"/>
          <w:sz w:val="24"/>
          <w:szCs w:val="24"/>
        </w:rPr>
        <w:t xml:space="preserve"> 85,2 </w:t>
      </w:r>
      <w:r w:rsidR="00FC3EA3">
        <w:rPr>
          <w:rFonts w:ascii="Times New Roman" w:hAnsi="Times New Roman" w:cs="Times New Roman"/>
          <w:sz w:val="24"/>
          <w:szCs w:val="24"/>
        </w:rPr>
        <w:t xml:space="preserve">m2. </w:t>
      </w:r>
      <w:r w:rsidRPr="00F21791">
        <w:rPr>
          <w:rFonts w:ascii="Times New Roman" w:hAnsi="Times New Roman" w:cs="Times New Roman"/>
          <w:sz w:val="24"/>
          <w:szCs w:val="24"/>
        </w:rPr>
        <w:t>Przeciętna powierzchnia użytkowa mieszkania na 1</w:t>
      </w:r>
      <w:r w:rsidR="00FC3EA3">
        <w:rPr>
          <w:rFonts w:ascii="Times New Roman" w:hAnsi="Times New Roman" w:cs="Times New Roman"/>
          <w:sz w:val="24"/>
          <w:szCs w:val="24"/>
        </w:rPr>
        <w:t xml:space="preserve"> osobę  to</w:t>
      </w:r>
      <w:r w:rsidRPr="00F21791">
        <w:rPr>
          <w:rFonts w:ascii="Times New Roman" w:hAnsi="Times New Roman" w:cs="Times New Roman"/>
          <w:sz w:val="24"/>
          <w:szCs w:val="24"/>
        </w:rPr>
        <w:t xml:space="preserve"> 26,0</w:t>
      </w:r>
      <w:r w:rsidR="00FC3EA3">
        <w:rPr>
          <w:rFonts w:ascii="Times New Roman" w:hAnsi="Times New Roman" w:cs="Times New Roman"/>
          <w:sz w:val="24"/>
          <w:szCs w:val="24"/>
        </w:rPr>
        <w:t xml:space="preserve"> m2.</w:t>
      </w:r>
      <w:r w:rsidRPr="00F21791">
        <w:rPr>
          <w:rFonts w:ascii="Times New Roman" w:hAnsi="Times New Roman" w:cs="Times New Roman"/>
          <w:sz w:val="24"/>
          <w:szCs w:val="24"/>
        </w:rPr>
        <w:t xml:space="preserve"> Mieszkania wyposa</w:t>
      </w:r>
      <w:r w:rsidR="00FC3EA3">
        <w:rPr>
          <w:rFonts w:ascii="Times New Roman" w:hAnsi="Times New Roman" w:cs="Times New Roman"/>
          <w:sz w:val="24"/>
          <w:szCs w:val="24"/>
        </w:rPr>
        <w:t xml:space="preserve">żone w instalację wodociągową </w:t>
      </w:r>
      <w:r w:rsidRPr="00F21791">
        <w:rPr>
          <w:rFonts w:ascii="Times New Roman" w:hAnsi="Times New Roman" w:cs="Times New Roman"/>
          <w:sz w:val="24"/>
          <w:szCs w:val="24"/>
        </w:rPr>
        <w:t>88,5</w:t>
      </w:r>
      <w:r w:rsidR="00FC3EA3">
        <w:rPr>
          <w:rFonts w:ascii="Times New Roman" w:hAnsi="Times New Roman" w:cs="Times New Roman"/>
          <w:sz w:val="24"/>
          <w:szCs w:val="24"/>
        </w:rPr>
        <w:t>%</w:t>
      </w:r>
      <w:r w:rsidRPr="00F21791">
        <w:rPr>
          <w:rFonts w:ascii="Times New Roman" w:hAnsi="Times New Roman" w:cs="Times New Roman"/>
          <w:sz w:val="24"/>
          <w:szCs w:val="24"/>
        </w:rPr>
        <w:t xml:space="preserve"> Mi</w:t>
      </w:r>
      <w:r w:rsidR="00FC3EA3">
        <w:rPr>
          <w:rFonts w:ascii="Times New Roman" w:hAnsi="Times New Roman" w:cs="Times New Roman"/>
          <w:sz w:val="24"/>
          <w:szCs w:val="24"/>
        </w:rPr>
        <w:t xml:space="preserve">eszkania wyposażone w łazienkę 78,1%. </w:t>
      </w:r>
      <w:r w:rsidRPr="00F21791">
        <w:rPr>
          <w:rFonts w:ascii="Times New Roman" w:hAnsi="Times New Roman" w:cs="Times New Roman"/>
          <w:sz w:val="24"/>
          <w:szCs w:val="24"/>
        </w:rPr>
        <w:t>Mieszkania wypo</w:t>
      </w:r>
      <w:r w:rsidR="00FC3EA3">
        <w:rPr>
          <w:rFonts w:ascii="Times New Roman" w:hAnsi="Times New Roman" w:cs="Times New Roman"/>
          <w:sz w:val="24"/>
          <w:szCs w:val="24"/>
        </w:rPr>
        <w:t xml:space="preserve">sażone w centralne ogrzewanie </w:t>
      </w:r>
      <w:r w:rsidRPr="00F21791">
        <w:rPr>
          <w:rFonts w:ascii="Times New Roman" w:hAnsi="Times New Roman" w:cs="Times New Roman"/>
          <w:sz w:val="24"/>
          <w:szCs w:val="24"/>
        </w:rPr>
        <w:t>69,6</w:t>
      </w:r>
      <w:r w:rsidR="00FC3EA3">
        <w:rPr>
          <w:rFonts w:ascii="Times New Roman" w:hAnsi="Times New Roman" w:cs="Times New Roman"/>
          <w:sz w:val="24"/>
          <w:szCs w:val="24"/>
        </w:rPr>
        <w:t xml:space="preserve"> %.</w:t>
      </w:r>
      <w:r w:rsidRPr="00F21791">
        <w:rPr>
          <w:rFonts w:ascii="Times New Roman" w:hAnsi="Times New Roman" w:cs="Times New Roman"/>
          <w:sz w:val="24"/>
          <w:szCs w:val="24"/>
        </w:rPr>
        <w:t xml:space="preserv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Dominującą formą budownictwa jest budownictwo jednorodzinne w typie zabudowy zagrodowej i mieszkaniowej jednorodzinnej.  Systematycznie poprawia się stan wyposażenia mieszkań w podstawową infrastrukturę techniczną. Wszystkie mieszkania wyposażone są w energię elektryczną i około 90% w instalację wodociągową. Potrzeby mieszkaniowe ludności gminy zaspokojone są w stopniu dobrym. Nie przewiduje się budowy mieszkań komunalnych.  Na terenie Gminy Brochów tereny pod zabudowę mieszkaniową zostały wyznaczone w miejscowościach: Konary, Brochów, Wólka Smolana oraz tereny rekreacyjne w miejscowościach Olszowiec i Lasocin. Rozwój budownictwa mieszkaniowego pociąga za sobą konieczność podjęcia działań inwestycyjnych zmierzających do budowy i rozbudowy infrastruktury technicznej i komunikacyjnej.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8435A5" w:rsidRPr="00F21791"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862480">
        <w:rPr>
          <w:rFonts w:ascii="Times New Roman" w:hAnsi="Times New Roman" w:cs="Times New Roman"/>
          <w:sz w:val="24"/>
          <w:szCs w:val="24"/>
        </w:rPr>
        <w:t>. Budżet gminy.</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Dochody gminy ogółe</w:t>
      </w:r>
      <w:r w:rsidR="00BC2F08">
        <w:rPr>
          <w:rFonts w:ascii="Times New Roman" w:hAnsi="Times New Roman" w:cs="Times New Roman"/>
          <w:sz w:val="24"/>
          <w:szCs w:val="24"/>
        </w:rPr>
        <w:t>m na przestrzeni lat 2010 – 2015</w:t>
      </w:r>
      <w:r w:rsidRPr="00F21791">
        <w:rPr>
          <w:rFonts w:ascii="Times New Roman" w:hAnsi="Times New Roman" w:cs="Times New Roman"/>
          <w:sz w:val="24"/>
          <w:szCs w:val="24"/>
        </w:rPr>
        <w:t xml:space="preserve"> są zmienne; w latach 2010-2011 z tendencją wzrostową (wzrost o 11,5%), w latach 2011-2013 malejącą (spadek dochodów w 2013 r. o 19,8% w stosunku do 2011 r.) i w roku 2014 z tendencją wzrostową w porównaniu z rokiem 2013 (wzrost o 11,9%).  W ogólnych dochodach gminy Brochów w latach 2010 – 2014 największy udział miały dochody własne gminy (z wyjątkiem roku 2011),  a </w:t>
      </w:r>
      <w:r w:rsidR="00FC3EA3">
        <w:rPr>
          <w:rFonts w:ascii="Times New Roman" w:hAnsi="Times New Roman" w:cs="Times New Roman"/>
          <w:sz w:val="24"/>
          <w:szCs w:val="24"/>
        </w:rPr>
        <w:t xml:space="preserve">następnie subwencje i dotacje.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Dochody własne Udział dochodów własnych w latach 2010 – 2014 w dochodach gminy ogółem,  wykazywał tendencję wzrostową od 35,4% w 2010 roku do 45,2% w roku 2014. Dochody własne są głównym źródłem finansowania zadań własnych gminy i to na ich wysokość gmina ma możliwość bezpośredniego oddziaływania. Wzrostowi dochodów własnych sprzyja wzrost lokalnej bazy ekonomicznej możliwy do osiągnięcia m.in. poprzez działania zmierzające do rozwoju działalności gospodarczej i mieszkalnictwa.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 analizowanym okresie w dochodach własnych gminy można zauważyć, spadek dochodów  podatkowych ustalanych i pobieranych na podstawie odrębnych ustaw oraz wzrost wpływów z innych lokalnych opłat pobieranych przez gminę na podstawie odrębnych ustaw, udziału w podatkach stanowiących dochody budżetu państwa i dochodów z majątku.  Największy udział w dochodach własnych gminy mają dochody podatkowe ustalane i pobierane na podstawie odrębnych ustaw, stanowią one około 50% ogólnych dochodów własnych gminy. W 2014 roku </w:t>
      </w:r>
      <w:r w:rsidRPr="00F21791">
        <w:rPr>
          <w:rFonts w:ascii="Times New Roman" w:hAnsi="Times New Roman" w:cs="Times New Roman"/>
          <w:sz w:val="24"/>
          <w:szCs w:val="24"/>
        </w:rPr>
        <w:lastRenderedPageBreak/>
        <w:t>udział ten wynosił 48,26%. Nieco niższy udział stanowią wpływy z udziału w podatku stanowiącym dochód państ</w:t>
      </w:r>
      <w:r w:rsidR="00BC2F08">
        <w:rPr>
          <w:rFonts w:ascii="Times New Roman" w:hAnsi="Times New Roman" w:cs="Times New Roman"/>
          <w:sz w:val="24"/>
          <w:szCs w:val="24"/>
        </w:rPr>
        <w:t xml:space="preserve">wa, w 2014 r. było to 35,53%.  </w:t>
      </w:r>
    </w:p>
    <w:p w:rsidR="008435A5" w:rsidRPr="00F21791" w:rsidRDefault="008435A5"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W analizowanym okresie można zauważyć w dochodach podatkowych ustalanych i pobieranych na podstawie odrębnych ustaw, wzrost dochodów z tytułu podatku rolnego, leśnego i środków transportowych.  W dochodach tych najwyższy jest udział podatku od nieruchomości. W latach 2010 – 2014 udział ten miał jednak tendencję malejącą, 2010 r. stanowił 70,5% dochodów podatkowych a w 2014 r. zmniejszył się do poziomu 60,47%. Zdecydowanie mniejszy udział miały:  podatek od środków transportowych, jednak na przestrzeni lat 2010 – 2014 jego udział wzrastał z 12,13% w 2010 r. do 21,50% w 2014 r.,  podatek rolny, którego udział wzrósł od 7,45% w 2010 r. do   podatek od umów cywilnoprawnych, który stanowił w 2010 r. 7,17% ogólnych dochodów podatkowy</w:t>
      </w:r>
      <w:r w:rsidR="00BC2F08">
        <w:rPr>
          <w:rFonts w:ascii="Times New Roman" w:hAnsi="Times New Roman" w:cs="Times New Roman"/>
          <w:sz w:val="24"/>
          <w:szCs w:val="24"/>
        </w:rPr>
        <w:t xml:space="preserve">ch a w 2014 r. zaledwie 5,22%. </w:t>
      </w:r>
    </w:p>
    <w:p w:rsidR="002E6DD2" w:rsidRPr="00F21791" w:rsidRDefault="001435DE"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 latach 2010-2015</w:t>
      </w:r>
      <w:r w:rsidR="002E6DD2" w:rsidRPr="00F21791">
        <w:rPr>
          <w:rFonts w:ascii="Times New Roman" w:hAnsi="Times New Roman" w:cs="Times New Roman"/>
          <w:sz w:val="24"/>
          <w:szCs w:val="24"/>
        </w:rPr>
        <w:t xml:space="preserve"> w wydatkach gminy Brochów największy udział miały wydatki bieżące, od 2012 roku stanowiły ponad 80% wydatków ogółem. Wydatki majątkowe wynikające z polityki inwestycyjnej gminy najmniejszy udział w ogólnych wydatkach miały w latach 2012 – 2013, w których stanowiły odpowiednio 14,29% i 12,30%. </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Analizując strukturę wydatków </w:t>
      </w:r>
      <w:r w:rsidR="00FC3EA3">
        <w:rPr>
          <w:rFonts w:ascii="Times New Roman" w:hAnsi="Times New Roman" w:cs="Times New Roman"/>
          <w:sz w:val="24"/>
          <w:szCs w:val="24"/>
        </w:rPr>
        <w:t>Gminy Brochów w latach 2010-2015</w:t>
      </w:r>
      <w:r w:rsidRPr="00F21791">
        <w:rPr>
          <w:rFonts w:ascii="Times New Roman" w:hAnsi="Times New Roman" w:cs="Times New Roman"/>
          <w:sz w:val="24"/>
          <w:szCs w:val="24"/>
        </w:rPr>
        <w:t xml:space="preserve"> można zauważyć następujące relacje:  w całym analizowanym okresie największa część środków finansowych kierowana była na cele oświaty i wychowania – w 2012 roku wydatki te stanowiły prawie 42,19% wszystkich wydatków gminy,   drugim znaczący obszarem pod względem wydatków w gminie jest pomoc społeczna; udział ty</w:t>
      </w:r>
      <w:r w:rsidR="00FC3EA3">
        <w:rPr>
          <w:rFonts w:ascii="Times New Roman" w:hAnsi="Times New Roman" w:cs="Times New Roman"/>
          <w:sz w:val="24"/>
          <w:szCs w:val="24"/>
        </w:rPr>
        <w:t>ch wydatków w latach 2010 - 2015</w:t>
      </w:r>
      <w:r w:rsidRPr="00F21791">
        <w:rPr>
          <w:rFonts w:ascii="Times New Roman" w:hAnsi="Times New Roman" w:cs="Times New Roman"/>
          <w:sz w:val="24"/>
          <w:szCs w:val="24"/>
        </w:rPr>
        <w:t xml:space="preserve"> wykazuje tendencję wzrostową, najwyższy był w 2013 roku i wynosił 19,34%,  kolejna pozycją są wydatki na administrację publiczną, które w 2014 roku stanowiły 14,67% wydatków gminy; obejmowały one wydatki bieżące (np. na zakup artykułów biurowych, usługi telekomunikacyjne i internetowe, szkolenia pracowników), a także wydatki na wynagrodzenia pracowników administracji oraz związane z promocją gminy,  wysoki udział w wydatkach gminy maja również wydatki na: rolnictwo i łowiectwo, transport i łączność oraz na gospodarkę komunalną i ochronę środowiska.  </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 latach 2010-2012 władze centralne przekazały gminom nowe zadania albo rozszerzyły zakres dotychczas realizowanych zadań bez odpowiedniego zabezpieczenia ich finansowania. Dodatkowo liczne zmiany ustawowe spowodowały zmniejszenie dochodów własnych jednostek samorządu terytorialnego. Do zmian tych należą m.in.:  nowe zadania wynikające z ustawy o wspieraniu </w:t>
      </w:r>
      <w:r w:rsidRPr="00F21791">
        <w:rPr>
          <w:rFonts w:ascii="Times New Roman" w:hAnsi="Times New Roman" w:cs="Times New Roman"/>
          <w:sz w:val="24"/>
          <w:szCs w:val="24"/>
        </w:rPr>
        <w:lastRenderedPageBreak/>
        <w:t>rodziny i pieczy zastępczej - Ustawa  z dnia 9 czerwca 2011 r. o wspieraniu rodziny i pieczy zastępczej, która weszła w życie  z dniem 1 stycznia 2012 r., nakłada na jednostki samorządu terytorialnego wiele nowych zadań z zakresu wspierania rodziny oraz opieki nad dzieckiem i rodziną. Nałożone na gminę liczne zadania własne wymagają znacznych środków finansowych do ich realizacji. Od 1 stycznia 2012 r. do zadań własnych każdej gminy należy między innymi również:  opracowanie i realizacja 3-letnich gminnych programów wspierania rodziny,   tworzenie oraz rozwój systemu opieki nad dzieckiem, w tym placówek wsparcia dziennego, oraz praca z rodziną przeżywającą trudności w wypełnianiu fu</w:t>
      </w:r>
      <w:r w:rsidR="001435DE">
        <w:rPr>
          <w:rFonts w:ascii="Times New Roman" w:hAnsi="Times New Roman" w:cs="Times New Roman"/>
          <w:sz w:val="24"/>
          <w:szCs w:val="24"/>
        </w:rPr>
        <w:t xml:space="preserve">nkcji opiekuńczo-wychowawczych, </w:t>
      </w:r>
      <w:r w:rsidRPr="00F21791">
        <w:rPr>
          <w:rFonts w:ascii="Times New Roman" w:hAnsi="Times New Roman" w:cs="Times New Roman"/>
          <w:sz w:val="24"/>
          <w:szCs w:val="24"/>
        </w:rPr>
        <w:t xml:space="preserve"> współfinansowanie pobytu dziecka w rodzinie zastępczej, rodzinnym domu dziecka, placówce opiekuńczo-wychowawczej, regionalnej placówce opiekuńczo</w:t>
      </w:r>
      <w:r w:rsidR="001435DE">
        <w:rPr>
          <w:rFonts w:ascii="Times New Roman" w:hAnsi="Times New Roman" w:cs="Times New Roman"/>
          <w:sz w:val="24"/>
          <w:szCs w:val="24"/>
        </w:rPr>
        <w:t xml:space="preserve"> </w:t>
      </w:r>
      <w:r w:rsidRPr="00F21791">
        <w:rPr>
          <w:rFonts w:ascii="Times New Roman" w:hAnsi="Times New Roman" w:cs="Times New Roman"/>
          <w:sz w:val="24"/>
          <w:szCs w:val="24"/>
        </w:rPr>
        <w:t xml:space="preserve">terapeutycznej lub interwencyjnym ośrodku preadopcyjnym.  zwiększenie obowiązkowej składki rentowej o 2% po stronie pracodawcy. Podwyżkę tych kosztów samorząd musi sfinansować sam;  wzrost wynagrodzeń nauczycieli o 7% w 2011 r. i o 3,85% w 2012 r., co oznacza dla budżetu gminy  dodatkowe obciążenia,  dodatkowe koszty związane m.in. z systemem ZMOKU (ustawa o ewidencji ludności  i dowodach osobistych) lub z nową ustawą o utrzymaniu czystości i porządku w gminach,  ustawa z 5 stycznia 2011 r. o kierujących pojazdami, której rozdział 16 mówi, że koszty zezwoleń na kierowanie pojazdami uprzywilejowanymi ochotniczych straży pożarnych są finansowane z budżetu gminy. </w:t>
      </w:r>
      <w:r w:rsidR="008B6393">
        <w:rPr>
          <w:rFonts w:ascii="Times New Roman" w:hAnsi="Times New Roman" w:cs="Times New Roman"/>
          <w:sz w:val="24"/>
          <w:szCs w:val="24"/>
        </w:rPr>
        <w:t xml:space="preserve">W 2016 roku dodatkowo Gmina realizuje świadczenia z Programu „Rodzina 500+”. </w:t>
      </w:r>
      <w:r w:rsidRPr="00F21791">
        <w:rPr>
          <w:rFonts w:ascii="Times New Roman" w:hAnsi="Times New Roman" w:cs="Times New Roman"/>
          <w:sz w:val="24"/>
          <w:szCs w:val="24"/>
        </w:rPr>
        <w:t>Gmina zmuszona jest pokrywać koszty związane z realizacją nowych zadań narzuconych przez władze centralne z budżetu własnego. Konsekwencją tych zmian jest znaczny wzrost wydatków bieżących zwłaszcza w ramach administracji publicznej, opieki społecznej oraz gospodarki komunalnej, co w konsekwencji wpływa na wzrost udziału tych wydatków w ogólnej st</w:t>
      </w:r>
      <w:r w:rsidR="00BC2F08">
        <w:rPr>
          <w:rFonts w:ascii="Times New Roman" w:hAnsi="Times New Roman" w:cs="Times New Roman"/>
          <w:sz w:val="24"/>
          <w:szCs w:val="24"/>
        </w:rPr>
        <w:t xml:space="preserve">rukturze wydatków.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2E6DD2" w:rsidRPr="00F21791">
        <w:rPr>
          <w:rFonts w:ascii="Times New Roman" w:hAnsi="Times New Roman" w:cs="Times New Roman"/>
          <w:sz w:val="24"/>
          <w:szCs w:val="24"/>
        </w:rPr>
        <w:t>. Zagospodarowanie przestrzenne</w:t>
      </w:r>
      <w:r w:rsidR="00BC2F08">
        <w:rPr>
          <w:rFonts w:ascii="Times New Roman" w:hAnsi="Times New Roman" w:cs="Times New Roman"/>
          <w:sz w:val="24"/>
          <w:szCs w:val="24"/>
        </w:rPr>
        <w:t>.</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Obowiązujący do 31.12.2003 r.  Miejscowy plan ogólny zagospodarowania przestrzennego gminy Tułowice, zawierał ustalenia dotyczące podstawowych elementów w zakresie funkcjonalno - przestrzennego zagospodarowania i rozwoju gminy oraz ustalenia dla   terenów funkcjonalnych wyznaczonych liniami rozgraniczającymi w poszczególnych wsiach.  Występujące w/w planie rezerwy terenowe z przeznaczeniem na funkcje mieszkaniowe i produkcyjno – składowe, rekreacyjne zostały wykorzystane częściowo. Jego ustalenia zostały adaptowane i kontynuowane </w:t>
      </w:r>
      <w:r w:rsidRPr="00F21791">
        <w:rPr>
          <w:rFonts w:ascii="Times New Roman" w:hAnsi="Times New Roman" w:cs="Times New Roman"/>
          <w:sz w:val="24"/>
          <w:szCs w:val="24"/>
        </w:rPr>
        <w:lastRenderedPageBreak/>
        <w:t>w polityce przestrzennej gminy zawartej w Studium uwarunkowań i kierunków zagospodarowania przestrzennego gminy Brochów  zatwierdzonym Uchwałą Nr IV/19/02 Rady Gminy w Brochowie z dnia 30.12.2002 r. Późniejsze zmiany Studium dotyczyły zmiany kierunków zagospodarowania w celu rozwoju funkcji głównie mieszkaniowej w Konarach i rekreacyjnej w Olszowcu i Lasocinie. Obecnie gospodarka przestrzenna w gminie prowadzona jest w oparciu o decyzje o warunkach zabudowy i decyzje o ustaleniu lokalizacji inwestycji celu publicznego. Miejscowe plany zagospodarowania przestrzennego obowiązują na fragmentach miejscowości Konary, Wólka Smolana, Lasocin, Ols</w:t>
      </w:r>
      <w:r w:rsidR="001435DE">
        <w:rPr>
          <w:rFonts w:ascii="Times New Roman" w:hAnsi="Times New Roman" w:cs="Times New Roman"/>
          <w:sz w:val="24"/>
          <w:szCs w:val="24"/>
        </w:rPr>
        <w:t>zowiec.</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Głównym ośrodkiem administracyjno - usługowym gminy jest wieś  Brochów koncentrująca zabudowę mieszkaniową oraz usługi ponadpodstawowe i podstawowe dla obsługi ludności i rolnictwa. Ważnymi ośrodkami w systemie obsługi ludności pozostają wsie Tułowice, Plecewice,  Wólka Smolana koncentrujące działalność inwestycyjną i produkcyjno - usługową. Podstawowymi funkcjami w gminie jest rolnictwo, funkcja mieszkaniowa z usługami oraz przyrodnicza i turystyczna. Strukturę funkcjonalno - przestrzenną gminy tworzy zabudowa z systemem obsługi ludności i rolnictwa w powiązaniu z obszarami rolnymi i leśnymi oraz systemem obsługi komunikacyjnej. Zabudowa rolnicza zagrodowa skupiona jest wokół dróg,  występuje jednak, znaczne rozproszenie zabudowy ze względu na rozdrobnioną strukturę władania gruntami.  Ruch inwestycyjny w gminie określono na podstawie analizy wydanych decyzji o warunkach zabudowy i zagospodarowania terenu w latach 2004-2014. Corocznie zostaje ustalonych ok. 60 warunków zabudowy. Najczęściej przedmiotem decyzji była realizacja domu mieszkalnego, budynków gospodarczych, obiektów usługowych, inwestycje infrastrukturalne. Miejscowości o największej aktywności budowlanej (rozwoju zainwestowania) to: Brochów,  Janów Janówek, Konary, Plecewice, Tułowice, Śladów, Wólka Smolana, Lasocin.  Do Urzędu Gminy wpływają  sukcesywnie  wnioski z prośbą o zmianę przeznaczenia terenów z funkcji produkcji rolniczej na funkcje mieszkaniowe, usługowe, turystyczno - rekreacyjne, produkcyjno – składowe. Tereny, których dotyczą znajdują się we wsiach: Kromnów, Brochów, Konary, Śladów, Wólka Smolana, Tułowice. Powyższe rozeznanie wskazuje na postępujący proces koncentracji urbanizacji gminy w zakresie funkcji mieszkaniowo - usługowych w ukształtowanych jednostkach osadniczych: Tułowice, Brochów, Janów oraz rozproszone zamierzenia, co do lokalizacji funkcji pożądanych. Najczęstszym przedmiotem wniosków  była zmiana przeznaczenia gruntów rolnych na funkcję zabudowy mieszkaniowej jednorodzinnej, mieszkaniowej jednorodzinnej powiązanej z funkcją </w:t>
      </w:r>
      <w:r w:rsidRPr="00F21791">
        <w:rPr>
          <w:rFonts w:ascii="Times New Roman" w:hAnsi="Times New Roman" w:cs="Times New Roman"/>
          <w:sz w:val="24"/>
          <w:szCs w:val="24"/>
        </w:rPr>
        <w:lastRenderedPageBreak/>
        <w:t xml:space="preserve">usługową, na funkcję usługową. Ważnym elementem dla realizacji celów publicznych i polityki przestrzennej władz samorządowych są zasoby gruntów komunalnych i ich użytkowanie. Na terenie gminy Brochów zasoby gruntów komunalnych –117,4 ha (stan na 31.12.2014r. wg danych GUS) są rozlokowane w dość dużym rozproszeniu, są to w większości grunty zainwestowane. Grunty rolne i rozwojowe stanowią 22 ha z czego 15 ha zajętych będzie pod zbiornik wodny Łasica. Pojedyncze wolne tereny występują w Brochowie, Śladowie, Tułowicach, Janowie-Janówku i nie stanowią zasobów o znaczeniu strategicznym.  </w:t>
      </w:r>
    </w:p>
    <w:p w:rsidR="002E6DD2" w:rsidRPr="00F21791"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DE6A37"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2E6DD2" w:rsidRPr="00F21791">
        <w:rPr>
          <w:rFonts w:ascii="Times New Roman" w:hAnsi="Times New Roman" w:cs="Times New Roman"/>
          <w:sz w:val="24"/>
          <w:szCs w:val="24"/>
        </w:rPr>
        <w:t>. Polityka inwestycyjna gminy</w:t>
      </w:r>
      <w:r w:rsidR="00BC2F08">
        <w:rPr>
          <w:rFonts w:ascii="Times New Roman" w:hAnsi="Times New Roman" w:cs="Times New Roman"/>
          <w:sz w:val="24"/>
          <w:szCs w:val="24"/>
        </w:rPr>
        <w:t>.</w:t>
      </w:r>
    </w:p>
    <w:p w:rsidR="002E6DD2" w:rsidRDefault="002E6DD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Polityka inwestycyjna gminy polegająca na wyborze przedsięwzięć według ustalonych kryteriów realizowana jest z dochodów własnych gminy oraz pozyskanych środków zewnętrznych. Środki zewnętrzne stanowią bardzo istotne wsparcie dla budżetu samorządu lokalnego i można je pozyskać z następujących źródeł:  krajowych (np. Wojewódzki Fundusz Ochrony Środowiska i Gospodarki Wodnej, Ministerstwo Sportu),  unijnych (np. Regionalny Program Operacyjny, Program Rozwoju Obszarów Wiejskich). Od roku 2004 gmina Brochów pozyskuje środki zewnętrzne na rozwój infrastruktury technicznej i drogowej, społecznej oraz  inwestycje w sferze rozwoju społeczności lokalnej. </w:t>
      </w: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Default="00E467FB" w:rsidP="00F21791">
      <w:pPr>
        <w:spacing w:line="360" w:lineRule="auto"/>
        <w:jc w:val="both"/>
        <w:rPr>
          <w:rFonts w:ascii="Times New Roman" w:hAnsi="Times New Roman" w:cs="Times New Roman"/>
          <w:sz w:val="24"/>
          <w:szCs w:val="24"/>
        </w:rPr>
      </w:pPr>
    </w:p>
    <w:p w:rsidR="00E467FB" w:rsidRPr="00F21791" w:rsidRDefault="00E467FB" w:rsidP="00F21791">
      <w:pPr>
        <w:spacing w:line="360" w:lineRule="auto"/>
        <w:jc w:val="both"/>
        <w:rPr>
          <w:rFonts w:ascii="Times New Roman" w:hAnsi="Times New Roman" w:cs="Times New Roman"/>
          <w:sz w:val="24"/>
          <w:szCs w:val="24"/>
        </w:rPr>
      </w:pPr>
    </w:p>
    <w:p w:rsidR="00BC2F08" w:rsidRPr="00E467FB" w:rsidRDefault="004231C2" w:rsidP="00E467FB">
      <w:pPr>
        <w:pStyle w:val="Akapitzlist"/>
        <w:numPr>
          <w:ilvl w:val="0"/>
          <w:numId w:val="7"/>
        </w:numPr>
        <w:spacing w:line="360" w:lineRule="auto"/>
        <w:jc w:val="both"/>
        <w:rPr>
          <w:rFonts w:ascii="Times New Roman" w:hAnsi="Times New Roman" w:cs="Times New Roman"/>
          <w:sz w:val="24"/>
          <w:szCs w:val="24"/>
        </w:rPr>
      </w:pPr>
      <w:r w:rsidRPr="00E467FB">
        <w:rPr>
          <w:rFonts w:ascii="Times New Roman" w:hAnsi="Times New Roman" w:cs="Times New Roman"/>
          <w:b/>
          <w:sz w:val="24"/>
          <w:szCs w:val="24"/>
          <w:u w:val="single"/>
        </w:rPr>
        <w:lastRenderedPageBreak/>
        <w:t>Uwarunkowania i problemy rozwoju gminy.</w:t>
      </w:r>
      <w:r w:rsidRPr="00E467FB">
        <w:rPr>
          <w:rFonts w:ascii="Times New Roman" w:hAnsi="Times New Roman" w:cs="Times New Roman"/>
          <w:sz w:val="24"/>
          <w:szCs w:val="24"/>
        </w:rPr>
        <w:t xml:space="preserve">  </w:t>
      </w:r>
    </w:p>
    <w:p w:rsidR="004231C2" w:rsidRPr="00F21791"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4231C2" w:rsidRPr="00F21791">
        <w:rPr>
          <w:rFonts w:ascii="Times New Roman" w:hAnsi="Times New Roman" w:cs="Times New Roman"/>
          <w:sz w:val="24"/>
          <w:szCs w:val="24"/>
        </w:rPr>
        <w:t xml:space="preserve">Dla sprecyzowania strategicznych celów rozwoju gminy niezbędne jest przeprowadzenie analizy uwarunkowań i problemów decydujących o jej rozwoju oraz czynników, zjawisk oraz procesów zewnętrznych i wewnętrznych mających obecnie lub mogących mieć wpływ w przyszłości na jej dalszy rozwój. W tym celu posłużono się analizą SWOT, która umożliwia dokonanie oceny i określenie co może pomóc w realizacji celów (mocne strony i szanse) a co może być przeszkodą, którą należy przezwyciężyć lub zminimalizować dla osiągnięcia pożądanego rezultatu (słabe strony, zagrożenia).  W związku z powyższym w swojej działalności władze gminy muszą uwzględniać postępowanie:  zorientowane na otoczenie gminy - poszukując w nim szans, które odpowiednio wykorzystane staną się impulsem do jej rozwoju oraz unikając zagrożeń czyli wszystkich czynników zewnętrznych postrzeganych jako bariery dla rozwoju,  zorientowane na zasoby własne gminy (kulturowe, ekologiczne, gospodarcze, infrastrukturalne, przestrzenne i finansowe), które wpływają na poziom życia ludności, a także atrakcyjność gminy dla działalności gospodarczej – określając jej mocne strony, które jako atuty w sposób pozytywny wyróżniają gminę oraz definiując słabe strony stanowiące jej ograniczenia. Analiza SWOT społeczno- gospodarczych uwarunkowań i problemów rozwoju gminy Brochów doprowadziła do :  wskazania kluczowych zewnętrznych uwarunkowań, czyli zdarzeń, zjawisk, tendencji i procesów, wpływających pozytywnie lub negatywnie na rozwój gminy (obecnie lub w przyszłości), stanowiących szanse i zagrożenia rozwojowe gminy,  – identyfikacji podstawowych wewnętrznych uwarunkowań rozwoju gminy, wynikających z obecnej i przewidywanej sytuacji w sferze społeczno- gospodarczej, stanowiących silne  i słabe strony gminy, Wskazano również główne problemy rozwoju gminy, które wpływają lub będą wpływać niekorzystnie na jej dalszy rozwój, zaprezentowano je w postaci katalogu problemów, które wymagają podjęcia określonych działań realizacyjnych zmierzających do likwidacji barier i ograniczeń rozwojowych lub co najmniej złagodzenia ich negatywnego wpływu na rozwój społeczno- gospodarczy gminy oraz warunki życia mieszkańców.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Uwarunkowania wewnętrzne rozwoju gminy Brochów wynikają z zasobów, zjawisk, zdarzeń, mechanizmów  i procesów tkwiących w gminie. Ich analiza jest oceną, osiągniętego dotąd poziomu rozwoju społeczno - gospodarczego, stanu środowiska przyrodniczego,</w:t>
      </w:r>
      <w:r w:rsidR="001435DE">
        <w:rPr>
          <w:rFonts w:ascii="Times New Roman" w:hAnsi="Times New Roman" w:cs="Times New Roman"/>
          <w:sz w:val="24"/>
          <w:szCs w:val="24"/>
        </w:rPr>
        <w:t xml:space="preserve"> zagospodarowania przestrzeni.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Problemów związanych z uwarunkowaniami rozwoju społeczno- gospodarczego gminy Brochów nie można analizować i oceniać wyłącznie w granicach administracyjnych gminy. Gmina jest elementem krajowego i regionalnego systemu społeczno- gospodarczego. System ten tworzy tzw. zewnętrzne środowisko, a więc całokształt zjawisk, procesów, zdarzeń i instytucji określających możliwości zarówno bieżącego funkcjonowania, jak  dalszego rozwoju gminy uzależnionej od swego otoczenia, które oddziałuje na nią wywierając stały wpływ- pozytywny lub negatywny. Oddziaływania te tworzą uwarunkowania zewnętrzne w postaci zestawu szans i zagrożeń zarówno dla bieżącego funkcjonowania, jak i dalszego rozwoju Gminy. Zewnętrzne uwarunkowania rozwoju gminy Brochów determinowane są przede wszystkim:  systemowymi rozwiązaniami w sferze ustrojowo- prawnej i finansowej przyjmowanymi na szczeblu centralnym, zwłaszcza dotyczącymi zakresu kompetencji i zasad finansowana samorządów terytorialnych z budżetu państwa   zasadami i rozmiarami finansowania usług społecznych (edukacja, ochrona zdrowia, pomoc społeczna) oraz mieszkalnictwa, bezpieczeństwa publicznego, budżetu państwa,  tempem rozwoju gospodarczego kraju,  systemowymi rozwiązaniami na szczeblu centralnym w zakresie przeciwdziałania bezrobociu, wspierania rozwoju małych średnich przedsiębiorstw, polityce fiskalnej w stosunku do podmiotów gospodarczych, zwłaszcza małych i średnich przedsiębiorstw,  polityką rolną wielofunkcyjnego rozwoju wsi, a także polityką wspierania rozwoju regionalnego, polityką ekologiczną, rozwoju infrastruktury technicznej realizowaną przez Rząd RP,  procesem integracji Polski z Unią Europejską – wielkością środków przeznaczonych dla Polski z funduszy strukturalnych, w tym dla  rolnictwa,  wewnętrzną polityką rozwoju społeczno- gospodarczego realizowaną przez władze samorząd</w:t>
      </w:r>
      <w:r w:rsidR="00BC2F08">
        <w:rPr>
          <w:rFonts w:ascii="Times New Roman" w:hAnsi="Times New Roman" w:cs="Times New Roman"/>
          <w:sz w:val="24"/>
          <w:szCs w:val="24"/>
        </w:rPr>
        <w:t xml:space="preserve">owe województwa mazowieckiego.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Szanse i zagrożenia wynikające z dokumentów krajowych i wojewódzkich:  Długookresowa Strategia Rozwoju Kraju. Polska 2030. Trzecia Fala Nowoczesności przyjęta Uchwałą Nr 16 Rady Ministrów z dnia 5.02.2013 r. Przyjęty model rozwoju opiera się o zasadę solidarności pokoleniowej, terytorialnej oraz innowacyjnej (solidarność zasady wyrównywania szans i konkurencyjności w celu innowacyjności). Określony w dokumencie cel główny to poprawa jakości życia Polaków. Osiągnięcie tego celu powinno być mierzone, z jednej strony, wzrostem produktu krajowego brutto (PKB) na mieszkańca, a z drugiej – zwiększeniem spójności społecznej oraz zmniejszeniem nierównomierności o charakterze terytorialnym, jak również skalą skoku cywilizacyjnego społeczeństwa oraz innowacyjności gospodarki w stosunku do innych krajów. Dla osiągnięcia w/w celu określono działania w trzech obszarach zadaniowych i przypisano im cele </w:t>
      </w:r>
      <w:r w:rsidRPr="00F21791">
        <w:rPr>
          <w:rFonts w:ascii="Times New Roman" w:hAnsi="Times New Roman" w:cs="Times New Roman"/>
          <w:sz w:val="24"/>
          <w:szCs w:val="24"/>
        </w:rPr>
        <w:lastRenderedPageBreak/>
        <w:t xml:space="preserve">strategiczne:  Obszar konkurencyjności i innowacyjności (modernizacji) – nastawiony na zbudowanie nowych przewag konkurencyjnych Polski opartych o wzrost kapitału ludzkiego, społecznego, relacyjnego, strukturalnego i wykorzystanie impetu cyfrowego:  Innowacyjność gospodarki i kreatywność indywidualna,  Polska cyfrowa  Kapitał ludzki  Bezpieczeństwo energetyczne i środowisko  Obszar równoważenia potencjału rozwojowego regionów (dyfuzji) – zgodnie z zasadami rozbudzenia potencjału rozwojowego odpowiednich obszarów mechanizmami dyfuzji i absorbcji oraz polityka spójności społecznej:  Rozwój regionalny  Transport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Obszar efektywności i sprawności państwa (efektywności) – usprawniający funkcje przyjaznego i pomocnego p</w:t>
      </w:r>
      <w:r w:rsidR="006063DD">
        <w:rPr>
          <w:rFonts w:ascii="Times New Roman" w:hAnsi="Times New Roman" w:cs="Times New Roman"/>
          <w:sz w:val="24"/>
          <w:szCs w:val="24"/>
        </w:rPr>
        <w:t>aństwa,</w:t>
      </w:r>
      <w:r w:rsidRPr="00F21791">
        <w:rPr>
          <w:rFonts w:ascii="Times New Roman" w:hAnsi="Times New Roman" w:cs="Times New Roman"/>
          <w:sz w:val="24"/>
          <w:szCs w:val="24"/>
        </w:rPr>
        <w:t xml:space="preserve"> działającego efektywnie w kluczowych obszarach interwencji:  Kapitał społeczny  Sprawne państwo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Koncepcja Przestrzennego Zagospodarowania Kraju 2030 przyjęta Uchwałą Nr 239 Rady Ministrów z dnia 13.12.2011 r.. Określa cele polityki przestrzennego zagospodarowania kraju jako:  Cel 1. Podwyższenie konkurencyjności głównych ośrodków miejskich Polski w przestrzeni europejskiej poprzez ich integrację funkcjonalną przy zachowaniu policentrycznej struktury systemu osadniczego sprzyjającej spójności,  Cel 2. Poprawa spójności wewnętrznej i terytorialne równoważenie rozwoju kraju poprzez promowanie integracji funkcjonalnej, tworzenie warunków dla rozprzestrzeniania się czynników rozwoju, wielofunkcyjny rozwój obszarów wiejskich oraz wykorzystanie potencjału wewnętrznego wszystkich terytoriów,   Cel 3. Poprawa dostępności terytorialnej kraju w różnych skalach przestrzennych poprzez rozwijanie infrastruktury transportowej i telekomunikacyjnej,   Cel 4. Kształtowanie struktur przestrzennych wspierających osiągnięcie i utrzymanie wysokiej jakości środowiska przyrodniczego i walorów krajobrazowych Polski,   Cel 5. Zwiększenie odporności struktury przestrzennej kraju na zagrożenia naturalne i utraty bezpieczeństwa energetycznego oraz kształtowanie struktur przestrzennych wspierających zdolności obronne państwa,   Cel 6. Przywrócenie i utrwalenie ładu przestrzennego.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Program Rozwoju Obszarów Wiejskich na lata 2014 – 2020, określa wybrane potrzeby uwzględnione    jako: 1. Ułatwianie transferu wiedzy i innowacji w rolnictwie i leśnictwie oraz na obszarach wiejskich, 2. Zwiększenie rentowności gospodarstw i konkurencyjności wszystkich rodzajów rolnictwa we wszystkich regionach oraz promowanie innowacyjnych technologii w gospodarstwach i zrównoważonego zarzadzania lasami, 3. Wspieranie organizacji łańcucha żywnościowego, w tym przetwarzania i wprowadzania do obrotu produktów rolnych, dobrostanu </w:t>
      </w:r>
      <w:r w:rsidRPr="00F21791">
        <w:rPr>
          <w:rFonts w:ascii="Times New Roman" w:hAnsi="Times New Roman" w:cs="Times New Roman"/>
          <w:sz w:val="24"/>
          <w:szCs w:val="24"/>
        </w:rPr>
        <w:lastRenderedPageBreak/>
        <w:t xml:space="preserve">zwierząt oraz zarządzania ryzykiem w rolnictwie, 4. Odtwarzanie, ochrona i wzbogacanie ekosystemów związanych z rolnictwem i leśnictwem, 5. Promowanie efektywnego gospodarowania zasobami i wspieranie przechodzenia w sektorach rolnym, spożywczym i leśnym na gospodarkę niskoemisyjną i odporną na zmianę klimatu, 6. Promowanie włączenia społecznego, zmniejszania ubóstwa oraz rozwoju gospodarczego na obszarach wiejskich.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Strategia zrównoważonego rozwoju wsi, rolnictwa i rybactwa na lata 2012-2020    przyjęta  Uchwałą Rady Ministrów  z dnia 9.11.2012 r. Długookresowy cel główny działań służących rozwojowi obszarów wiejskich zdefiniowano następująco „poprawa jakości życia na obszarach wiejskich oraz efektywne wykorzystanie ich zasobów i potencjałów dla rozwoju kraju”.  Cele szczegółowe 1 i 2 określono następująco „wzrost jakości kapitału ludzkiego, społecznego, zatrudnienia i przedsiębiorczości  na obszarach wiejskich”, „poprawa warunków życia na obszarach wiejskich oraz ich dostępności przestrzennej”.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Program Rozwoju</w:t>
      </w:r>
      <w:r w:rsidR="001435DE">
        <w:rPr>
          <w:rFonts w:ascii="Times New Roman" w:hAnsi="Times New Roman" w:cs="Times New Roman"/>
          <w:sz w:val="24"/>
          <w:szCs w:val="24"/>
        </w:rPr>
        <w:t xml:space="preserve"> Turystyki do 2020 r.</w:t>
      </w:r>
      <w:r w:rsidRPr="00F21791">
        <w:rPr>
          <w:rFonts w:ascii="Times New Roman" w:hAnsi="Times New Roman" w:cs="Times New Roman"/>
          <w:sz w:val="24"/>
          <w:szCs w:val="24"/>
        </w:rPr>
        <w:t xml:space="preserve"> Dokument ten został opracowany przez Ministerstwo Sportu i Turystyki. Określa on główny cel Programu Rozwoju Turystyki do 2020 r. jako: „Wzmocnienie rozwoju konkurencyjnej  i innowacyjnej turystyki poprzez wspieranie przedsiębiorstw, organizacji i instytucji oraz inicjatyw sektora turystyki, z poszanowaniem zasad zrównoważonego rozwoju”. Dla realizacji celu głównego określono następujące cele operacyjne:  Rozwój innowacyjności, atrakcyjności, jakości usług i produktów turystycznych, jako czynnika konkurencyjnej gospodarki.   Wzmocnienie aktywności społecznej i przedsiębiorczości w sektorze turystyki oraz zwiększenie kompetencji kadr.   Promocja priorytetowych obszarów produktów turystycznych kraju i regionów oraz specjalizacji gospodarczych opartych na turystyce.   Zagospodarowanie i modernizacja przestrzeni dla rozwoju turystyki i infrastruktury turystycznej, przy zachowaniu zasad zrównoważonego rozwoju i przepisów ochrony środowiska.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Strategia Rozwoju Województwa Mazowieckiego do roku 2030 Innowacyjne Mazowsze zatwierdzona Uchwałą Nr 158/06 Sejmiku Województwa Mazowieckiego z dnia 28 października 2013 r. Cele rozwojowe i kierunki działań określone w Strategii Rozwoju Województwa Mazowieckiego do 2030 r. zostały określone w obszarach:  przemysł i produkcja  - rozwój produkcji ukierunkowanej na eksport (…) w przemyśle i przetwórstwie rolno-spożywczym,  przestrzeń i transport – poprawa dostępności i spójności terytorialnej regionu raz kształtowanie ładu przestrzennego  społeczeństwo – poprawa jakości życia, wykorzystanie kapitału ludzkiego do </w:t>
      </w:r>
      <w:r w:rsidRPr="00F21791">
        <w:rPr>
          <w:rFonts w:ascii="Times New Roman" w:hAnsi="Times New Roman" w:cs="Times New Roman"/>
          <w:sz w:val="24"/>
          <w:szCs w:val="24"/>
        </w:rPr>
        <w:lastRenderedPageBreak/>
        <w:t xml:space="preserve">tworzenia nowoczesnej gospodarki,  środowisko i energetyka – zapewnienie zdywersyfikowanego zaopatrzenia w energię przy zrównoważonym gospodarowaniu zasobami środowiska,  kultura i dziedzictwo – wykorzystanie potencjału kulturowego oraz walorów środowiska dla rozwoju gospodarczego i poprawy jakości życia.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Plan Zagospodarowania Przestrzennego Województwa Mazowieckiego uchwalony Uchwałą Nr 180/14 Sejmiku Województwa Mazowieckiego z dnia 7 lipca 2014 r. Gmina Brochów  położona jest w obszarze największych wpływów aglomeracji warszawskiej, którego głównymi cechami są:  pozytywne oddziaływanie Warszawy (dostępność do rynku pracy i usług wyższego rzędu),  koncentracja korytarzy transportowych  tworzących pasma aktywności gospodarczej,  stosunkowo korzystne warunki do produkcji rolnej,  walory turystyczno- wypoczynkowe,  zagrożenie powodziowe związane z dolinami dużych rzek. Dla obszaru tego określono politykę przestrzenną polegającą na wspieraniu dotychczasowych kierunków rozwoju polegającą m.in. na:  poprawie jakości powiązań transportowych,  modernizacji systemu elektroenergetycznego,  dalszy rozwój specjalizacji produkcji rolniczej,  rozwój turystyki,  zachowanie ochrony obszarów cennych przyrodniczo,  wdrażanie </w:t>
      </w:r>
      <w:r w:rsidR="001435DE">
        <w:rPr>
          <w:rFonts w:ascii="Times New Roman" w:hAnsi="Times New Roman" w:cs="Times New Roman"/>
          <w:sz w:val="24"/>
          <w:szCs w:val="24"/>
        </w:rPr>
        <w:t>programów rolno-środowiskowych.</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Regionalny Program Operacyjny Województwa Mazowieckiego na lata 2014 – 2020</w:t>
      </w:r>
      <w:r w:rsidR="00E467FB">
        <w:rPr>
          <w:rFonts w:ascii="Times New Roman" w:hAnsi="Times New Roman" w:cs="Times New Roman"/>
          <w:sz w:val="24"/>
          <w:szCs w:val="24"/>
        </w:rPr>
        <w:t>.</w:t>
      </w:r>
      <w:r w:rsidRPr="00F21791">
        <w:rPr>
          <w:rFonts w:ascii="Times New Roman" w:hAnsi="Times New Roman" w:cs="Times New Roman"/>
          <w:sz w:val="24"/>
          <w:szCs w:val="24"/>
        </w:rPr>
        <w:t xml:space="preserve"> W ramach RPO WM 2014-2020 możliwe będzie uzyskanie dofinansowania tzw. projektów twardych wspieranych z Europejskiego Funduszu Rozwoju Regionalnego (EFRR) oraz tzw. projektów miękkich, przeznaczonych na inwestycje w zasoby ludzkie, wspieranych z Europejskiego Funduszu Społecznego (EFS). Dotychczas projekty miękkie nie wchodziły w skład RPO WM i dofinansowywane były z Programu Operacyjnego Kapitał Ludzki. Promowane będą projekty wspierające tzw. inteligentne specjalizacje regionu, czyli obszary o największym potencjale rozwojowym. Na Mazowszu wyróżniono cztery inteligentne specjalizacje: wysoką jakość życia, bezpieczną żywność, inteligentne systemy zarządzania i nowoczesne usługi dla biznesu. Wybrane dla regionu mazowieckiego inteligentne specjalizacje wynikają z Regionalnej Strategii Innowacyjności Województwa Mazowieckiego do 2030 roku (RIS).  Środki unijne będą wspierały konkurencyjność i  innowacyjność Mazowsza w skali kraju i Europy. Na inteligentny i zrównoważony rozwój, sprzyjający włączeniu społecznemu i wykorzystujący potencjał regionalnego rynku pracy przeznaczone zostanie 2,08 mld euro. Środki te przeznaczone będą między innymi na:  Wzmacnianie konkurencyjności małych i średnich przedsiębiorstw  Wspieranie </w:t>
      </w:r>
      <w:r w:rsidRPr="00F21791">
        <w:rPr>
          <w:rFonts w:ascii="Times New Roman" w:hAnsi="Times New Roman" w:cs="Times New Roman"/>
          <w:sz w:val="24"/>
          <w:szCs w:val="24"/>
        </w:rPr>
        <w:lastRenderedPageBreak/>
        <w:t xml:space="preserve">przejścia na gospodarkę niskoemisyjną  Ochronę środowiska naturalnego i wspieranie efektywności wykorzystywania zasobów  Podniesienie jakości życia  Wspieranie włączenia społecznego i walkę z ubóstwem  Inwestowanie w edukację i uczenie się przez całe życie  Wzmacnianie potencjału instytucjonalnego i skuteczności administracji publicznej.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Projekty, na które możliwe będzie uzyskanie dofinansowania w ramach RPO WM 20142020, obejmują  obszary:  I. Wykorzystanie działalności badawczo-rozwojowej w gospodarce  II. Wzrost e-potencjału Mazowsza III. Rozwój potencjału innowacyjnego i przedsiębiorczości IV. Przejście na gospodarkę niskoemisyjną V. Gospodarka przyjazna środowisku VI. Jakość życia  VII. Rozwój regionalnego systemu transportowego VIII. Rozwój rynku pracy  IX. Wspieranie włączenia społecznego i walka z ubóstwem  X. Edukacja dla rozwoju regionu XI. Pomoc techniczna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Syntetyczne zestawienie szans i zagrożeń wynikających z uwarunkowań zewnętrznych  oraz słabych i mocnych stron wynikających z uwarunkowań wewnętrznych mających wpływ na rozwój gminy Brochów przedstawiono w </w:t>
      </w:r>
      <w:r w:rsidR="001435DE">
        <w:rPr>
          <w:rFonts w:ascii="Times New Roman" w:hAnsi="Times New Roman" w:cs="Times New Roman"/>
          <w:sz w:val="24"/>
          <w:szCs w:val="24"/>
        </w:rPr>
        <w:t xml:space="preserve">niżej analizie. </w:t>
      </w:r>
    </w:p>
    <w:p w:rsidR="004231C2" w:rsidRPr="00F21791" w:rsidRDefault="004231C2" w:rsidP="00F21791">
      <w:pPr>
        <w:spacing w:line="360" w:lineRule="auto"/>
        <w:jc w:val="both"/>
        <w:rPr>
          <w:rFonts w:ascii="Times New Roman" w:hAnsi="Times New Roman" w:cs="Times New Roman"/>
          <w:sz w:val="24"/>
          <w:szCs w:val="24"/>
        </w:rPr>
      </w:pPr>
    </w:p>
    <w:p w:rsidR="00BC2F08"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4231C2" w:rsidRPr="00F21791">
        <w:rPr>
          <w:rFonts w:ascii="Times New Roman" w:hAnsi="Times New Roman" w:cs="Times New Roman"/>
          <w:sz w:val="24"/>
          <w:szCs w:val="24"/>
        </w:rPr>
        <w:t xml:space="preserve"> </w:t>
      </w:r>
      <w:r w:rsidR="00BC2F08">
        <w:rPr>
          <w:rFonts w:ascii="Times New Roman" w:hAnsi="Times New Roman" w:cs="Times New Roman"/>
          <w:sz w:val="24"/>
          <w:szCs w:val="24"/>
        </w:rPr>
        <w:t>SILNE STRONY:</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Wysokie walory przyrodniczo – krajobrazowe, które tworzy Kampinoski Park Narodowy wraz z otuliną, Warszawski Obszar Chronionego Krajobrazu, rezerwaty przyrody, dolina Wisły włączona do sieci obszarów Natura 2000, dolina Bzury, zwarty kompleks lasów, które wchodzą w skład systemu ekologicznego ECONET – POLSKA  korzystnie oddziaływujące na środowisko i tworzące zaplecze dla rozwoju funkcji ekologicznych, rekreacyjnych i turystycznych.    Korzystne warunki bioklimatyczne obszaru umożliwiające rozwój funkcji wypoczynkowych.  Zasoby dziedzictwa kulturowego   będące w dobrym stanie technicznym:  zespoły dworsko – parkowe w Brochowie i Tułowicach, kościół w stylu obronnym, historyczne układy ruralistyczne z zabudową o cechach regionalnej architektury, stanowiska archeologiczne, sprzyjające rozwojowi funkcji  turystycznej.  Korzystne położenie geograficzne (bliskość dużych aglomeracji miejskich) i dobre skomunikowanie z drogowym układem krajowym- drogi wojewódzkie przebiegające przez teren gminy, most na Wiśle w Wyszogrodzie  Występowanie szczególnie w północnej części gminy w dolinie Wisły i Bzury korzystnych terenów dla rozwoju agroturystyki stwarzającej możliwość uzupełniania źródeł dochodów gospodarstw rolnych.  Zasoby  złóż kopalin pospolitych w Janowie </w:t>
      </w:r>
      <w:r w:rsidRPr="00F21791">
        <w:rPr>
          <w:rFonts w:ascii="Times New Roman" w:hAnsi="Times New Roman" w:cs="Times New Roman"/>
          <w:sz w:val="24"/>
          <w:szCs w:val="24"/>
        </w:rPr>
        <w:lastRenderedPageBreak/>
        <w:t>i Plecewicach  stwarzające  możliwość rozwoju gospodarczego gminy w oparciu o ich wydobycie i przetwarzanie.  Wzrost liczby podmiotów gospodarczych w sektorze prywatnym,   Wysoki poziom wydatków inwestycyjnych w budżec</w:t>
      </w:r>
      <w:r w:rsidR="00BC2F08">
        <w:rPr>
          <w:rFonts w:ascii="Times New Roman" w:hAnsi="Times New Roman" w:cs="Times New Roman"/>
          <w:sz w:val="24"/>
          <w:szCs w:val="24"/>
        </w:rPr>
        <w:t>ie gminy 19,6%.</w:t>
      </w:r>
    </w:p>
    <w:p w:rsidR="00BC2F08"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r w:rsidR="00E467FB">
        <w:rPr>
          <w:rFonts w:ascii="Times New Roman" w:hAnsi="Times New Roman" w:cs="Times New Roman"/>
          <w:sz w:val="24"/>
          <w:szCs w:val="24"/>
        </w:rPr>
        <w:t xml:space="preserve">3.3. </w:t>
      </w:r>
      <w:r w:rsidR="00BC2F08">
        <w:rPr>
          <w:rFonts w:ascii="Times New Roman" w:hAnsi="Times New Roman" w:cs="Times New Roman"/>
          <w:sz w:val="24"/>
          <w:szCs w:val="24"/>
        </w:rPr>
        <w:t>SŁABE STRONY.</w:t>
      </w:r>
    </w:p>
    <w:p w:rsidR="00BC2F08"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Położenie całego obszaru gminy w ekologicznym systemie obszarów chronionych, co wymaga harmonijnego rozwoju społeczno - gospodarczego w powiązaniu z wartościami przyrodniczymi, likwidacji działalności uciążliwych.  Niedostateczne zagospodarowanie turystyczne i rekreacyjne, słabo rozwinięta obsługa ruchu turystycznego, niedoinwestowanie w sferze obsługi turystyki i  rekreacji,  niezadawalający stan czystości wód powierzchniowych rzek Wisły i Bzury (pozaklasowa jakość wód).  Chaotyczna zabudowa i niski poziom architektury budynków zagrażający poważnym zniszczeniem środowiska kulturowego (historyczne układy ruralistyczne);  Zagrożenie powodziowe ze strony rzeki Wisły i Bzury terenów w północnej i zachodniej część gminy terenów.  Rozdrobnienie gospodarstw rolnych  oraz rozproszony układ  nieruchomości  podzielonych na działki budowlane   powodujące rozpraszanie się osadnictwa (w tym również na terenach cennych przyrodniczo).  Mało korzystna struktura agrarna gospodarstw (rozdrobnienie); udział gospodarstw rolnych o powierzchni od 5 do 10 ha wynosi 18,6%, zaś o powierzchni od 1 do 5 ha - 53,6%. Nieefektywna średnia wielkość gospodarstwa rolnego 3,87 ha.  Niedoinwestowanie w zakresie przetwórstwa rolno - spożywczego, mało wykorzystane możliwości zagospodarowania płodów rolnych na miejscu.  </w:t>
      </w:r>
    </w:p>
    <w:p w:rsidR="00BC2F08"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BC2F08">
        <w:rPr>
          <w:rFonts w:ascii="Times New Roman" w:hAnsi="Times New Roman" w:cs="Times New Roman"/>
          <w:sz w:val="24"/>
          <w:szCs w:val="24"/>
        </w:rPr>
        <w:t>SZANSE.</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Konieczność  unowocześnienia bazy szkolnej z wykorzystaniem nowych technologii.  Tradycjonalizm i konserwatyzm właścicieli małych gospodarstw.  Dodatnie saldo migracji.  Dość wysoka aktywność społeczna i rosnąca świadomość obywatelska mieszkańców oraz rosnąca liczba organizacji pozarządowych  Dominacja gospodarki rolnej indywidualnej.  Prawie stuprocentowy udział indywidualnego budownictwa mieszkaniowego w zaspokajaniu potrzeb mieszkaniowych.  Korzystny układ komunikacyjny zarówno w relacjach wewnętrznych obszaru gminy z jej ośrodkiem administracyjno - usługowym jakim jest zespół wsi Brochów - Janów i ośrodkami usługowo - gospodarczymi, jak i w powiązaniu z obszarami sąsiednimi w skali regionalnej.   Dobry stan techniczny istniejącej bazy oświatowej oraz wzrost wydatków na cele oświatowe.   Prawnie przygotowane tereny do zagospodarowania: istniejące tereny ofertowe dla rozwoju funkcji  </w:t>
      </w:r>
      <w:r w:rsidRPr="00F21791">
        <w:rPr>
          <w:rFonts w:ascii="Times New Roman" w:hAnsi="Times New Roman" w:cs="Times New Roman"/>
          <w:sz w:val="24"/>
          <w:szCs w:val="24"/>
        </w:rPr>
        <w:lastRenderedPageBreak/>
        <w:t xml:space="preserve">mieszkaniowo-usługowych i rekreacyjnych  w obowiązujących  miejscowych planach zagospodarowania przestrzennego we wsiach Brochów, Konary, Wólka Smolana, Olszowiec, Lasocin, wyposażone w media.  Wykształcone ośrodki osadnicze na terenie gminy: Brochów - Janów, Tułowice, Śladów, Wólka Smolana - Plecewice, które mogą pełnić rolę wsi wielofunkcyjnych skupiających usługi, mieszkalnictwo, działalność gospodarczą; zaawansowane procesy urbanizacyjne, wysoki stopień koncentracji ludności i działalności gospodarczej:  największa liczba ludności: Janów, Plecewice, Brochów,  największy ruch inwestycyjny:, Brochów, Janów Janówek, Konary, Plecewice, Tułowice, Śladów, Wólka Smolana, Lasocin.   W miarę jednolity charakter zagospodarowania wynikający ze specyfiki środowiska przyrodniczego i jednolity profil społeczno - gospodarczy, rekreacyjno - rolniczy.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C2F08" w:rsidRDefault="00E467FB"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BC2F08">
        <w:rPr>
          <w:rFonts w:ascii="Times New Roman" w:hAnsi="Times New Roman" w:cs="Times New Roman"/>
          <w:sz w:val="24"/>
          <w:szCs w:val="24"/>
        </w:rPr>
        <w:t>ZAGROŻENIA.</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Niekorzystne procesy demograficzne: ujemny przyrost naturalny, wzrost liczby ludności w wieku poprodukcyjnym przy prawie stałej liczbie ludności w wieku produkcyjnym, malejąca prognozowana liczba ludności  Wzrost liczby osób bezrobotnych, stopa bezrobocia rejestrowanego porównywalna z określona dla województwa mazowieckiego.  Niższy niż dla powiatu sochaczewskiego wskaźnik liczby podmiotów gospodarczych na 1000 mieszkańców   Dochód przypadają</w:t>
      </w:r>
      <w:r w:rsidR="00E467FB">
        <w:rPr>
          <w:rFonts w:ascii="Times New Roman" w:hAnsi="Times New Roman" w:cs="Times New Roman"/>
          <w:sz w:val="24"/>
          <w:szCs w:val="24"/>
        </w:rPr>
        <w:t xml:space="preserve">cy na 1 mieszkańca </w:t>
      </w:r>
      <w:r w:rsidRPr="00F21791">
        <w:rPr>
          <w:rFonts w:ascii="Times New Roman" w:hAnsi="Times New Roman" w:cs="Times New Roman"/>
          <w:sz w:val="24"/>
          <w:szCs w:val="24"/>
        </w:rPr>
        <w:t xml:space="preserve"> zdecydowanie niższy </w:t>
      </w:r>
      <w:r w:rsidR="00E467FB">
        <w:rPr>
          <w:rFonts w:ascii="Times New Roman" w:hAnsi="Times New Roman" w:cs="Times New Roman"/>
          <w:sz w:val="24"/>
          <w:szCs w:val="24"/>
        </w:rPr>
        <w:t>niż w województwie  i powiecie</w:t>
      </w:r>
      <w:r w:rsidRPr="00F21791">
        <w:rPr>
          <w:rFonts w:ascii="Times New Roman" w:hAnsi="Times New Roman" w:cs="Times New Roman"/>
          <w:sz w:val="24"/>
          <w:szCs w:val="24"/>
        </w:rPr>
        <w:t>.  Niekorzystna struktura budżetu gminy - wskaźnik udziału dochodów własnych w budżecie gminy wynosi 45,2% i jest niższy od średniej krajowej (55,4%).  Niska retencja naturalna, zaniedbane nieliczne obiekty małej retencji.  Elementy infrastruktury tworzące znaczące obszarowo korytarze infrastruktury, co stanowi przestrzenne ograniczenia zagospodarowania, a także stwarza możliwość nadzwyczajnych zagrożeń środowiska:  linie elektroenergetyczne NN 400 kV powodują ograniczenie, zagospodarowania w pasie 40 m,  linie elektroenergetyczne WN 220 kV ze strefą 40 m,  planowana linia elektroenergetyczna WN 110 kV ze strefą 15 m.  Małe zasoby mienia komunalnego i Skarbu Państwa, które są  bardziej dostępne do zagospodarowania przy realizacji przedsięwzięć publicznych. Brak zasobów gruntów komunalnych o znaczeniu strategicznym.  Brak inwentaryzacji przyrodniczej gminy.  Niska aktywność planistyczna gminy - brak miejscowych planów zagospodarowania przestrzennego.  Niski odsetek dzieci objęty</w:t>
      </w:r>
      <w:r w:rsidR="001435DE">
        <w:rPr>
          <w:rFonts w:ascii="Times New Roman" w:hAnsi="Times New Roman" w:cs="Times New Roman"/>
          <w:sz w:val="24"/>
          <w:szCs w:val="24"/>
        </w:rPr>
        <w:t>ch wychowaniem przedszkolnym.</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 </w:t>
      </w:r>
    </w:p>
    <w:p w:rsidR="004231C2" w:rsidRPr="00DE6A37" w:rsidRDefault="00DE6A37" w:rsidP="00F21791">
      <w:pPr>
        <w:spacing w:line="360" w:lineRule="auto"/>
        <w:jc w:val="both"/>
        <w:rPr>
          <w:rFonts w:ascii="Times New Roman" w:hAnsi="Times New Roman" w:cs="Times New Roman"/>
          <w:b/>
          <w:sz w:val="24"/>
          <w:szCs w:val="24"/>
        </w:rPr>
      </w:pPr>
      <w:r w:rsidRPr="00DE6A37">
        <w:rPr>
          <w:rFonts w:ascii="Times New Roman" w:hAnsi="Times New Roman" w:cs="Times New Roman"/>
          <w:b/>
          <w:sz w:val="24"/>
          <w:szCs w:val="24"/>
        </w:rPr>
        <w:t>Podsumowanie analizy SWOT.</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Rozwiązywanie problemów społeczno - gospodarczych, przyrodniczych i infrastrukturalnych, będzie warunkowane w dużej mierze rozwiązaniami systemowymi  na szczeblu państwa., tempem rozwoju gospodarczego kraju, funkcjonowaniem polskiej gospodarki w strukturach unijnych.  </w:t>
      </w:r>
    </w:p>
    <w:p w:rsidR="004231C2" w:rsidRPr="00F21791" w:rsidRDefault="004231C2"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B21933" w:rsidRPr="00BC2F08" w:rsidRDefault="00353A46" w:rsidP="00F2179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3.6. </w:t>
      </w:r>
      <w:r w:rsidR="00B21933" w:rsidRPr="00BC2F08">
        <w:rPr>
          <w:rFonts w:ascii="Times New Roman" w:hAnsi="Times New Roman" w:cs="Times New Roman"/>
          <w:b/>
          <w:sz w:val="24"/>
          <w:szCs w:val="24"/>
          <w:u w:val="single"/>
        </w:rPr>
        <w:t xml:space="preserve">Cele strategiczne określone zostały w następujących obszarach działań i sformułowane jako: </w:t>
      </w:r>
    </w:p>
    <w:p w:rsidR="00B21933" w:rsidRPr="00353A46" w:rsidRDefault="00B21933" w:rsidP="00F21791">
      <w:pPr>
        <w:spacing w:line="360" w:lineRule="auto"/>
        <w:jc w:val="both"/>
        <w:rPr>
          <w:rFonts w:ascii="Times New Roman" w:hAnsi="Times New Roman" w:cs="Times New Roman"/>
          <w:sz w:val="24"/>
          <w:szCs w:val="24"/>
          <w:u w:val="single"/>
        </w:rPr>
      </w:pPr>
      <w:r w:rsidRPr="00353A46">
        <w:rPr>
          <w:rFonts w:ascii="Times New Roman" w:hAnsi="Times New Roman" w:cs="Times New Roman"/>
          <w:sz w:val="24"/>
          <w:szCs w:val="24"/>
          <w:u w:val="single"/>
        </w:rPr>
        <w:t xml:space="preserve">Obszar Społeczeństwo:  </w:t>
      </w:r>
    </w:p>
    <w:p w:rsidR="00B21933" w:rsidRPr="00F21791" w:rsidRDefault="00B21933"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1.  Poprawa jakości życia mieszkańców gminy </w:t>
      </w:r>
    </w:p>
    <w:p w:rsidR="00B21933" w:rsidRPr="00353A46" w:rsidRDefault="00B21933" w:rsidP="00F21791">
      <w:pPr>
        <w:spacing w:line="360" w:lineRule="auto"/>
        <w:jc w:val="both"/>
        <w:rPr>
          <w:rFonts w:ascii="Times New Roman" w:hAnsi="Times New Roman" w:cs="Times New Roman"/>
          <w:sz w:val="24"/>
          <w:szCs w:val="24"/>
          <w:u w:val="single"/>
        </w:rPr>
      </w:pPr>
      <w:r w:rsidRPr="00353A46">
        <w:rPr>
          <w:rFonts w:ascii="Times New Roman" w:hAnsi="Times New Roman" w:cs="Times New Roman"/>
          <w:sz w:val="24"/>
          <w:szCs w:val="24"/>
          <w:u w:val="single"/>
        </w:rPr>
        <w:t xml:space="preserve">Obszar Środowisko i Dziedzictwo Kulturowe: </w:t>
      </w:r>
    </w:p>
    <w:p w:rsidR="00B21933" w:rsidRPr="00F21791" w:rsidRDefault="00B21933"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2. Ochrona przyrody, zachowanie krajobrazów naturalnych i kształtowanie harmonijnego krajobrazu kulturowego </w:t>
      </w:r>
    </w:p>
    <w:p w:rsidR="00B21933" w:rsidRPr="00353A46" w:rsidRDefault="00B21933" w:rsidP="00F21791">
      <w:pPr>
        <w:spacing w:line="360" w:lineRule="auto"/>
        <w:jc w:val="both"/>
        <w:rPr>
          <w:rFonts w:ascii="Times New Roman" w:hAnsi="Times New Roman" w:cs="Times New Roman"/>
          <w:sz w:val="24"/>
          <w:szCs w:val="24"/>
          <w:u w:val="single"/>
        </w:rPr>
      </w:pPr>
      <w:r w:rsidRPr="00353A46">
        <w:rPr>
          <w:rFonts w:ascii="Times New Roman" w:hAnsi="Times New Roman" w:cs="Times New Roman"/>
          <w:sz w:val="24"/>
          <w:szCs w:val="24"/>
          <w:u w:val="single"/>
        </w:rPr>
        <w:t xml:space="preserve">Obszar Gospodarka:  </w:t>
      </w:r>
    </w:p>
    <w:p w:rsidR="00B21933" w:rsidRPr="00F21791" w:rsidRDefault="00B21933"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Cel Strategiczny 3. Rozwój gospodarczy dostosowany do uwarunkowań przyrodniczych i zasobów dziedzictwa kulturowego Cel Strategiczny 4. Porządkowanie struktury przestrzennej gminy .</w:t>
      </w:r>
    </w:p>
    <w:p w:rsidR="00B21933" w:rsidRPr="00F21791" w:rsidRDefault="00B21933" w:rsidP="00F21791">
      <w:pPr>
        <w:spacing w:line="360" w:lineRule="auto"/>
        <w:jc w:val="both"/>
        <w:rPr>
          <w:rFonts w:ascii="Times New Roman" w:hAnsi="Times New Roman" w:cs="Times New Roman"/>
          <w:sz w:val="24"/>
          <w:szCs w:val="24"/>
        </w:rPr>
      </w:pPr>
    </w:p>
    <w:p w:rsidR="002C5C3B" w:rsidRPr="00353A46" w:rsidRDefault="002C5C3B" w:rsidP="00F21791">
      <w:pPr>
        <w:spacing w:line="360" w:lineRule="auto"/>
        <w:jc w:val="both"/>
        <w:rPr>
          <w:rFonts w:ascii="Times New Roman" w:hAnsi="Times New Roman" w:cs="Times New Roman"/>
          <w:b/>
          <w:sz w:val="24"/>
          <w:szCs w:val="24"/>
          <w:u w:val="single"/>
        </w:rPr>
      </w:pPr>
      <w:r w:rsidRPr="00353A46">
        <w:rPr>
          <w:rFonts w:ascii="Times New Roman" w:hAnsi="Times New Roman" w:cs="Times New Roman"/>
          <w:b/>
          <w:sz w:val="24"/>
          <w:szCs w:val="24"/>
          <w:u w:val="single"/>
        </w:rPr>
        <w:t xml:space="preserve">Uzasadnienia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1 POPRAWA JAKOŚCI ŻYCIA MIESZKAŃCÓW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Uzasadnienie:   Rozwój usług społecznych (oświata, ochrona zdrowia, kultura, kultura fizyczna i rekreacja, pomoc i opieka społeczna), poprawa stanu bezpieczeństwa i porządku publicznego oraz rozwój zasobów ludzkich przyczyni się do poprawy jakości życia mieszkańców gminy.   Jednym z podstawowych warunków rozwoju jest odpowiedni poziom edukacji społeczeństwa. Rozbudowa i modernizacji bazy oświatowej, doskonalenie metod i podnoszenie poziomu nauczania zwiększa szanse dalszego kształcenia absolwentów szkół wiejskich. Dobre wykształcenie daje umiejętność radzenia sobie na zmieniającym się rynku pracy oraz większe możliwości znalezienia </w:t>
      </w:r>
      <w:r w:rsidRPr="00F21791">
        <w:rPr>
          <w:rFonts w:ascii="Times New Roman" w:hAnsi="Times New Roman" w:cs="Times New Roman"/>
          <w:sz w:val="24"/>
          <w:szCs w:val="24"/>
        </w:rPr>
        <w:lastRenderedPageBreak/>
        <w:t xml:space="preserve">satysfakcjonującego zatrudnienia. Utrzymujące się bezrobocie i obniżenie poziomu życia ludności może być następstwem braku edukacji między innymi ekonomicznej i związanej z podejmowaniem działalności gospodarczej. Zachodzące przemiany w kraju wymuszają na mieszkańcach gminy odchodzenie od wyłącznie rolniczych źródeł dochodu lub konieczność przeprowadzenia daleko idących zmian w organizacji i strukturze produkcji. Zapewnienie wysokiego poziomu oświaty i edukacji ułatwi poszukiwanie źródeł dodatkowego dochodu. Rozwój i doskonalenie opieki medycznej w gminie przyczyni się do poprawy jakości oraz zwiększenia dostępności specjalistycznych usług medycznych świadczonych mieszkańcom gminy.  Dla jakości życia mieszkańców istotna jest również działalność kulturalna realizowana przez między innymi kultywowanie tradycji, kształtowanie świadomości tożsamości lokalnej i poczucia dumy z przynależności do danej społeczności. Działania te sprzyjają aktywizacji społeczność do wspólnego działania na rzecz gminy.  Ważna jest również rozbudowa i modernizacja bazy sportowej, organizowanie aktywnych form spędzania wolnego czasu sprzyjające poprawie i utrzymaniu dobrej kondycji fizycznej mieszkańców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Cele operacyjne:</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1. Poprawa funkcjonowania usług oświatowych.</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2. Rozwój infrastruktury sportowej.</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3. Podnoszenie poziomu świadczonych sług z zakresu ochrony zdrowia i pomocy społecznej.</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4. Poprawa stanu bezpieczeństwa i porządku publicznego.</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5. Promowanie rozwoju zasobów ludzkich w gminie.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6. Rozwój infrastruktury społeczeństwa informacyjnego.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7. Poprawa bazy materialnej kultury, z</w:t>
      </w:r>
      <w:r w:rsidR="00A14832">
        <w:rPr>
          <w:rFonts w:ascii="Times New Roman" w:hAnsi="Times New Roman" w:cs="Times New Roman"/>
          <w:sz w:val="24"/>
          <w:szCs w:val="24"/>
        </w:rPr>
        <w:t xml:space="preserve">większenie oferty kulturalnej.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2 OCHRONA PRZYRODY, ZACHOWANIE KRAJOBRAZÓW NATURALNYCH I KSZTAŁTOWANIE HARMONIJNEGO KRAJOBRAZU KULTUROWEGO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Uzasadnienie:   Dbałość o środowisko przyrodnicze jest niezbędnym warunkiem zachowania go w stanie nienaruszonym dla przyszłych pokoleń  oraz elementem kształtowania krajobrazu i wizerunku gminy. Sprzyja to tworzeniu korzystnych warunków zamieszkania oraz lepszemu samopoczuciu mieszkańców, a także zwiększaniu liczby turystów. Należy mądrze i rozważnie korzystać z zasobów środowiska naturalnego i dbać o pozostawienie go w stanie możliwie niezmienionym.  Aktywna ochrona środowiska naturalnego stała się obecnie potrzebą chwili. Niezbędne są inwestycje sprzyjające ochronie środowiska, dzięki którym nastąpi poprawa warunków życia, stanu zdrowia mieszkańców, możliwa będzie produkcja żywności nie zagrażającej życiu i zdrowiu oraz poprawa czystości wód, powietrza i gleby. Cele te będą mogły być realizowane między innymi poprzez inwestycje proekologiczne. Niezmiernie ważne jest włączenie całej społeczności gminy w działania zmierzające do ochrony środowiska naturalnego poprzez kształtowanie świadomości ekologicznej mieszkańców. Należy zaszczepić idee stałej dbałości o środowisko, o porządek i estetykę posesji i ich otoczenia. Można to osiągnąć poprzez organizowanie programów edukacyjnych, imprez i konkursów  promujących działania zmierzające do ochrony środowiska oraz estetyzacji wsi, a także konkursy oraz działania promocyjne związane z obszarami Natura 2000. Rozwój turystyki krajoznawczej (ekoturystyki) sprzyja integracji działalności turystycznej z celami ochrony przyrody i środowiska, kształtowania nowych postaw i zachowań w stosunku do przyrody, rozwijania aktywności turystycznej pozwalającej na bezpośredni kontakt z przyrodą, na jej poznawanie, podziwianie i czerpanie przyjemności z piękna krajobrazu naturalnego, ciszy i spokoju. Turystyka krajoznawcza odbywa się poprzez sieć znakowanych szlaków, specjalistycznych ścieżek przyrodniczych o określonym profilu, a także specjalnie urządzone miejsca do obserwacji życia zwierząt. Popularyzacji i edukacji w zakresie ochrony przyrody mogą także służyć umieszczane w wybranych miejscach g</w:t>
      </w:r>
      <w:r w:rsidR="00353A46">
        <w:rPr>
          <w:rFonts w:ascii="Times New Roman" w:hAnsi="Times New Roman" w:cs="Times New Roman"/>
          <w:sz w:val="24"/>
          <w:szCs w:val="24"/>
        </w:rPr>
        <w:t xml:space="preserve">abloty i tablice informacyjne.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Cele operacyjne:</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 1. Ochrona bioróżnorodności przez zachowanie ciągłości i w miarę naturalnego charakteru i ekstensywnego użytkowania obszarów w korytarzach ekologicznych.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2. Ochrona, zachowanie i rewitalizacja zasobów dziedzictwa kulturowego i tożsamości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3. Rozwój turystyki kwalifikowanej i krajoznawczej (ekoturystyki).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4. Rozwijanie różnych form edukacji ekologicznej.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5. Ograniczanie emisji zanieczyszczeń i oszczędność energii.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6. Racjonalne gospodarowan</w:t>
      </w:r>
      <w:r w:rsidR="00A14832">
        <w:rPr>
          <w:rFonts w:ascii="Times New Roman" w:hAnsi="Times New Roman" w:cs="Times New Roman"/>
          <w:sz w:val="24"/>
          <w:szCs w:val="24"/>
        </w:rPr>
        <w:t xml:space="preserve">ie zasobami wody w środowisku. </w:t>
      </w:r>
    </w:p>
    <w:p w:rsidR="002C5C3B" w:rsidRPr="00F21791" w:rsidRDefault="002C5C3B" w:rsidP="00F21791">
      <w:pPr>
        <w:spacing w:line="360" w:lineRule="auto"/>
        <w:jc w:val="both"/>
        <w:rPr>
          <w:rFonts w:ascii="Times New Roman" w:hAnsi="Times New Roman" w:cs="Times New Roman"/>
          <w:sz w:val="24"/>
          <w:szCs w:val="24"/>
        </w:rPr>
      </w:pP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3 ROZWÓJ GOSPODARCZY DOSTOSOWANY DO UWARUNKOWAŃ PRZYRODNICZYCH I ZASOBÓW DZIEDZICTWA KULTUROWEGO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Uzasadnienie:   Głównym narzędziem rozwoju obszarów chronionych jest  zrównoważony rozwój poprzez stosowanie dobrych praktyk gospodarowania.  Dla najistotniejszych sektorów  działania  oznacza to: - w rolnictwie – stosowanie dobrych praktyk rolniczych, wprowadzanie rolnictwa ekologicznego, zalesianie gruntów rolnych o słabych glebach, podatnych na erozję, - w leśnictwie -   wzrost lesistości, renaturalizacja obszarów leśnych (w tym obszarów wodnobłotnych),  poprawa stanu zdrowotnego lasu, tworzenie Leśnych Kompleksów Promocyjnych, - w turystyce -  tworzenie stref buforowych wokół obszarów wrażliwych, wspieranie rozwoju zróżnicowanych form turystyki,  wprowadzanie w obiektach turystycznych nowoczesnych, przyjaznych środowisku technologii. Gmina Brochów to gmina o charakterze rolniczym, jednakże część jej mieszkańców pracowała i nadal pracuje poza gospodarstwem rolnym. Istniejące obecnie w gminie bezrobocie (stopa bezrobocia w ciągu ostatnich lat wykazuje tendencję wzrostową) oraz sytuacja w rolnictwie nie sprzyja zainteresowaniu pracą w tym dziale gospodarki (zwłaszcza ludzi młodych. Zmusza to ludność wiejską do poszukiwania alternatywnych źródeł dochodu. Transformacja funkcjonalna wsi wymusza konieczność dywersyfikacji działalności gospodarczej, poza tradycyjnym działem – rolnictwem. Część mieszkańców poszukuje pracy w sąsiednich ośrodkach miejsko-przemysłowych, pozostali  powinni zająć się działalnością  gospodarczą (własną lub wspólną z innymi mieszkańcami). W obecnej sytuacji konieczne jest także podejmowanie prób poszukiwania inwestorów zewnętrznych, w tym także inwestorów strategicznych oraz pozyskiwanie środków z funduszy europejskich celem udzielania dotacji na rozpoczęcie i rozwój działalności gospodarczej. Pomimo funkcjonowania gospodarki rynkowej nie obserwuje się w gminie  ożywienia  gospodarczego. Na terenie gminy działa tylko jedna firma zajmująca się skupem oraz przetwórstwem płodów rolnych tj. PPH VIDAN Kędzierscy Spółka Jawna. Brak jest także odpowiedniej liczby zakładów zajmujących się produkcją dla potrzeb lokalnego rynku oraz wielu </w:t>
      </w:r>
      <w:r w:rsidRPr="00F21791">
        <w:rPr>
          <w:rFonts w:ascii="Times New Roman" w:hAnsi="Times New Roman" w:cs="Times New Roman"/>
          <w:sz w:val="24"/>
          <w:szCs w:val="24"/>
        </w:rPr>
        <w:lastRenderedPageBreak/>
        <w:t xml:space="preserve">rodzajów usług potrzebnych w gminie. Ważne i konieczne są więc działania zmierzające do zmiany tej sytuacji. Pierwszym krokiem powinna być edukacja zainteresowanych mieszkańców  z zakresu podejmowania działalności gospodarczej.  Rozwój funkcji turystycznych i rekreacyjnych oraz usług z nimi związanych zapewni dodatkowe miejsca pracy, co przyczyni się do zmniejszenia bezrobocia oraz dodatkowe dochody za sprzedaży produktów, wynajmowania pokoi, mieszkań i istniejących obiektów, jak również do podniesienia standardu życia mieszkańców. Rozwijając funkcje turystyczne i rekreacyjne oraz usługi należy brać pod uwagę konieczność ochrony środowiska oraz zdrowia mieszkańców. Prowadzona działalność gospodarcza powinna być przyjazna dla środowiska i nie powodować jego degradacji.  Preferowane kierunki wykorzystania turystycznego: - turystyka kwalifikowana – różnorodne formy turystyki aktywnej (piesza, rowerowa, jeździectwo, wędkarstwo), - turystyka poznawcza – (poznawanie walorów środowiska przyrodniczego i kulturowego np. obserwacje ptaków „bezkrwawe łowy”) wysokie wymagania w zakresie dostępności miejsc noclegowych, usług żywieniowych, punkty widokowe, materiały informacyjne, - agroturystyka  - podtrzymywanie tradycji architektonicznych, rzemiosła artystycznego, sztuki ludowej. Istniejące na terenie gminy nieużytki oraz częściowo obszary gleb  o niskiej klasie bonitacyjnej należy przeznaczyć na zagospodarowanie jako tereny leśne. Przyczyni się to do wzrostu stopnia  lesistości terenu gminy, podniesienia  walorów  krajobrazowych gminy oraz pozwoli to chronić środowisko naturalne przed degradacją oraz gleby przed postępującą erozją.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Cele operacyjne: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1. Rozwój funkcji turystycznych i rekreacyjnych.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2. Promocja gminy i terenów ofertowych prawnie przygotowanych do rozwoju funkcji rekreacyjnej.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3. Rozwój przedsiębiorczości mieszkańców  i  tworzenie poza rolniczych miejsc pracy.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4. Restrukturyzacja i modernizacja rolnictwa. </w:t>
      </w: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5. Partnerska współpraca gminy z otoczeniem. </w:t>
      </w:r>
    </w:p>
    <w:p w:rsidR="002C5C3B" w:rsidRPr="00F21791" w:rsidRDefault="002C5C3B" w:rsidP="00F21791">
      <w:pPr>
        <w:spacing w:line="360" w:lineRule="auto"/>
        <w:jc w:val="both"/>
        <w:rPr>
          <w:rFonts w:ascii="Times New Roman" w:hAnsi="Times New Roman" w:cs="Times New Roman"/>
          <w:sz w:val="24"/>
          <w:szCs w:val="24"/>
        </w:rPr>
      </w:pPr>
    </w:p>
    <w:p w:rsidR="002C5C3B" w:rsidRPr="00F21791"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 strategiczny 4 PORZĄDKOWANIE STRUKTURY PRZESTRZENNEJ GMINY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lastRenderedPageBreak/>
        <w:t xml:space="preserve">Uzasadnienie:   Porządkowanie wykorzystania przestrzeni poprzez planowanie miejscowe przynosi pozytywne efekty dla środowiska i ochrony walorów krajobrazu zintegrowanego. Ze względu na duże  zasoby przyrodnicze gminy i konieczność ich ochrony korzystne dla środowiska kształtowanie przestrzeni dla osadnictwa wymusza zabezpieczenie funkcji ekologicznych poprzez tworzenie stref buforowych wokół obszarów wrażliwych. Czynnikiem  sprzyjającym  rozwojowi gospodarczemu gminy jest też dobrze rozwinięta infrastruktura techniczna i komunikacyjna. Dotyczy to zarówno sieci dróg, ich jakości i  infrastruktury towarzyszącej (oznakowania, chodników, poboczy, oświetlenia, przystanków autobusowych itp.) oraz infrastruktury komunalnej (sieci wodociągowej, kanalizacji sanitarnej, gazu ziemnego, oczyszczalni ścieków). Drogi na terenie gminy są w dużej mierze zmodernizowane z wykonaną nawierzchnią asfaltową. Do głównych inwestycji sprzyjających ochronie środowiska zaliczyć należy budowę sieci kanalizacji sanitarnej, modernizację oczyszczalni ścieków oraz racjonalną gospodarkę odpadami. Realizacja tych inwestycji sprzyjać będzie ochronie wód podziemnych, ujęć wody zasilających sieć  wodociągową a także  ochronie gleby i wód dorzecza Wisły. Ważnym elementem infrastruktury technicznej są także inwestycje związane z gazyfikacją gminy. Wykorzystanie gazu ziemnego w gospodarstwach domowych  jest przyjazne dla środowiska, szczególnie w przypadku zastosowania gazu dla celów grzewczych. Obecnie tylko południowa część gminy wyposażona jest w system gazu przewodowego średniego ciśnienia zasilanego z miasta Sochaczewa.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Cele operacyjne: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1. Przygotowanie terenów inwestycyjnych i promocja istniejących dla zapewnienia zrównoważonego rozwoju gminy z zachowaniem jej walorów przyrodniczych.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2. Rozbudowa i modernizacja infrastruktury technicznej.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3. Modernizacja i rozbudowa lokalnego układu drogowego. </w:t>
      </w:r>
    </w:p>
    <w:p w:rsidR="00353A46"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 xml:space="preserve">4. Wspieranie przekształceń funkcjonalnych terenów rolnych i zabudowanych. </w:t>
      </w:r>
    </w:p>
    <w:p w:rsidR="002C5C3B" w:rsidRDefault="002C5C3B" w:rsidP="00F21791">
      <w:pPr>
        <w:spacing w:line="360" w:lineRule="auto"/>
        <w:jc w:val="both"/>
        <w:rPr>
          <w:rFonts w:ascii="Times New Roman" w:hAnsi="Times New Roman" w:cs="Times New Roman"/>
          <w:sz w:val="24"/>
          <w:szCs w:val="24"/>
        </w:rPr>
      </w:pPr>
      <w:r w:rsidRPr="00F21791">
        <w:rPr>
          <w:rFonts w:ascii="Times New Roman" w:hAnsi="Times New Roman" w:cs="Times New Roman"/>
          <w:sz w:val="24"/>
          <w:szCs w:val="24"/>
        </w:rPr>
        <w:t>5. Wdrażanie polityki w zakresie ochrony i kształtowania krajobrazu.</w:t>
      </w:r>
    </w:p>
    <w:p w:rsidR="00552EF1" w:rsidRDefault="00552EF1" w:rsidP="00F21791">
      <w:pPr>
        <w:spacing w:line="360" w:lineRule="auto"/>
        <w:jc w:val="both"/>
        <w:rPr>
          <w:rFonts w:ascii="Times New Roman" w:hAnsi="Times New Roman" w:cs="Times New Roman"/>
          <w:sz w:val="24"/>
          <w:szCs w:val="24"/>
        </w:rPr>
      </w:pPr>
    </w:p>
    <w:p w:rsidR="00353A46" w:rsidRPr="00F21791" w:rsidRDefault="00353A46" w:rsidP="00F21791">
      <w:pPr>
        <w:spacing w:line="360" w:lineRule="auto"/>
        <w:jc w:val="both"/>
        <w:rPr>
          <w:rFonts w:ascii="Times New Roman" w:hAnsi="Times New Roman" w:cs="Times New Roman"/>
          <w:sz w:val="24"/>
          <w:szCs w:val="24"/>
        </w:rPr>
      </w:pPr>
    </w:p>
    <w:p w:rsidR="00AC2B82" w:rsidRDefault="00AC2B82" w:rsidP="00BA5BA6">
      <w:pPr>
        <w:autoSpaceDE w:val="0"/>
        <w:autoSpaceDN w:val="0"/>
        <w:adjustRightInd w:val="0"/>
        <w:spacing w:after="0" w:line="240" w:lineRule="auto"/>
        <w:ind w:right="-288"/>
        <w:rPr>
          <w:rFonts w:ascii="Arial Narrow" w:hAnsi="Arial Narrow"/>
          <w:b/>
        </w:rPr>
      </w:pPr>
    </w:p>
    <w:p w:rsidR="00AC2B82" w:rsidRPr="00F45E0D" w:rsidRDefault="00AC2B82" w:rsidP="00AC2B82">
      <w:pPr>
        <w:jc w:val="both"/>
        <w:rPr>
          <w:rFonts w:ascii="Times New Roman" w:eastAsia="Calibri" w:hAnsi="Times New Roman" w:cs="Times New Roman"/>
          <w:b/>
          <w:sz w:val="24"/>
          <w:szCs w:val="24"/>
        </w:rPr>
      </w:pPr>
      <w:r w:rsidRPr="00F45E0D">
        <w:rPr>
          <w:rFonts w:ascii="Times New Roman" w:eastAsia="Calibri" w:hAnsi="Times New Roman" w:cs="Times New Roman"/>
          <w:b/>
          <w:sz w:val="24"/>
          <w:szCs w:val="24"/>
        </w:rPr>
        <w:lastRenderedPageBreak/>
        <w:t>IV. ANALIZA I DIAGNOZA OBSZARÓW ZDEGRADOWANYCH I OBSZARÓW REWITALIZACJI.</w:t>
      </w:r>
      <w:bookmarkStart w:id="21" w:name="_Toc452711848"/>
      <w:bookmarkStart w:id="22" w:name="_Toc433614519"/>
      <w:bookmarkStart w:id="23" w:name="_Toc433545313"/>
      <w:bookmarkStart w:id="24" w:name="_Toc433544234"/>
    </w:p>
    <w:p w:rsidR="00AC2B82" w:rsidRPr="00F45E0D" w:rsidRDefault="00AC2B82" w:rsidP="00AC2B82">
      <w:pPr>
        <w:keepNext/>
        <w:keepLines/>
        <w:numPr>
          <w:ilvl w:val="1"/>
          <w:numId w:val="10"/>
        </w:numPr>
        <w:spacing w:after="0" w:line="276" w:lineRule="auto"/>
        <w:ind w:left="567" w:hanging="567"/>
        <w:jc w:val="both"/>
        <w:outlineLvl w:val="1"/>
        <w:rPr>
          <w:rFonts w:ascii="Times New Roman" w:eastAsia="Times New Roman" w:hAnsi="Times New Roman" w:cs="Times New Roman"/>
          <w:b/>
          <w:bCs/>
          <w:sz w:val="24"/>
          <w:szCs w:val="24"/>
        </w:rPr>
      </w:pPr>
      <w:bookmarkStart w:id="25" w:name="_Toc464568373"/>
      <w:bookmarkStart w:id="26" w:name="_Toc464567248"/>
      <w:bookmarkStart w:id="27" w:name="_Toc464541054"/>
      <w:bookmarkStart w:id="28" w:name="_Toc464215644"/>
      <w:bookmarkStart w:id="29" w:name="_Toc452711815"/>
      <w:bookmarkStart w:id="30" w:name="_Toc433614501"/>
      <w:bookmarkStart w:id="31" w:name="_Toc433545295"/>
      <w:bookmarkStart w:id="32" w:name="_Toc433544216"/>
      <w:bookmarkStart w:id="33" w:name="_Toc464759266"/>
      <w:bookmarkStart w:id="34" w:name="_Toc466111624"/>
      <w:r w:rsidRPr="00F45E0D">
        <w:rPr>
          <w:rFonts w:ascii="Times New Roman" w:eastAsia="Times New Roman" w:hAnsi="Times New Roman" w:cs="Times New Roman"/>
          <w:b/>
          <w:bCs/>
          <w:sz w:val="24"/>
          <w:szCs w:val="24"/>
        </w:rPr>
        <w:t>Metody selekcji obszarów zdegradowanych i do rewitalizacji</w:t>
      </w:r>
      <w:bookmarkEnd w:id="25"/>
      <w:bookmarkEnd w:id="26"/>
      <w:bookmarkEnd w:id="27"/>
      <w:bookmarkEnd w:id="28"/>
      <w:bookmarkEnd w:id="29"/>
      <w:bookmarkEnd w:id="30"/>
      <w:bookmarkEnd w:id="31"/>
      <w:bookmarkEnd w:id="32"/>
      <w:bookmarkEnd w:id="33"/>
      <w:bookmarkEnd w:id="34"/>
      <w:r w:rsidRPr="00F45E0D">
        <w:rPr>
          <w:rFonts w:ascii="Times New Roman" w:eastAsia="Times New Roman" w:hAnsi="Times New Roman" w:cs="Times New Roman"/>
          <w:b/>
          <w:bCs/>
          <w:sz w:val="24"/>
          <w:szCs w:val="24"/>
        </w:rPr>
        <w:t>.</w:t>
      </w:r>
    </w:p>
    <w:p w:rsidR="00AC2B82" w:rsidRPr="00F45E0D" w:rsidRDefault="00AC2B82" w:rsidP="00AC2B82">
      <w:pPr>
        <w:spacing w:after="0" w:line="240" w:lineRule="auto"/>
        <w:jc w:val="both"/>
        <w:rPr>
          <w:rFonts w:ascii="Times New Roman" w:eastAsia="Calibri" w:hAnsi="Times New Roman" w:cs="Times New Roman"/>
          <w:sz w:val="24"/>
          <w:szCs w:val="24"/>
        </w:rPr>
      </w:pP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Obszary zdegradowane i rewitalizacji musiały być ściśle wyznaczone, ponieważ mogą być na nich stosowane przywileje i ułatwienia dla inwestorów. Czytelna lokalizacja działań rewitalizacyjnych jest konieczna także dlatego, że związane są one z regulacją kwestii własnościowych oraz modernizacją i rozwojem infrastruktury. Obszary poddawane rewitalizacji zostały wyznaczone na podstawie diagnozy stanu. W pierwszej fazie selekcji, na podstawie danych ogólnych z poprzedniego rozdziału, uwypuklono podstawowe ogólne zjawiska kryzysowe w opisywanych sferach. Ta faza selekcji pozwoliła na wskazanie, jakie konkretnie parametry/wskaźniki i jakich zjawisk kryzysowych powinny zostać przyjęte do wyznaczenia tak obszarów zdegradowanych jak i obszarów do rewitalizacji. Wybór wskaźników warunkowany był także dostępnością właściwych danych. Przez właściwe dane </w:t>
      </w:r>
      <w:r w:rsidRPr="00311397">
        <w:rPr>
          <w:rFonts w:ascii="Times New Roman" w:eastAsia="Calibri" w:hAnsi="Times New Roman" w:cs="Times New Roman"/>
          <w:sz w:val="24"/>
          <w:szCs w:val="24"/>
        </w:rPr>
        <w:t>rozumieć</w:t>
      </w:r>
      <w:r w:rsidRPr="00C16DD2">
        <w:rPr>
          <w:rFonts w:ascii="Times New Roman" w:eastAsia="Calibri" w:hAnsi="Times New Roman" w:cs="Times New Roman"/>
          <w:sz w:val="24"/>
          <w:szCs w:val="24"/>
        </w:rPr>
        <w:t xml:space="preserve"> należy wskaźniki ściśle przyporządkowane terytorialnie. Związane jest to z koniecznością precyzyjnego wskazania miejsc, gdzie występują zjawiska kryzysowe, dla określenia miejsc koncentracji kryzysów, granic obszarów zdegradowanych i dalej granic obszarów wybranych do rewitalizacji.  Ze względu na to, że wiele danych nie było gromadzonych w przyporządkowaniu terytorialnym, nie wszystkie rodzaje wskaźników i związanych z nimi k</w:t>
      </w:r>
      <w:r w:rsidR="00353A46">
        <w:rPr>
          <w:rFonts w:ascii="Times New Roman" w:eastAsia="Calibri" w:hAnsi="Times New Roman" w:cs="Times New Roman"/>
          <w:sz w:val="24"/>
          <w:szCs w:val="24"/>
        </w:rPr>
        <w:t xml:space="preserve">ryzysów mogły być analizowane. </w:t>
      </w:r>
      <w:r w:rsidRPr="00C16DD2">
        <w:rPr>
          <w:rFonts w:ascii="Times New Roman" w:eastAsia="Calibri" w:hAnsi="Times New Roman" w:cs="Times New Roman"/>
          <w:sz w:val="24"/>
          <w:szCs w:val="24"/>
        </w:rPr>
        <w:t xml:space="preserve"> Problemem i wadą większości dostępnych dokumentów z innych sfer życia gminy był fakt, że nie przedstawiały zjawisk i procesów </w:t>
      </w:r>
      <w:r w:rsidRPr="00C16DD2">
        <w:rPr>
          <w:rFonts w:ascii="Times New Roman" w:eastAsia="Calibri" w:hAnsi="Times New Roman" w:cs="Times New Roman"/>
          <w:sz w:val="24"/>
          <w:szCs w:val="24"/>
        </w:rPr>
        <w:br/>
        <w:t>w ich podziałach przestrzennych, służących delimitacji. Brak przestrzennej analizy zjawisk kryzysowych wynika z braku baz danych i informacji odnoszących się do jednostek strukturalnych gminy (np. sołectw). Przed wyzwaniem związanym z tym faktem stanęli też autorzy opracowania.</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C16DD2" w:rsidRDefault="00AC2B82" w:rsidP="00AC2B82">
      <w:pPr>
        <w:spacing w:after="0" w:line="360" w:lineRule="auto"/>
        <w:jc w:val="both"/>
        <w:rPr>
          <w:rFonts w:ascii="Times New Roman" w:eastAsia="Calibri" w:hAnsi="Times New Roman" w:cs="Times New Roman"/>
          <w:color w:val="FF0000"/>
          <w:sz w:val="24"/>
          <w:szCs w:val="24"/>
        </w:rPr>
      </w:pPr>
      <w:r w:rsidRPr="00C16DD2">
        <w:rPr>
          <w:rFonts w:ascii="Times New Roman" w:eastAsia="Calibri" w:hAnsi="Times New Roman" w:cs="Times New Roman"/>
          <w:sz w:val="24"/>
          <w:szCs w:val="24"/>
        </w:rPr>
        <w:t xml:space="preserve">Ogólnie jednak wystarcza uproszczony sposób prowadzenia analiz przy identyfikacji najważniejszych zjawisk kryzysowych, aby dojść do celu, jakim jest delimitacja. Obszarów zdegradowanych w gminie zidentyfikowano więcej, niż możliwości rewitalizacji. A to oznaczało, że już przegląd podstawowych danych wskazał te obszary zdegradowane. Zespół stanął więc wobec wyzwania wyboru spośród nich obszarów rewitalizacji, niż wobec problemu ich znalezienia. Inaczej mówiąc miejsc ze szczególnym natężeniem zjawisk kryzysowych było więcej niż 20 procent terytorium gminy i zamieszkuje na nich więcej niż 30 procent ludności gminy. Kluczowym kryterium wyboru spośród obszarów zdegradowanych, obszarów do rewitalizacji, </w:t>
      </w:r>
      <w:r w:rsidRPr="00C16DD2">
        <w:rPr>
          <w:rFonts w:ascii="Times New Roman" w:eastAsia="Calibri" w:hAnsi="Times New Roman" w:cs="Times New Roman"/>
          <w:sz w:val="24"/>
          <w:szCs w:val="24"/>
        </w:rPr>
        <w:lastRenderedPageBreak/>
        <w:t>którym kierował się Zespół, było więc to, by wybrany obszar miał, ze względu na swoje cechy i położenie, szczególne znaczenie dla dalszego rozwoju gminy. Tego nakazu przestrzegano zwłaszcza w procesie ostatecznej delimitacji (ustalania granic obszarów do rewitalizacji).</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C16DD2" w:rsidRDefault="00AC2B82" w:rsidP="00AC2B8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 xml:space="preserve">Podstawą delimitacji (wyznaczenia granic obszaru) jest ocena danych oraz ich analizy. </w:t>
      </w:r>
      <w:r w:rsidRPr="00C16DD2">
        <w:rPr>
          <w:rFonts w:ascii="Times New Roman" w:eastAsia="Calibri" w:hAnsi="Times New Roman" w:cs="Times New Roman"/>
          <w:sz w:val="24"/>
          <w:szCs w:val="24"/>
          <w:lang w:val="en-US"/>
        </w:rPr>
        <w:t>Do celów selekcji obszarów zdegradowanych rozpatrywano następujace wskaźniki:</w:t>
      </w:r>
    </w:p>
    <w:p w:rsidR="00055945"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Wskaźnik nr 1 </w:t>
      </w:r>
      <w:r w:rsidRPr="005C4496">
        <w:rPr>
          <w:rFonts w:ascii="Times New Roman" w:eastAsia="Calibri" w:hAnsi="Times New Roman" w:cs="Times New Roman"/>
          <w:sz w:val="24"/>
          <w:szCs w:val="24"/>
        </w:rPr>
        <w:t>Bezrobocie</w:t>
      </w:r>
      <w:r>
        <w:rPr>
          <w:rFonts w:ascii="Times New Roman" w:eastAsia="Calibri" w:hAnsi="Times New Roman" w:cs="Times New Roman"/>
          <w:sz w:val="24"/>
          <w:szCs w:val="24"/>
        </w:rPr>
        <w:t xml:space="preserve"> (gospodarczy i społeczny)</w:t>
      </w:r>
    </w:p>
    <w:p w:rsidR="00055945"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2 Przestępczość (społeczny)</w:t>
      </w:r>
    </w:p>
    <w:p w:rsidR="00055945"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3 Wykluczenie społeczne – osoby objęte pomocą społeczną (społeczny)</w:t>
      </w:r>
    </w:p>
    <w:p w:rsidR="00055945" w:rsidRPr="005C4496" w:rsidRDefault="00055945" w:rsidP="00055945">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4 kumulacja problemów społeczno – gospodarczych (wskaźnik społeczno – gospodarczy)</w:t>
      </w:r>
    </w:p>
    <w:p w:rsidR="00AC2B82" w:rsidRPr="00C16DD2" w:rsidRDefault="00AC2B82" w:rsidP="00AC2B82">
      <w:pPr>
        <w:autoSpaceDE w:val="0"/>
        <w:autoSpaceDN w:val="0"/>
        <w:adjustRightInd w:val="0"/>
        <w:spacing w:after="0" w:line="360" w:lineRule="auto"/>
        <w:jc w:val="both"/>
        <w:rPr>
          <w:rFonts w:ascii="Times New Roman" w:eastAsia="Calibri" w:hAnsi="Times New Roman" w:cs="Times New Roman"/>
          <w:sz w:val="24"/>
          <w:szCs w:val="24"/>
          <w:lang w:val="en-US"/>
        </w:rPr>
      </w:pP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Podstawą decyzji o delimitacji danego obszaru był albo fakt, że kryzysy, problemy </w:t>
      </w:r>
      <w:r w:rsidRPr="00C16DD2">
        <w:rPr>
          <w:rFonts w:ascii="Times New Roman" w:eastAsia="Calibri" w:hAnsi="Times New Roman" w:cs="Times New Roman"/>
          <w:sz w:val="24"/>
          <w:szCs w:val="24"/>
        </w:rPr>
        <w:br/>
        <w:t>i deficyty takiego obszaru odbiegały od gminnej i powiatowej średniej, albo fakt występowania na danym obszarze maksymalnie niekorzystnego - w stosunku do całego terytorium gminy - wskaźnika badanego parametru kryzysów.</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C16DD2" w:rsidRDefault="00AC2B82" w:rsidP="00AC2B82">
      <w:pPr>
        <w:autoSpaceDE w:val="0"/>
        <w:autoSpaceDN w:val="0"/>
        <w:adjustRightInd w:val="0"/>
        <w:spacing w:after="0" w:line="360" w:lineRule="auto"/>
        <w:jc w:val="both"/>
        <w:rPr>
          <w:rFonts w:ascii="Times New Roman" w:eastAsia="Calibri,Bold" w:hAnsi="Times New Roman" w:cs="Times New Roman"/>
          <w:bCs/>
          <w:sz w:val="24"/>
          <w:szCs w:val="24"/>
        </w:rPr>
      </w:pPr>
      <w:r w:rsidRPr="00C16DD2">
        <w:rPr>
          <w:rFonts w:ascii="Times New Roman" w:eastAsia="Calibri" w:hAnsi="Times New Roman" w:cs="Times New Roman"/>
          <w:sz w:val="24"/>
          <w:szCs w:val="24"/>
        </w:rPr>
        <w:t>Metoda wyboru obszarów do rewitalizacji objęła następujące etapy (n</w:t>
      </w:r>
      <w:r w:rsidRPr="00C16DD2">
        <w:rPr>
          <w:rFonts w:ascii="Times New Roman" w:eastAsia="Calibri,Bold" w:hAnsi="Times New Roman" w:cs="Times New Roman"/>
          <w:bCs/>
          <w:sz w:val="24"/>
          <w:szCs w:val="24"/>
        </w:rPr>
        <w:t>ależy dodać, że nie istniał obszar rewitalizacji wyznaczony w dokumencie strategicznym lub planistycznym gminy, przyjętym wcześniej uchwałą rady gminy):</w:t>
      </w:r>
    </w:p>
    <w:p w:rsidR="00AC2B82" w:rsidRPr="00C16DD2" w:rsidRDefault="00AC2B82" w:rsidP="00AC2B82">
      <w:pPr>
        <w:spacing w:after="0" w:line="360" w:lineRule="auto"/>
        <w:jc w:val="both"/>
        <w:rPr>
          <w:rFonts w:ascii="Times New Roman" w:eastAsia="Calibri" w:hAnsi="Times New Roman" w:cs="Times New Roman"/>
          <w:sz w:val="24"/>
          <w:szCs w:val="24"/>
        </w:rPr>
      </w:pP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Ogólny opis sytuacji gminy</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Wnioski ogólne</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Diagnoza, ocena i wybór ważnych dla delimitacji wskaźników sytuacji społecznej,</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Diagnoza, ocena i wybór ważnych dla delimitacji wskaźników sytuacji gospodarczej (poziom aktywności gospodarczej, z uwzględnieniem stanu bezrobocia),</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Identyfikacja granic obszarów zdegradowanych/kryzysowych w skali gminy,</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Wyznaczenie obszarów do rewitalizacji (delimitacja końcowa);,</w:t>
      </w:r>
    </w:p>
    <w:p w:rsidR="00AC2B82" w:rsidRPr="00C16DD2"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Ustalenie charakterystyki poszczególnych obszarów. </w:t>
      </w:r>
    </w:p>
    <w:p w:rsidR="00AC2B82" w:rsidRPr="0084776D" w:rsidRDefault="00AC2B82" w:rsidP="00AC2B82">
      <w:pPr>
        <w:numPr>
          <w:ilvl w:val="0"/>
          <w:numId w:val="8"/>
        </w:numPr>
        <w:spacing w:after="0" w:line="360" w:lineRule="auto"/>
        <w:contextualSpacing/>
        <w:jc w:val="both"/>
        <w:rPr>
          <w:rFonts w:ascii="Times New Roman" w:eastAsia="Calibri" w:hAnsi="Times New Roman" w:cs="Times New Roman"/>
          <w:sz w:val="24"/>
          <w:szCs w:val="24"/>
        </w:rPr>
      </w:pPr>
      <w:r w:rsidRPr="0084776D">
        <w:rPr>
          <w:rFonts w:ascii="Times New Roman" w:eastAsia="Calibri" w:hAnsi="Times New Roman" w:cs="Times New Roman"/>
          <w:sz w:val="24"/>
          <w:szCs w:val="24"/>
        </w:rPr>
        <w:t>Analiza SWOT obszaru rewitalizacji,</w:t>
      </w: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Przyjęto, że bezrobocie jest wskaźnikiem kryzysowym zarówno społecznym jak </w:t>
      </w:r>
      <w:r w:rsidRPr="00C16DD2">
        <w:rPr>
          <w:rFonts w:ascii="Times New Roman" w:eastAsia="Calibri" w:hAnsi="Times New Roman" w:cs="Times New Roman"/>
          <w:sz w:val="24"/>
          <w:szCs w:val="24"/>
        </w:rPr>
        <w:br/>
        <w:t xml:space="preserve">i gospodarczym. Społecznym w przypadku kategorii bezrobocia takich jak bezrobocie </w:t>
      </w:r>
      <w:r w:rsidRPr="00C16DD2">
        <w:rPr>
          <w:rFonts w:ascii="Times New Roman" w:eastAsia="Calibri" w:hAnsi="Times New Roman" w:cs="Times New Roman"/>
          <w:sz w:val="24"/>
          <w:szCs w:val="24"/>
        </w:rPr>
        <w:lastRenderedPageBreak/>
        <w:t xml:space="preserve">dziedziczone, bezrobocie z wyboru, gospodarczym w przypadku osób nie mogących zaspokoić swoich potrzeb i bezskutecznie poszukujących pracy. </w:t>
      </w:r>
    </w:p>
    <w:p w:rsidR="00AC2B82" w:rsidRPr="00C16DD2" w:rsidRDefault="00AC2B82" w:rsidP="00AC2B82">
      <w:pPr>
        <w:spacing w:after="0" w:line="360" w:lineRule="auto"/>
        <w:jc w:val="both"/>
        <w:rPr>
          <w:rFonts w:ascii="Times New Roman" w:eastAsia="Calibri" w:hAnsi="Times New Roman" w:cs="Times New Roman"/>
          <w:sz w:val="24"/>
          <w:szCs w:val="24"/>
        </w:rPr>
      </w:pPr>
      <w:r w:rsidRPr="00C16DD2">
        <w:rPr>
          <w:rFonts w:ascii="Times New Roman" w:eastAsia="Times New Roman" w:hAnsi="Times New Roman" w:cs="Times New Roman"/>
          <w:sz w:val="24"/>
          <w:szCs w:val="24"/>
        </w:rPr>
        <w:t xml:space="preserve">Według wytycznych ministerstwa infrastruktury i rozwoju </w:t>
      </w:r>
      <w:r w:rsidRPr="00C16DD2">
        <w:rPr>
          <w:rFonts w:ascii="Times New Roman" w:eastAsia="Calibri" w:hAnsi="Times New Roman" w:cs="Times New Roman"/>
          <w:sz w:val="24"/>
          <w:szCs w:val="24"/>
        </w:rPr>
        <w:t xml:space="preserve">na obszarze zdegradowanym musi występować koncentracja problemów społecznych oraz co najmniej jedno zjawisko negatywne </w:t>
      </w:r>
      <w:r w:rsidRPr="00C16DD2">
        <w:rPr>
          <w:rFonts w:ascii="Times New Roman" w:eastAsia="Calibri" w:hAnsi="Times New Roman" w:cs="Times New Roman"/>
          <w:sz w:val="24"/>
          <w:szCs w:val="24"/>
          <w:lang w:eastAsia="pl-PL"/>
        </w:rPr>
        <w:t xml:space="preserve">obejmujące kwestie gospodarcze lub przestrzenno-funkcjonalne lub techniczne lub środowiskowe. Inaczej, </w:t>
      </w:r>
      <w:r w:rsidRPr="00C16DD2">
        <w:rPr>
          <w:rFonts w:ascii="Times New Roman" w:eastAsia="Calibri" w:hAnsi="Times New Roman" w:cs="Times New Roman"/>
          <w:sz w:val="24"/>
          <w:szCs w:val="24"/>
        </w:rPr>
        <w:t>żeby uznać obszar za kryzysowy muszą zajść, co najmniej dwa kryzysy: w sferze społecznej obligatoryjnie i do wyboru w jednej z wyżej wymienionych. W istocie rzeczy dwa parametry/wskaźniki wystarczyłyby do określenia obszarów zdegradowanych.</w:t>
      </w:r>
      <w:bookmarkEnd w:id="21"/>
      <w:bookmarkEnd w:id="22"/>
      <w:bookmarkEnd w:id="23"/>
      <w:bookmarkEnd w:id="24"/>
    </w:p>
    <w:p w:rsidR="00AC2B82" w:rsidRPr="00C16DD2" w:rsidRDefault="00AC2B82" w:rsidP="00AC2B82">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sz w:val="24"/>
          <w:szCs w:val="24"/>
        </w:rPr>
        <w:t xml:space="preserve">Poniżej wybrane wskaźniki kryzysowe w przyporządkowaniu do miejsca. </w:t>
      </w:r>
      <w:r w:rsidRPr="00C16DD2">
        <w:rPr>
          <w:rFonts w:ascii="Times New Roman" w:eastAsia="Calibri" w:hAnsi="Times New Roman" w:cs="Times New Roman"/>
          <w:b/>
          <w:sz w:val="24"/>
          <w:szCs w:val="24"/>
        </w:rPr>
        <w:t>W tabelach na kolejnych stronach wskazano szarym kolorem, w których miejscach na terytorium gminy niektóre wskaźniki w różnej konfigura</w:t>
      </w:r>
      <w:r w:rsidR="00D05CA1">
        <w:rPr>
          <w:rFonts w:ascii="Times New Roman" w:eastAsia="Calibri" w:hAnsi="Times New Roman" w:cs="Times New Roman"/>
          <w:b/>
          <w:sz w:val="24"/>
          <w:szCs w:val="24"/>
        </w:rPr>
        <w:t xml:space="preserve">cji przekraczają średnią gminną i kumulują się. </w:t>
      </w:r>
      <w:r w:rsidRPr="00C16DD2">
        <w:rPr>
          <w:rFonts w:ascii="Times New Roman" w:eastAsia="Calibri" w:hAnsi="Times New Roman" w:cs="Times New Roman"/>
          <w:sz w:val="24"/>
          <w:szCs w:val="24"/>
        </w:rPr>
        <w:t>Są to obszary zdegradowane.</w:t>
      </w:r>
      <w:r w:rsidR="002D3503">
        <w:rPr>
          <w:rFonts w:ascii="Times New Roman" w:eastAsia="Calibri" w:hAnsi="Times New Roman" w:cs="Times New Roman"/>
          <w:sz w:val="24"/>
          <w:szCs w:val="24"/>
        </w:rPr>
        <w:t xml:space="preserve"> </w:t>
      </w:r>
    </w:p>
    <w:p w:rsidR="00AC2B82" w:rsidRPr="00C16DD2" w:rsidRDefault="00AC2B82" w:rsidP="00AC2B82">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Kolejnym krokiem było zestawienie razem wszystkich miejscowości ze zjawiskami kryzysowymi i wybranie tych, w który</w:t>
      </w:r>
      <w:r w:rsidR="00D05CA1">
        <w:rPr>
          <w:rFonts w:ascii="Times New Roman" w:eastAsia="Calibri" w:hAnsi="Times New Roman" w:cs="Times New Roman"/>
          <w:bCs/>
          <w:sz w:val="24"/>
          <w:szCs w:val="24"/>
        </w:rPr>
        <w:t xml:space="preserve">ch występowały, co najmniej dwa </w:t>
      </w:r>
      <w:r w:rsidRPr="00C16DD2">
        <w:rPr>
          <w:rFonts w:ascii="Times New Roman" w:eastAsia="Calibri" w:hAnsi="Times New Roman" w:cs="Times New Roman"/>
          <w:bCs/>
          <w:sz w:val="24"/>
          <w:szCs w:val="24"/>
        </w:rPr>
        <w:t xml:space="preserve"> kryzys</w:t>
      </w:r>
      <w:r w:rsidR="00D05CA1">
        <w:rPr>
          <w:rFonts w:ascii="Times New Roman" w:eastAsia="Calibri" w:hAnsi="Times New Roman" w:cs="Times New Roman"/>
          <w:bCs/>
          <w:sz w:val="24"/>
          <w:szCs w:val="24"/>
        </w:rPr>
        <w:t>y w sferze  społecznej</w:t>
      </w:r>
      <w:r w:rsidRPr="00C16DD2">
        <w:rPr>
          <w:rFonts w:ascii="Times New Roman" w:eastAsia="Calibri" w:hAnsi="Times New Roman" w:cs="Times New Roman"/>
          <w:bCs/>
          <w:sz w:val="24"/>
          <w:szCs w:val="24"/>
        </w:rPr>
        <w:br/>
        <w:t>i jeden wskaźnik gospodarczy.  Kierowano się średnimi dla całej gminy. W niektórych przypadkach średnie dla całej gminy powodowałyby, że całe tereny wiejskie musiałyby być zaliczone jako kryzysowe. Należało tu, przy identyfikacji obszarów zdegradowanych, stosować rozsądna równowagę.</w:t>
      </w:r>
    </w:p>
    <w:p w:rsidR="00AC2B82" w:rsidRPr="00C16DD2" w:rsidRDefault="00AC2B82" w:rsidP="00AC2B82">
      <w:pPr>
        <w:spacing w:after="0" w:line="360" w:lineRule="auto"/>
        <w:contextualSpacing/>
        <w:jc w:val="both"/>
        <w:rPr>
          <w:rFonts w:ascii="Times New Roman" w:eastAsia="Calibri" w:hAnsi="Times New Roman" w:cs="Times New Roman"/>
          <w:bCs/>
          <w:sz w:val="24"/>
          <w:szCs w:val="24"/>
        </w:rPr>
      </w:pPr>
    </w:p>
    <w:p w:rsidR="00AC2B82" w:rsidRDefault="00AC2B82" w:rsidP="00AC2B82">
      <w:pPr>
        <w:spacing w:after="0" w:line="360" w:lineRule="auto"/>
        <w:contextualSpacing/>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 xml:space="preserve">Wyzwaniem podstawowym cały czas jest znalezienie najbardziej uzasadnionych obszarów rewitalizacji, a identyfikacja obszarów zdegradowanych jest krokiem pomocniczym. Takie podejście nie tylko pozwoliło na szeroki przegląd obszarów zdegradowanych, ale </w:t>
      </w:r>
      <w:r w:rsidRPr="00C16DD2">
        <w:rPr>
          <w:rFonts w:ascii="Times New Roman" w:eastAsia="Calibri" w:hAnsi="Times New Roman" w:cs="Times New Roman"/>
          <w:bCs/>
          <w:sz w:val="24"/>
          <w:szCs w:val="24"/>
        </w:rPr>
        <w:br/>
        <w:t>i najtrafniejsze zidentyfikowanie tego, co  najbardziej – z punktu widzenia rozwoju gminy – zasługuje na rewitalizację.</w:t>
      </w: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055945" w:rsidRDefault="00055945" w:rsidP="00AC2B82">
      <w:pPr>
        <w:spacing w:after="0" w:line="360" w:lineRule="auto"/>
        <w:contextualSpacing/>
        <w:jc w:val="both"/>
        <w:rPr>
          <w:rFonts w:ascii="Times New Roman" w:eastAsia="Calibri" w:hAnsi="Times New Roman" w:cs="Times New Roman"/>
          <w:bCs/>
          <w:sz w:val="24"/>
          <w:szCs w:val="24"/>
        </w:rPr>
      </w:pPr>
    </w:p>
    <w:p w:rsidR="00055945" w:rsidRPr="00C16DD2" w:rsidRDefault="00055945" w:rsidP="00AC2B82">
      <w:pPr>
        <w:spacing w:after="0" w:line="360" w:lineRule="auto"/>
        <w:contextualSpacing/>
        <w:jc w:val="both"/>
        <w:rPr>
          <w:rFonts w:ascii="Times New Roman" w:eastAsia="Calibri" w:hAnsi="Times New Roman" w:cs="Times New Roman"/>
          <w:bCs/>
          <w:sz w:val="24"/>
          <w:szCs w:val="24"/>
        </w:rPr>
      </w:pPr>
    </w:p>
    <w:p w:rsidR="00AC2B82" w:rsidRPr="00C16DD2" w:rsidRDefault="00AC2B82" w:rsidP="00AC2B82">
      <w:pPr>
        <w:spacing w:after="0" w:line="240" w:lineRule="auto"/>
        <w:contextualSpacing/>
        <w:jc w:val="both"/>
        <w:rPr>
          <w:rFonts w:ascii="Times New Roman" w:eastAsia="Calibri" w:hAnsi="Times New Roman" w:cs="Times New Roman"/>
          <w:bCs/>
          <w:sz w:val="24"/>
          <w:szCs w:val="24"/>
        </w:rPr>
      </w:pPr>
    </w:p>
    <w:p w:rsidR="00AC2B82" w:rsidRDefault="00AC2B82" w:rsidP="00BA5BA6">
      <w:pPr>
        <w:autoSpaceDE w:val="0"/>
        <w:autoSpaceDN w:val="0"/>
        <w:adjustRightInd w:val="0"/>
        <w:spacing w:after="0" w:line="240" w:lineRule="auto"/>
        <w:ind w:right="-288"/>
        <w:rPr>
          <w:rFonts w:ascii="Arial Narrow" w:hAnsi="Arial Narrow"/>
          <w:b/>
        </w:rPr>
      </w:pPr>
    </w:p>
    <w:p w:rsidR="00AC2B82" w:rsidRDefault="00AC2B82" w:rsidP="00BA5BA6">
      <w:pPr>
        <w:autoSpaceDE w:val="0"/>
        <w:autoSpaceDN w:val="0"/>
        <w:adjustRightInd w:val="0"/>
        <w:spacing w:after="0" w:line="240" w:lineRule="auto"/>
        <w:ind w:right="-288"/>
        <w:rPr>
          <w:rFonts w:ascii="Arial Narrow" w:hAnsi="Arial Narrow"/>
          <w:b/>
        </w:rPr>
      </w:pPr>
    </w:p>
    <w:p w:rsidR="00BA5BA6" w:rsidRDefault="00BA5BA6" w:rsidP="00BA5BA6">
      <w:pPr>
        <w:autoSpaceDE w:val="0"/>
        <w:autoSpaceDN w:val="0"/>
        <w:adjustRightInd w:val="0"/>
        <w:spacing w:after="0" w:line="240" w:lineRule="auto"/>
        <w:ind w:right="-288"/>
        <w:rPr>
          <w:rFonts w:ascii="Arial Narrow" w:hAnsi="Arial Narrow"/>
          <w:b/>
        </w:rPr>
      </w:pPr>
      <w:r>
        <w:rPr>
          <w:rFonts w:ascii="Arial Narrow" w:hAnsi="Arial Narrow"/>
          <w:b/>
        </w:rPr>
        <w:lastRenderedPageBreak/>
        <w:t>W RAMACH KONSULTACJI SPOŁĘCZNYCH PRZEPROWADZONO ANKIETY WŚRÓD MIESZKAŃCÓW,  poniżej wzór ankiety:</w:t>
      </w:r>
    </w:p>
    <w:p w:rsidR="00BA5BA6" w:rsidRDefault="00BA5BA6" w:rsidP="00BA5BA6">
      <w:pPr>
        <w:autoSpaceDE w:val="0"/>
        <w:autoSpaceDN w:val="0"/>
        <w:adjustRightInd w:val="0"/>
        <w:spacing w:after="0" w:line="240" w:lineRule="auto"/>
        <w:ind w:right="-288"/>
        <w:rPr>
          <w:rFonts w:ascii="Arial Narrow" w:hAnsi="Arial Narrow"/>
          <w:b/>
        </w:rPr>
      </w:pPr>
    </w:p>
    <w:p w:rsidR="00BA5BA6" w:rsidRPr="00FC7A97" w:rsidRDefault="00BA5BA6" w:rsidP="00BA5BA6">
      <w:pPr>
        <w:autoSpaceDE w:val="0"/>
        <w:autoSpaceDN w:val="0"/>
        <w:adjustRightInd w:val="0"/>
        <w:spacing w:after="0" w:line="240" w:lineRule="auto"/>
        <w:ind w:right="-288"/>
        <w:jc w:val="center"/>
        <w:rPr>
          <w:rFonts w:ascii="Arial Narrow" w:hAnsi="Arial Narrow"/>
          <w:b/>
        </w:rPr>
      </w:pPr>
      <w:r w:rsidRPr="00FC7A97">
        <w:rPr>
          <w:rFonts w:ascii="Arial Narrow" w:hAnsi="Arial Narrow"/>
          <w:b/>
        </w:rPr>
        <w:t>PROSZĘ ODPOWIEDZIEĆ NA PYTANIA:</w:t>
      </w:r>
    </w:p>
    <w:p w:rsidR="00BA5BA6" w:rsidRPr="00FC7A97" w:rsidRDefault="00BA5BA6" w:rsidP="00BA5BA6">
      <w:pPr>
        <w:spacing w:after="0" w:line="240" w:lineRule="auto"/>
        <w:jc w:val="center"/>
        <w:rPr>
          <w:rFonts w:ascii="Arial Narrow" w:hAnsi="Arial Narrow"/>
          <w:color w:val="0000FF"/>
        </w:rPr>
      </w:pPr>
    </w:p>
    <w:tbl>
      <w:tblPr>
        <w:tblW w:w="992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492"/>
        <w:gridCol w:w="1559"/>
        <w:gridCol w:w="2410"/>
        <w:gridCol w:w="2469"/>
        <w:gridCol w:w="2431"/>
      </w:tblGrid>
      <w:tr w:rsidR="00BA5BA6" w:rsidRPr="00FC7A97" w:rsidTr="001435DE">
        <w:trPr>
          <w:trHeight w:val="994"/>
        </w:trPr>
        <w:tc>
          <w:tcPr>
            <w:tcW w:w="9929" w:type="dxa"/>
            <w:gridSpan w:val="6"/>
            <w:shd w:val="clear" w:color="auto" w:fill="FFFF99"/>
          </w:tcPr>
          <w:p w:rsidR="00BA5BA6" w:rsidRPr="00FC7A97" w:rsidRDefault="00BA5BA6" w:rsidP="001435DE">
            <w:pPr>
              <w:spacing w:after="0" w:line="240" w:lineRule="auto"/>
              <w:rPr>
                <w:rFonts w:ascii="Arial Narrow" w:hAnsi="Arial Narrow"/>
                <w:b/>
              </w:rPr>
            </w:pPr>
          </w:p>
          <w:p w:rsidR="00BA5BA6" w:rsidRPr="00FC7A97" w:rsidRDefault="00BA5BA6" w:rsidP="001435DE">
            <w:pPr>
              <w:spacing w:after="0" w:line="240" w:lineRule="auto"/>
              <w:jc w:val="center"/>
              <w:rPr>
                <w:rFonts w:ascii="Arial Narrow" w:hAnsi="Arial Narrow"/>
                <w:b/>
                <w:color w:val="0000FF"/>
              </w:rPr>
            </w:pPr>
            <w:r w:rsidRPr="00FC7A97">
              <w:rPr>
                <w:rFonts w:ascii="Arial Narrow" w:hAnsi="Arial Narrow"/>
                <w:b/>
              </w:rPr>
              <w:t xml:space="preserve">1. Czy Pana(i) zdaniem Gminie potrzebny jest program ożywienia społeczno-gospodarczego </w:t>
            </w:r>
            <w:r w:rsidRPr="00FC7A97">
              <w:rPr>
                <w:rFonts w:ascii="Arial Narrow" w:hAnsi="Arial Narrow"/>
                <w:b/>
              </w:rPr>
              <w:br/>
              <w:t>i przestrzenno-środowiskowego w postaci Gminnego Programu Rewitalizacji?</w:t>
            </w:r>
          </w:p>
        </w:tc>
      </w:tr>
      <w:tr w:rsidR="00BA5BA6" w:rsidRPr="00FC7A97" w:rsidTr="001435DE">
        <w:trPr>
          <w:trHeight w:val="571"/>
        </w:trPr>
        <w:tc>
          <w:tcPr>
            <w:tcW w:w="1060" w:type="dxa"/>
            <w:gridSpan w:val="2"/>
            <w:shd w:val="clear" w:color="auto" w:fill="CCFFCC"/>
            <w:vAlign w:val="center"/>
          </w:tcPr>
          <w:p w:rsidR="00BA5BA6" w:rsidRPr="00FC7A97" w:rsidRDefault="00BA5BA6" w:rsidP="001435DE">
            <w:pPr>
              <w:spacing w:after="0" w:line="240" w:lineRule="auto"/>
              <w:ind w:firstLine="290"/>
              <w:jc w:val="center"/>
              <w:rPr>
                <w:rFonts w:ascii="Arial Narrow" w:hAnsi="Arial Narrow"/>
                <w:b/>
              </w:rPr>
            </w:pPr>
            <w:r>
              <w:rPr>
                <w:rFonts w:ascii="Arial Narrow" w:hAnsi="Arial Narrow"/>
                <w:b/>
              </w:rPr>
              <w:t>X</w:t>
            </w:r>
          </w:p>
        </w:tc>
        <w:tc>
          <w:tcPr>
            <w:tcW w:w="8869" w:type="dxa"/>
            <w:gridSpan w:val="4"/>
            <w:shd w:val="clear" w:color="auto" w:fill="CCFFCC"/>
            <w:vAlign w:val="center"/>
          </w:tcPr>
          <w:p w:rsidR="00BA5BA6" w:rsidRPr="00FC7A97" w:rsidRDefault="00BA5BA6" w:rsidP="001435DE">
            <w:pPr>
              <w:spacing w:after="0" w:line="240" w:lineRule="auto"/>
              <w:ind w:firstLine="290"/>
              <w:jc w:val="center"/>
              <w:rPr>
                <w:rFonts w:ascii="Arial Narrow" w:hAnsi="Arial Narrow"/>
                <w:b/>
              </w:rPr>
            </w:pPr>
            <w:r w:rsidRPr="00FC7A97">
              <w:rPr>
                <w:rFonts w:ascii="Arial Narrow" w:hAnsi="Arial Narrow"/>
                <w:b/>
                <w:i/>
              </w:rPr>
              <w:t>Proszę wstawić „X” w odpowiedniej kolumnie:</w:t>
            </w:r>
          </w:p>
        </w:tc>
      </w:tr>
      <w:tr w:rsidR="00BA5BA6" w:rsidRPr="00FC7A97" w:rsidTr="001435DE">
        <w:tblPrEx>
          <w:tblLook w:val="01E0" w:firstRow="1" w:lastRow="1" w:firstColumn="1" w:lastColumn="1" w:noHBand="0" w:noVBand="0"/>
        </w:tblPrEx>
        <w:trPr>
          <w:trHeight w:val="484"/>
        </w:trPr>
        <w:tc>
          <w:tcPr>
            <w:tcW w:w="2619" w:type="dxa"/>
            <w:gridSpan w:val="3"/>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Zdecydowanie TAK</w:t>
            </w:r>
          </w:p>
        </w:tc>
        <w:tc>
          <w:tcPr>
            <w:tcW w:w="2410" w:type="dxa"/>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Raczej TAK</w:t>
            </w:r>
          </w:p>
        </w:tc>
        <w:tc>
          <w:tcPr>
            <w:tcW w:w="2469" w:type="dxa"/>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Raczej NIE</w:t>
            </w:r>
          </w:p>
        </w:tc>
        <w:tc>
          <w:tcPr>
            <w:tcW w:w="2431" w:type="dxa"/>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rPr>
              <w:t>Zdecydowanie NIE</w:t>
            </w:r>
          </w:p>
        </w:tc>
      </w:tr>
      <w:tr w:rsidR="00BA5BA6" w:rsidRPr="00FC7A97" w:rsidTr="001435DE">
        <w:tblPrEx>
          <w:tblLook w:val="01E0" w:firstRow="1" w:lastRow="1" w:firstColumn="1" w:lastColumn="1" w:noHBand="0" w:noVBand="0"/>
        </w:tblPrEx>
        <w:tc>
          <w:tcPr>
            <w:tcW w:w="2619" w:type="dxa"/>
            <w:gridSpan w:val="3"/>
          </w:tcPr>
          <w:p w:rsidR="00BA5BA6" w:rsidRPr="00FC7A97" w:rsidRDefault="00BA5BA6" w:rsidP="001435DE">
            <w:pPr>
              <w:spacing w:after="0" w:line="240" w:lineRule="auto"/>
              <w:rPr>
                <w:rFonts w:ascii="Arial Narrow" w:hAnsi="Arial Narrow"/>
              </w:rPr>
            </w:pPr>
          </w:p>
        </w:tc>
        <w:tc>
          <w:tcPr>
            <w:tcW w:w="2410" w:type="dxa"/>
          </w:tcPr>
          <w:p w:rsidR="00BA5BA6" w:rsidRPr="00FC7A97" w:rsidRDefault="00BA5BA6" w:rsidP="001435DE">
            <w:pPr>
              <w:spacing w:after="0" w:line="240" w:lineRule="auto"/>
              <w:rPr>
                <w:rFonts w:ascii="Arial Narrow" w:hAnsi="Arial Narrow"/>
              </w:rPr>
            </w:pPr>
          </w:p>
        </w:tc>
        <w:tc>
          <w:tcPr>
            <w:tcW w:w="2469" w:type="dxa"/>
          </w:tcPr>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rPr>
                <w:rFonts w:ascii="Arial Narrow" w:hAnsi="Arial Narrow"/>
              </w:rPr>
            </w:pPr>
          </w:p>
        </w:tc>
        <w:tc>
          <w:tcPr>
            <w:tcW w:w="2431" w:type="dxa"/>
          </w:tcPr>
          <w:p w:rsidR="00BA5BA6" w:rsidRPr="00FC7A97" w:rsidRDefault="00BA5BA6" w:rsidP="001435DE">
            <w:pPr>
              <w:spacing w:after="0" w:line="240" w:lineRule="auto"/>
              <w:rPr>
                <w:rFonts w:ascii="Arial Narrow" w:hAnsi="Arial Narrow"/>
              </w:rPr>
            </w:pPr>
          </w:p>
        </w:tc>
      </w:tr>
      <w:tr w:rsidR="00BA5BA6" w:rsidRPr="00FC7A97" w:rsidTr="001435DE">
        <w:trPr>
          <w:trHeight w:val="1033"/>
        </w:trPr>
        <w:tc>
          <w:tcPr>
            <w:tcW w:w="9929" w:type="dxa"/>
            <w:gridSpan w:val="6"/>
            <w:tcBorders>
              <w:bottom w:val="single" w:sz="4" w:space="0" w:color="auto"/>
            </w:tcBorders>
            <w:shd w:val="clear" w:color="auto" w:fill="FFFF99"/>
          </w:tcPr>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ind w:left="-3"/>
              <w:jc w:val="center"/>
              <w:rPr>
                <w:rFonts w:ascii="Arial Narrow" w:hAnsi="Arial Narrow"/>
              </w:rPr>
            </w:pPr>
            <w:r w:rsidRPr="00FC7A97">
              <w:rPr>
                <w:rFonts w:ascii="Arial Narrow" w:hAnsi="Arial Narrow"/>
                <w:b/>
              </w:rPr>
              <w:t>2. Który obszar Gminy jest najbardziej zdegradowany i powinien być Pana(i) zdaniem poddany procesowi rewitalizacji ? Proszę określić jego położenie:</w:t>
            </w:r>
          </w:p>
        </w:tc>
      </w:tr>
      <w:tr w:rsidR="00BA5BA6" w:rsidRPr="00FC7A97" w:rsidTr="001435DE">
        <w:trPr>
          <w:trHeight w:val="664"/>
        </w:trPr>
        <w:tc>
          <w:tcPr>
            <w:tcW w:w="9929" w:type="dxa"/>
            <w:gridSpan w:val="6"/>
            <w:shd w:val="clear" w:color="auto" w:fill="CCFFCC"/>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b/>
                <w:i/>
              </w:rPr>
              <w:t>Proszę wpisać w odpowiednim wierszu:</w:t>
            </w:r>
          </w:p>
        </w:tc>
      </w:tr>
      <w:tr w:rsidR="00BA5BA6" w:rsidRPr="00FC7A97" w:rsidTr="001435DE">
        <w:trPr>
          <w:trHeight w:val="3714"/>
        </w:trPr>
        <w:tc>
          <w:tcPr>
            <w:tcW w:w="9929" w:type="dxa"/>
            <w:gridSpan w:val="6"/>
            <w:tcBorders>
              <w:bottom w:val="single" w:sz="4" w:space="0" w:color="auto"/>
              <w:right w:val="single" w:sz="4" w:space="0" w:color="auto"/>
            </w:tcBorders>
            <w:shd w:val="clear" w:color="auto" w:fill="auto"/>
          </w:tcPr>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jc w:val="both"/>
              <w:rPr>
                <w:rFonts w:ascii="Arial Narrow" w:hAnsi="Arial Narrow"/>
              </w:rPr>
            </w:pPr>
            <w:r w:rsidRPr="00FC7A97">
              <w:rPr>
                <w:rFonts w:ascii="Arial Narrow" w:hAnsi="Arial Narrow"/>
              </w:rPr>
              <w:t xml:space="preserve">   centrum wsi ……………………………………………………………………………………</w:t>
            </w:r>
            <w:r>
              <w:rPr>
                <w:rFonts w:ascii="Arial Narrow" w:hAnsi="Arial Narrow"/>
              </w:rPr>
              <w:t>…………………………………….</w:t>
            </w:r>
            <w:r w:rsidRPr="00FC7A97">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(nazwa miejscowości)</w:t>
            </w:r>
          </w:p>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jc w:val="both"/>
              <w:rPr>
                <w:rFonts w:ascii="Arial Narrow" w:hAnsi="Arial Narrow"/>
              </w:rPr>
            </w:pPr>
            <w:r w:rsidRPr="00FC7A97">
              <w:rPr>
                <w:rFonts w:ascii="Arial Narrow" w:hAnsi="Arial Narrow"/>
              </w:rPr>
              <w:t xml:space="preserve">   przysiółek………………………………………………………………………………</w:t>
            </w:r>
            <w:r>
              <w:rPr>
                <w:rFonts w:ascii="Arial Narrow" w:hAnsi="Arial Narrow"/>
              </w:rPr>
              <w:t>…………………………………..</w:t>
            </w:r>
            <w:r w:rsidRPr="00FC7A97">
              <w:rPr>
                <w:rFonts w:ascii="Arial Narrow" w:hAnsi="Arial Narrow"/>
              </w:rPr>
              <w:t>…</w:t>
            </w:r>
            <w:r>
              <w:rPr>
                <w:rFonts w:ascii="Arial Narrow" w:hAnsi="Arial Narrow"/>
              </w:rPr>
              <w:t>.</w:t>
            </w:r>
            <w:r w:rsidRPr="00FC7A97">
              <w:rPr>
                <w:rFonts w:ascii="Arial Narrow" w:hAnsi="Arial Narrow"/>
              </w:rPr>
              <w:t>……</w:t>
            </w:r>
            <w:r>
              <w:rPr>
                <w:rFonts w:ascii="Arial Narrow" w:hAnsi="Arial Narrow"/>
              </w:rPr>
              <w:t>..</w:t>
            </w:r>
            <w:r w:rsidRPr="00FC7A97">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(tradycyjna nazwa lokalna w miejscowości)</w:t>
            </w:r>
          </w:p>
          <w:p w:rsidR="00BA5BA6" w:rsidRPr="00FC7A97" w:rsidRDefault="00BA5BA6" w:rsidP="001435DE">
            <w:pPr>
              <w:spacing w:after="0" w:line="240" w:lineRule="auto"/>
              <w:ind w:left="471"/>
              <w:jc w:val="both"/>
              <w:rPr>
                <w:rFonts w:ascii="Arial Narrow" w:hAnsi="Arial Narrow"/>
              </w:rPr>
            </w:pPr>
          </w:p>
          <w:p w:rsidR="00BA5BA6" w:rsidRPr="00FC7A97" w:rsidRDefault="00BA5BA6" w:rsidP="001435DE">
            <w:pPr>
              <w:spacing w:after="0" w:line="240" w:lineRule="auto"/>
              <w:jc w:val="both"/>
              <w:rPr>
                <w:rFonts w:ascii="Arial Narrow" w:hAnsi="Arial Narrow"/>
              </w:rPr>
            </w:pPr>
            <w:r w:rsidRPr="00FC7A97">
              <w:rPr>
                <w:rFonts w:ascii="Arial Narrow" w:hAnsi="Arial Narrow"/>
              </w:rPr>
              <w:t xml:space="preserve">   teren wokół ………………………………………………………………………………………</w:t>
            </w:r>
            <w:r>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(charakterystyczny obiekt lub miejsce w miejscowości)</w:t>
            </w:r>
          </w:p>
          <w:p w:rsidR="00BA5BA6" w:rsidRPr="00FC7A97" w:rsidRDefault="00BA5BA6" w:rsidP="001435DE">
            <w:pPr>
              <w:spacing w:after="0" w:line="240" w:lineRule="auto"/>
              <w:jc w:val="both"/>
              <w:rPr>
                <w:rFonts w:ascii="Arial Narrow" w:hAnsi="Arial Narrow"/>
              </w:rPr>
            </w:pPr>
          </w:p>
          <w:p w:rsidR="00BA5BA6" w:rsidRPr="00FC7A97" w:rsidRDefault="00BA5BA6" w:rsidP="001435DE">
            <w:pPr>
              <w:spacing w:after="0" w:line="240" w:lineRule="auto"/>
              <w:rPr>
                <w:rFonts w:ascii="Arial Narrow" w:hAnsi="Arial Narrow"/>
              </w:rPr>
            </w:pPr>
            <w:r w:rsidRPr="00FC7A97">
              <w:rPr>
                <w:rFonts w:ascii="Arial Narrow" w:hAnsi="Arial Narrow"/>
              </w:rPr>
              <w:t xml:space="preserve">   teren wzdłuż drogi………………………………………………………………………………</w:t>
            </w:r>
            <w:r>
              <w:rPr>
                <w:rFonts w:ascii="Arial Narrow" w:hAnsi="Arial Narrow"/>
              </w:rPr>
              <w:t>……………………………………..</w:t>
            </w:r>
          </w:p>
          <w:p w:rsidR="00BA5BA6" w:rsidRPr="00FC7A97" w:rsidRDefault="00BA5BA6" w:rsidP="001435DE">
            <w:pPr>
              <w:spacing w:after="0" w:line="240" w:lineRule="auto"/>
              <w:jc w:val="center"/>
              <w:rPr>
                <w:rFonts w:ascii="Arial Narrow" w:hAnsi="Arial Narrow"/>
              </w:rPr>
            </w:pPr>
            <w:r w:rsidRPr="00FC7A97">
              <w:rPr>
                <w:rFonts w:ascii="Arial Narrow" w:hAnsi="Arial Narrow"/>
              </w:rPr>
              <w:t>(nazwa drogi w miejscowości)</w:t>
            </w:r>
          </w:p>
        </w:tc>
      </w:tr>
      <w:tr w:rsidR="00BA5BA6" w:rsidRPr="00FC7A97" w:rsidTr="001435DE">
        <w:trPr>
          <w:trHeight w:val="1272"/>
        </w:trPr>
        <w:tc>
          <w:tcPr>
            <w:tcW w:w="9929" w:type="dxa"/>
            <w:gridSpan w:val="6"/>
            <w:tcBorders>
              <w:right w:val="single" w:sz="4" w:space="0" w:color="auto"/>
            </w:tcBorders>
            <w:shd w:val="clear" w:color="auto" w:fill="auto"/>
          </w:tcPr>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 </w:t>
            </w:r>
          </w:p>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  Inne obszary - proszę wpisać jakie: </w:t>
            </w:r>
          </w:p>
          <w:p w:rsidR="00BA5BA6" w:rsidRPr="00FC7A97" w:rsidRDefault="00BA5BA6" w:rsidP="001435DE">
            <w:pPr>
              <w:spacing w:after="0" w:line="240" w:lineRule="auto"/>
              <w:rPr>
                <w:rFonts w:ascii="Arial Narrow" w:hAnsi="Arial Narrow"/>
              </w:rPr>
            </w:pPr>
            <w:r w:rsidRPr="00FC7A97">
              <w:rPr>
                <w:rFonts w:ascii="Arial Narrow" w:hAnsi="Arial Narrow"/>
              </w:rPr>
              <w:t xml:space="preserve"> </w:t>
            </w:r>
          </w:p>
          <w:p w:rsidR="00BA5BA6" w:rsidRPr="00FC7A97" w:rsidRDefault="00BA5BA6" w:rsidP="001435DE">
            <w:pPr>
              <w:spacing w:after="0" w:line="240" w:lineRule="auto"/>
              <w:ind w:left="37" w:hanging="107"/>
              <w:rPr>
                <w:rFonts w:ascii="Arial Narrow" w:hAnsi="Arial Narrow"/>
              </w:rPr>
            </w:pPr>
            <w:r w:rsidRPr="00FC7A97">
              <w:rPr>
                <w:rFonts w:ascii="Arial Narrow" w:hAnsi="Arial Narrow"/>
              </w:rPr>
              <w:t xml:space="preserve">  ………………………………………………………………………………………</w:t>
            </w:r>
            <w:r>
              <w:rPr>
                <w:rFonts w:ascii="Arial Narrow" w:hAnsi="Arial Narrow"/>
              </w:rPr>
              <w:t>……………………………………..</w:t>
            </w:r>
            <w:r w:rsidRPr="00FC7A97">
              <w:rPr>
                <w:rFonts w:ascii="Arial Narrow" w:hAnsi="Arial Narrow"/>
              </w:rPr>
              <w:t>……………….</w:t>
            </w:r>
          </w:p>
          <w:p w:rsidR="00BA5BA6" w:rsidRPr="00FC7A97" w:rsidRDefault="00BA5BA6" w:rsidP="001435DE">
            <w:pPr>
              <w:spacing w:after="0" w:line="240" w:lineRule="auto"/>
              <w:ind w:left="37" w:hanging="107"/>
              <w:rPr>
                <w:rFonts w:ascii="Arial Narrow" w:hAnsi="Arial Narrow"/>
              </w:rPr>
            </w:pPr>
          </w:p>
          <w:p w:rsidR="00BA5BA6" w:rsidRPr="00FC7A97" w:rsidRDefault="00BA5BA6" w:rsidP="001435DE">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r w:rsidRPr="00FC7A97">
              <w:rPr>
                <w:rFonts w:ascii="Arial Narrow" w:hAnsi="Arial Narrow"/>
              </w:rPr>
              <w:t>….</w:t>
            </w:r>
          </w:p>
          <w:p w:rsidR="00BA5BA6" w:rsidRPr="00FC7A97" w:rsidRDefault="00BA5BA6" w:rsidP="001435DE">
            <w:pPr>
              <w:spacing w:after="0" w:line="240" w:lineRule="auto"/>
              <w:ind w:left="37" w:hanging="37"/>
              <w:rPr>
                <w:rFonts w:ascii="Arial Narrow" w:hAnsi="Arial Narrow"/>
              </w:rPr>
            </w:pPr>
          </w:p>
          <w:p w:rsidR="00BA5BA6" w:rsidRPr="00FC7A97" w:rsidRDefault="00BA5BA6" w:rsidP="001435DE">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r w:rsidRPr="00FC7A97">
              <w:rPr>
                <w:rFonts w:ascii="Arial Narrow" w:hAnsi="Arial Narrow"/>
              </w:rPr>
              <w:t>………….</w:t>
            </w:r>
          </w:p>
          <w:p w:rsidR="00BA5BA6" w:rsidRPr="00FC7A97" w:rsidRDefault="00BA5BA6" w:rsidP="001435DE">
            <w:pPr>
              <w:spacing w:after="0" w:line="240" w:lineRule="auto"/>
              <w:rPr>
                <w:rFonts w:ascii="Arial Narrow" w:hAnsi="Arial Narrow"/>
              </w:rPr>
            </w:pPr>
          </w:p>
        </w:tc>
      </w:tr>
      <w:tr w:rsidR="00BA5BA6" w:rsidRPr="00FC7A97" w:rsidTr="001435DE">
        <w:trPr>
          <w:trHeight w:val="701"/>
        </w:trPr>
        <w:tc>
          <w:tcPr>
            <w:tcW w:w="9929" w:type="dxa"/>
            <w:gridSpan w:val="6"/>
            <w:tcBorders>
              <w:right w:val="single" w:sz="4" w:space="0" w:color="auto"/>
            </w:tcBorders>
            <w:shd w:val="clear" w:color="auto" w:fill="FFFF99"/>
          </w:tcPr>
          <w:p w:rsidR="00BA5BA6" w:rsidRPr="00FC7A97" w:rsidRDefault="00BA5BA6" w:rsidP="001435DE">
            <w:pPr>
              <w:tabs>
                <w:tab w:val="left" w:pos="1121"/>
              </w:tabs>
              <w:spacing w:after="0" w:line="240" w:lineRule="auto"/>
              <w:ind w:left="291" w:hanging="291"/>
              <w:jc w:val="both"/>
              <w:rPr>
                <w:rFonts w:ascii="Arial Narrow" w:hAnsi="Arial Narrow"/>
                <w:b/>
              </w:rPr>
            </w:pPr>
          </w:p>
          <w:p w:rsidR="00BA5BA6" w:rsidRPr="00FC7A97" w:rsidRDefault="00BA5BA6" w:rsidP="001435DE">
            <w:pPr>
              <w:tabs>
                <w:tab w:val="left" w:pos="1121"/>
              </w:tabs>
              <w:spacing w:after="0" w:line="240" w:lineRule="auto"/>
              <w:ind w:left="291" w:hanging="291"/>
              <w:jc w:val="center"/>
              <w:rPr>
                <w:rFonts w:ascii="Arial Narrow" w:hAnsi="Arial Narrow"/>
                <w:b/>
              </w:rPr>
            </w:pPr>
            <w:r w:rsidRPr="00FC7A97">
              <w:rPr>
                <w:rFonts w:ascii="Arial Narrow" w:hAnsi="Arial Narrow"/>
                <w:b/>
              </w:rPr>
              <w:t>3. Proszę określić, jaki jest Pani(a) związek z powyżej wymienionym obszarem:</w:t>
            </w:r>
          </w:p>
          <w:p w:rsidR="00BA5BA6" w:rsidRPr="00FC7A97" w:rsidRDefault="00BA5BA6" w:rsidP="001435DE">
            <w:pPr>
              <w:spacing w:after="0" w:line="240" w:lineRule="auto"/>
              <w:rPr>
                <w:rFonts w:ascii="Arial Narrow" w:hAnsi="Arial Narrow"/>
                <w:i/>
              </w:rPr>
            </w:pPr>
          </w:p>
        </w:tc>
      </w:tr>
      <w:tr w:rsidR="00BA5BA6" w:rsidRPr="00FC7A97" w:rsidTr="001435DE">
        <w:trPr>
          <w:trHeight w:val="567"/>
        </w:trPr>
        <w:tc>
          <w:tcPr>
            <w:tcW w:w="568" w:type="dxa"/>
            <w:shd w:val="clear" w:color="auto" w:fill="CCFFCC"/>
            <w:vAlign w:val="center"/>
          </w:tcPr>
          <w:p w:rsidR="00BA5BA6" w:rsidRPr="00FC7A97" w:rsidRDefault="00BA5BA6" w:rsidP="001435DE">
            <w:pPr>
              <w:spacing w:after="0" w:line="240" w:lineRule="auto"/>
              <w:jc w:val="center"/>
              <w:rPr>
                <w:rFonts w:ascii="Arial Narrow" w:hAnsi="Arial Narrow"/>
                <w:b/>
              </w:rPr>
            </w:pPr>
            <w:r>
              <w:rPr>
                <w:rFonts w:ascii="Arial Narrow" w:hAnsi="Arial Narrow"/>
                <w:b/>
              </w:rPr>
              <w:t>X</w:t>
            </w:r>
          </w:p>
        </w:tc>
        <w:tc>
          <w:tcPr>
            <w:tcW w:w="9361" w:type="dxa"/>
            <w:gridSpan w:val="5"/>
            <w:shd w:val="clear" w:color="auto" w:fill="CCFFCC"/>
            <w:vAlign w:val="center"/>
          </w:tcPr>
          <w:p w:rsidR="00BA5BA6" w:rsidRPr="00820CB7" w:rsidRDefault="00BA5BA6" w:rsidP="001435DE">
            <w:pPr>
              <w:spacing w:after="0" w:line="240" w:lineRule="auto"/>
              <w:jc w:val="center"/>
              <w:rPr>
                <w:rFonts w:ascii="Arial Narrow" w:hAnsi="Arial Narrow"/>
                <w:b/>
              </w:rPr>
            </w:pPr>
            <w:r w:rsidRPr="00820CB7">
              <w:rPr>
                <w:rFonts w:ascii="Arial Narrow" w:hAnsi="Arial Narrow"/>
                <w:b/>
                <w:i/>
              </w:rPr>
              <w:t>Proszę wstawić „X” w odpowiedniej kolumnie:</w:t>
            </w:r>
          </w:p>
        </w:tc>
      </w:tr>
      <w:tr w:rsidR="00BA5BA6" w:rsidRPr="00FC7A97" w:rsidTr="001435DE">
        <w:trPr>
          <w:trHeight w:val="513"/>
        </w:trPr>
        <w:tc>
          <w:tcPr>
            <w:tcW w:w="568" w:type="dxa"/>
            <w:tcBorders>
              <w:right w:val="nil"/>
            </w:tcBorders>
            <w:shd w:val="clear" w:color="auto" w:fill="auto"/>
          </w:tcPr>
          <w:p w:rsidR="00BA5BA6" w:rsidRPr="00FC7A97" w:rsidRDefault="00BA5BA6" w:rsidP="001435DE">
            <w:pPr>
              <w:spacing w:after="0" w:line="240" w:lineRule="auto"/>
              <w:ind w:left="291"/>
              <w:jc w:val="both"/>
              <w:rPr>
                <w:rFonts w:ascii="Arial Narrow" w:hAnsi="Arial Narrow"/>
              </w:rPr>
            </w:pPr>
          </w:p>
          <w:p w:rsidR="00BA5BA6" w:rsidRPr="00FC7A97" w:rsidRDefault="00BA5BA6" w:rsidP="001435DE">
            <w:pPr>
              <w:spacing w:after="0" w:line="240" w:lineRule="auto"/>
              <w:rPr>
                <w:rFonts w:ascii="Arial Narrow" w:hAnsi="Arial Narrow"/>
                <w:i/>
              </w:rPr>
            </w:pPr>
          </w:p>
        </w:tc>
        <w:tc>
          <w:tcPr>
            <w:tcW w:w="9361" w:type="dxa"/>
            <w:gridSpan w:val="5"/>
            <w:tcBorders>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miejsce zamieszkania</w:t>
            </w:r>
          </w:p>
        </w:tc>
      </w:tr>
      <w:tr w:rsidR="00BA5BA6" w:rsidRPr="00FC7A97" w:rsidTr="001435DE">
        <w:trPr>
          <w:trHeight w:val="514"/>
        </w:trPr>
        <w:tc>
          <w:tcPr>
            <w:tcW w:w="568" w:type="dxa"/>
            <w:tcBorders>
              <w:right w:val="nil"/>
            </w:tcBorders>
            <w:shd w:val="clear" w:color="auto" w:fill="auto"/>
          </w:tcPr>
          <w:p w:rsidR="00BA5BA6" w:rsidRPr="00FC7A97" w:rsidRDefault="00BA5BA6" w:rsidP="001435DE">
            <w:pPr>
              <w:spacing w:after="0" w:line="240" w:lineRule="auto"/>
              <w:ind w:left="291"/>
              <w:jc w:val="both"/>
              <w:rPr>
                <w:rFonts w:ascii="Arial Narrow" w:hAnsi="Arial Narrow"/>
              </w:rPr>
            </w:pPr>
          </w:p>
          <w:p w:rsidR="00BA5BA6" w:rsidRPr="00FC7A97" w:rsidRDefault="00BA5BA6" w:rsidP="001435DE">
            <w:pPr>
              <w:spacing w:after="0" w:line="240" w:lineRule="auto"/>
              <w:rPr>
                <w:rFonts w:ascii="Arial Narrow" w:hAnsi="Arial Narrow"/>
              </w:rPr>
            </w:pPr>
          </w:p>
        </w:tc>
        <w:tc>
          <w:tcPr>
            <w:tcW w:w="9361" w:type="dxa"/>
            <w:gridSpan w:val="5"/>
            <w:tcBorders>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dawne / obecne miejsce pracy</w:t>
            </w:r>
          </w:p>
        </w:tc>
      </w:tr>
      <w:tr w:rsidR="00BA5BA6" w:rsidRPr="00FC7A97" w:rsidTr="001435DE">
        <w:trPr>
          <w:trHeight w:val="513"/>
        </w:trPr>
        <w:tc>
          <w:tcPr>
            <w:tcW w:w="568" w:type="dxa"/>
            <w:tcBorders>
              <w:right w:val="nil"/>
            </w:tcBorders>
            <w:shd w:val="clear" w:color="auto" w:fill="auto"/>
          </w:tcPr>
          <w:p w:rsidR="00BA5BA6" w:rsidRPr="00FC7A97" w:rsidRDefault="00BA5BA6" w:rsidP="001435DE">
            <w:pPr>
              <w:spacing w:after="0" w:line="240" w:lineRule="auto"/>
              <w:ind w:left="291"/>
              <w:jc w:val="both"/>
              <w:rPr>
                <w:rFonts w:ascii="Arial Narrow" w:hAnsi="Arial Narrow"/>
              </w:rPr>
            </w:pPr>
          </w:p>
          <w:p w:rsidR="00BA5BA6" w:rsidRPr="00FC7A97" w:rsidRDefault="00BA5BA6" w:rsidP="001435DE">
            <w:pPr>
              <w:spacing w:after="0" w:line="240" w:lineRule="auto"/>
              <w:rPr>
                <w:rFonts w:ascii="Arial Narrow" w:hAnsi="Arial Narrow"/>
              </w:rPr>
            </w:pPr>
          </w:p>
        </w:tc>
        <w:tc>
          <w:tcPr>
            <w:tcW w:w="9361" w:type="dxa"/>
            <w:gridSpan w:val="5"/>
            <w:tcBorders>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miejsce prowadzenia działalności gospodarczej</w:t>
            </w:r>
          </w:p>
        </w:tc>
      </w:tr>
      <w:tr w:rsidR="00BA5BA6" w:rsidRPr="00FC7A97" w:rsidTr="001435DE">
        <w:trPr>
          <w:trHeight w:val="514"/>
        </w:trPr>
        <w:tc>
          <w:tcPr>
            <w:tcW w:w="568" w:type="dxa"/>
            <w:tcBorders>
              <w:bottom w:val="single" w:sz="4" w:space="0" w:color="auto"/>
              <w:right w:val="nil"/>
            </w:tcBorders>
            <w:shd w:val="clear" w:color="auto" w:fill="auto"/>
          </w:tcPr>
          <w:p w:rsidR="00BA5BA6" w:rsidRPr="00FC7A97" w:rsidRDefault="00BA5BA6" w:rsidP="001435DE">
            <w:pPr>
              <w:spacing w:after="0" w:line="240" w:lineRule="auto"/>
              <w:rPr>
                <w:rFonts w:ascii="Arial Narrow" w:hAnsi="Arial Narrow"/>
              </w:rPr>
            </w:pPr>
          </w:p>
        </w:tc>
        <w:tc>
          <w:tcPr>
            <w:tcW w:w="9361" w:type="dxa"/>
            <w:gridSpan w:val="5"/>
            <w:tcBorders>
              <w:bottom w:val="single" w:sz="4" w:space="0" w:color="auto"/>
              <w:right w:val="single" w:sz="4" w:space="0" w:color="auto"/>
            </w:tcBorders>
            <w:shd w:val="clear" w:color="auto" w:fill="auto"/>
            <w:vAlign w:val="center"/>
          </w:tcPr>
          <w:p w:rsidR="00BA5BA6" w:rsidRPr="00FC7A97" w:rsidRDefault="00BA5BA6" w:rsidP="001435DE">
            <w:pPr>
              <w:spacing w:after="0" w:line="240" w:lineRule="auto"/>
              <w:rPr>
                <w:rFonts w:ascii="Arial Narrow" w:hAnsi="Arial Narrow"/>
                <w:i/>
              </w:rPr>
            </w:pPr>
            <w:r w:rsidRPr="00FC7A97">
              <w:rPr>
                <w:rFonts w:ascii="Arial Narrow" w:hAnsi="Arial Narrow"/>
              </w:rPr>
              <w:t>miejsce rekreacji i wypoczynku</w:t>
            </w:r>
          </w:p>
        </w:tc>
      </w:tr>
      <w:tr w:rsidR="00BA5BA6" w:rsidRPr="00FC7A97" w:rsidTr="001435DE">
        <w:trPr>
          <w:trHeight w:val="1272"/>
        </w:trPr>
        <w:tc>
          <w:tcPr>
            <w:tcW w:w="9929" w:type="dxa"/>
            <w:gridSpan w:val="6"/>
            <w:tcBorders>
              <w:right w:val="single" w:sz="4" w:space="0" w:color="auto"/>
            </w:tcBorders>
            <w:shd w:val="clear" w:color="auto" w:fill="auto"/>
          </w:tcPr>
          <w:p w:rsidR="00BA5BA6" w:rsidRPr="00FC7A97" w:rsidRDefault="00BA5BA6" w:rsidP="001435DE">
            <w:pPr>
              <w:spacing w:after="0" w:line="240" w:lineRule="auto"/>
              <w:ind w:left="381"/>
              <w:rPr>
                <w:rFonts w:ascii="Arial Narrow" w:hAnsi="Arial Narrow"/>
                <w:b/>
              </w:rPr>
            </w:pPr>
          </w:p>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Inne miejsce - proszę wpisać jakie: </w:t>
            </w:r>
          </w:p>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ind w:left="37" w:firstLine="36"/>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ind w:left="37" w:firstLine="36"/>
              <w:rPr>
                <w:rFonts w:ascii="Arial Narrow" w:hAnsi="Arial Narrow"/>
              </w:rPr>
            </w:pPr>
          </w:p>
          <w:p w:rsidR="00BA5BA6" w:rsidRPr="00FC7A97" w:rsidRDefault="00BA5BA6" w:rsidP="001435DE">
            <w:pPr>
              <w:spacing w:after="0" w:line="240" w:lineRule="auto"/>
              <w:ind w:left="37" w:firstLine="36"/>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ind w:left="37" w:firstLine="36"/>
              <w:rPr>
                <w:rFonts w:ascii="Arial Narrow" w:hAnsi="Arial Narrow"/>
              </w:rPr>
            </w:pPr>
          </w:p>
          <w:p w:rsidR="00BA5BA6" w:rsidRPr="00FC7A97" w:rsidRDefault="00BA5BA6" w:rsidP="001435DE">
            <w:pPr>
              <w:spacing w:after="0" w:line="240" w:lineRule="auto"/>
              <w:ind w:left="37" w:firstLine="36"/>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rPr>
                <w:rFonts w:ascii="Arial Narrow" w:hAnsi="Arial Narrow"/>
              </w:rPr>
            </w:pPr>
          </w:p>
        </w:tc>
      </w:tr>
      <w:tr w:rsidR="00BA5BA6" w:rsidRPr="00FC7A97" w:rsidTr="001435DE">
        <w:trPr>
          <w:trHeight w:val="687"/>
        </w:trPr>
        <w:tc>
          <w:tcPr>
            <w:tcW w:w="9929" w:type="dxa"/>
            <w:gridSpan w:val="6"/>
            <w:shd w:val="clear" w:color="auto" w:fill="FFFF99"/>
            <w:vAlign w:val="center"/>
          </w:tcPr>
          <w:p w:rsidR="00BA5BA6" w:rsidRPr="00FC7A97" w:rsidRDefault="00BA5BA6" w:rsidP="001435DE">
            <w:pPr>
              <w:spacing w:after="0" w:line="240" w:lineRule="auto"/>
              <w:jc w:val="center"/>
              <w:rPr>
                <w:rFonts w:ascii="Arial Narrow" w:hAnsi="Arial Narrow"/>
                <w:b/>
              </w:rPr>
            </w:pPr>
          </w:p>
          <w:p w:rsidR="00BA5BA6" w:rsidRPr="00FC7A97" w:rsidRDefault="00BA5BA6" w:rsidP="001435DE">
            <w:pPr>
              <w:tabs>
                <w:tab w:val="left" w:pos="802"/>
              </w:tabs>
              <w:spacing w:after="0" w:line="240" w:lineRule="auto"/>
              <w:jc w:val="center"/>
              <w:rPr>
                <w:rFonts w:ascii="Arial Narrow" w:hAnsi="Arial Narrow"/>
                <w:b/>
              </w:rPr>
            </w:pPr>
            <w:r w:rsidRPr="00FC7A97">
              <w:rPr>
                <w:rFonts w:ascii="Arial Narrow" w:hAnsi="Arial Narrow"/>
                <w:b/>
              </w:rPr>
              <w:t>4. Dlaczego Pana(i)</w:t>
            </w:r>
            <w:r>
              <w:rPr>
                <w:rFonts w:ascii="Arial Narrow" w:hAnsi="Arial Narrow"/>
                <w:b/>
              </w:rPr>
              <w:t xml:space="preserve"> zdaniem ten obszar Gminy Brochów</w:t>
            </w:r>
            <w:r w:rsidRPr="00FC7A97">
              <w:rPr>
                <w:rFonts w:ascii="Arial Narrow" w:hAnsi="Arial Narrow"/>
                <w:b/>
              </w:rPr>
              <w:t xml:space="preserve"> jest zdegradowany?</w:t>
            </w:r>
          </w:p>
          <w:p w:rsidR="00BA5BA6" w:rsidRPr="00FC7A97" w:rsidRDefault="00BA5BA6" w:rsidP="001435DE">
            <w:pPr>
              <w:spacing w:after="0" w:line="240" w:lineRule="auto"/>
              <w:jc w:val="center"/>
              <w:rPr>
                <w:rFonts w:ascii="Arial Narrow" w:hAnsi="Arial Narrow"/>
                <w:b/>
              </w:rPr>
            </w:pPr>
            <w:r w:rsidRPr="00FC7A97">
              <w:rPr>
                <w:rFonts w:ascii="Arial Narrow" w:hAnsi="Arial Narrow"/>
                <w:b/>
              </w:rPr>
              <w:t xml:space="preserve"> </w:t>
            </w:r>
          </w:p>
        </w:tc>
      </w:tr>
      <w:tr w:rsidR="00BA5BA6" w:rsidRPr="00FC7A97" w:rsidTr="001435DE">
        <w:trPr>
          <w:trHeight w:val="397"/>
        </w:trPr>
        <w:tc>
          <w:tcPr>
            <w:tcW w:w="568" w:type="dxa"/>
            <w:shd w:val="clear" w:color="auto" w:fill="CCFFCC"/>
            <w:vAlign w:val="center"/>
          </w:tcPr>
          <w:p w:rsidR="00BA5BA6" w:rsidRPr="00FC7A97" w:rsidRDefault="00BA5BA6" w:rsidP="001435DE">
            <w:pPr>
              <w:spacing w:after="0" w:line="240" w:lineRule="auto"/>
              <w:jc w:val="center"/>
              <w:rPr>
                <w:rFonts w:ascii="Arial Narrow" w:hAnsi="Arial Narrow"/>
                <w:b/>
              </w:rPr>
            </w:pPr>
            <w:r>
              <w:rPr>
                <w:rFonts w:ascii="Arial Narrow" w:hAnsi="Arial Narrow"/>
                <w:b/>
              </w:rPr>
              <w:t>X</w:t>
            </w:r>
          </w:p>
        </w:tc>
        <w:tc>
          <w:tcPr>
            <w:tcW w:w="9361" w:type="dxa"/>
            <w:gridSpan w:val="5"/>
            <w:shd w:val="clear" w:color="auto" w:fill="CCFFCC"/>
            <w:vAlign w:val="center"/>
          </w:tcPr>
          <w:p w:rsidR="00BA5BA6" w:rsidRPr="00FC7A97" w:rsidRDefault="00BA5BA6" w:rsidP="001435DE">
            <w:pPr>
              <w:spacing w:after="0" w:line="240" w:lineRule="auto"/>
              <w:jc w:val="center"/>
              <w:rPr>
                <w:rFonts w:ascii="Arial Narrow" w:hAnsi="Arial Narrow"/>
                <w:b/>
              </w:rPr>
            </w:pPr>
            <w:r w:rsidRPr="00FC7A97">
              <w:rPr>
                <w:rFonts w:ascii="Arial Narrow" w:hAnsi="Arial Narrow"/>
                <w:i/>
              </w:rPr>
              <w:t>Proszę wstawić „X” w odpowiednim wierszu::</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zanieczyszczone środowisko</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brak infrastruktury wodociągowej</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color w:val="000000"/>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 xml:space="preserve">brak kanalizacji sanitarnej </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patologie społeczne</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Przestępczość</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brak miejsc pracy</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niedostateczne zasoby mieszkaniowe</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słaby rozwój handlu i usług</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słabo rozwinięta baza turystyczna i rekreacyjno-wypoczynkowa</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zły stan komunikacji drogowej</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zły stan zabytków</w:t>
            </w:r>
          </w:p>
        </w:tc>
      </w:tr>
      <w:tr w:rsidR="00BA5BA6" w:rsidRPr="00FC7A97" w:rsidTr="001435DE">
        <w:trPr>
          <w:trHeight w:val="397"/>
        </w:trPr>
        <w:tc>
          <w:tcPr>
            <w:tcW w:w="568" w:type="dxa"/>
            <w:shd w:val="clear" w:color="auto" w:fill="auto"/>
          </w:tcPr>
          <w:p w:rsidR="00BA5BA6" w:rsidRPr="00FC7A97" w:rsidRDefault="00BA5BA6" w:rsidP="001435DE">
            <w:pPr>
              <w:spacing w:after="0" w:line="240" w:lineRule="auto"/>
              <w:rPr>
                <w:rFonts w:ascii="Arial Narrow" w:hAnsi="Arial Narrow"/>
              </w:rPr>
            </w:pPr>
          </w:p>
        </w:tc>
        <w:tc>
          <w:tcPr>
            <w:tcW w:w="9361" w:type="dxa"/>
            <w:gridSpan w:val="5"/>
            <w:vAlign w:val="center"/>
          </w:tcPr>
          <w:p w:rsidR="00BA5BA6" w:rsidRPr="00FC7A97" w:rsidRDefault="00BA5BA6" w:rsidP="001435DE">
            <w:pPr>
              <w:spacing w:after="0" w:line="240" w:lineRule="auto"/>
              <w:rPr>
                <w:rFonts w:ascii="Arial Narrow" w:hAnsi="Arial Narrow"/>
              </w:rPr>
            </w:pPr>
            <w:r w:rsidRPr="00FC7A97">
              <w:rPr>
                <w:rFonts w:ascii="Arial Narrow" w:hAnsi="Arial Narrow"/>
              </w:rPr>
              <w:t xml:space="preserve">brak możliwości zagospodarowania czasu wolnego  </w:t>
            </w:r>
          </w:p>
        </w:tc>
      </w:tr>
      <w:tr w:rsidR="00BA5BA6" w:rsidRPr="00FC7A97" w:rsidTr="001435DE">
        <w:trPr>
          <w:trHeight w:val="2556"/>
        </w:trPr>
        <w:tc>
          <w:tcPr>
            <w:tcW w:w="9929" w:type="dxa"/>
            <w:gridSpan w:val="6"/>
            <w:shd w:val="clear" w:color="auto" w:fill="auto"/>
          </w:tcPr>
          <w:p w:rsidR="00BA5BA6" w:rsidRPr="00FC7A97" w:rsidRDefault="00BA5BA6" w:rsidP="001435DE">
            <w:pPr>
              <w:spacing w:after="0" w:line="240" w:lineRule="auto"/>
              <w:ind w:left="381"/>
              <w:rPr>
                <w:rFonts w:ascii="Arial Narrow" w:hAnsi="Arial Narrow"/>
                <w:b/>
                <w:color w:val="0000FF"/>
              </w:rPr>
            </w:pPr>
          </w:p>
          <w:p w:rsidR="00BA5BA6" w:rsidRPr="00FC7A97" w:rsidRDefault="00BA5BA6" w:rsidP="001435DE">
            <w:pPr>
              <w:spacing w:after="0" w:line="240" w:lineRule="auto"/>
              <w:ind w:left="381"/>
              <w:rPr>
                <w:rFonts w:ascii="Arial Narrow" w:hAnsi="Arial Narrow"/>
                <w:b/>
              </w:rPr>
            </w:pPr>
            <w:r w:rsidRPr="00FC7A97">
              <w:rPr>
                <w:rFonts w:ascii="Arial Narrow" w:hAnsi="Arial Narrow"/>
                <w:b/>
              </w:rPr>
              <w:t xml:space="preserve">   Inne problemy - proszę wpisać jakie: </w:t>
            </w:r>
          </w:p>
          <w:p w:rsidR="00BA5BA6" w:rsidRPr="00FC7A97" w:rsidRDefault="00BA5BA6" w:rsidP="001435DE">
            <w:pPr>
              <w:spacing w:after="0" w:line="240" w:lineRule="auto"/>
              <w:rPr>
                <w:rFonts w:ascii="Arial Narrow" w:hAnsi="Arial Narrow"/>
              </w:rPr>
            </w:pPr>
            <w:r w:rsidRPr="00FC7A97">
              <w:rPr>
                <w:rFonts w:ascii="Arial Narrow" w:hAnsi="Arial Narrow"/>
              </w:rPr>
              <w:t xml:space="preserve"> </w:t>
            </w:r>
          </w:p>
          <w:p w:rsidR="00BA5BA6" w:rsidRDefault="00BA5BA6" w:rsidP="001435DE">
            <w:pPr>
              <w:spacing w:after="0" w:line="240" w:lineRule="auto"/>
              <w:ind w:left="37" w:hanging="107"/>
              <w:rPr>
                <w:rFonts w:ascii="Arial Narrow" w:hAnsi="Arial Narrow"/>
              </w:rPr>
            </w:pPr>
            <w:r w:rsidRPr="00FC7A97">
              <w:rPr>
                <w:rFonts w:ascii="Arial Narrow" w:hAnsi="Arial Narrow"/>
              </w:rPr>
              <w:t xml:space="preserve">  ..……………………………………………………………………………………………………………......</w:t>
            </w:r>
            <w:r>
              <w:rPr>
                <w:rFonts w:ascii="Arial Narrow" w:hAnsi="Arial Narrow"/>
              </w:rPr>
              <w:t>......................................</w:t>
            </w:r>
          </w:p>
          <w:p w:rsidR="00BA5BA6" w:rsidRPr="00FC7A97" w:rsidRDefault="00BA5BA6" w:rsidP="001435DE">
            <w:pPr>
              <w:spacing w:after="0" w:line="240" w:lineRule="auto"/>
              <w:ind w:left="37" w:hanging="107"/>
              <w:rPr>
                <w:rFonts w:ascii="Arial Narrow" w:hAnsi="Arial Narrow"/>
              </w:rPr>
            </w:pPr>
          </w:p>
          <w:p w:rsidR="00BA5BA6" w:rsidRPr="00FC7A97" w:rsidRDefault="00BA5BA6" w:rsidP="001435DE">
            <w:pPr>
              <w:spacing w:after="0" w:line="240" w:lineRule="auto"/>
              <w:rPr>
                <w:rFonts w:ascii="Arial Narrow" w:hAnsi="Arial Narrow"/>
              </w:rPr>
            </w:pPr>
            <w:r w:rsidRPr="00FC7A97">
              <w:rPr>
                <w:rFonts w:ascii="Arial Narrow" w:hAnsi="Arial Narrow"/>
              </w:rPr>
              <w:t xml:space="preserve"> ………………………………………………………………………………………………………..................</w:t>
            </w:r>
            <w:r>
              <w:rPr>
                <w:rFonts w:ascii="Arial Narrow" w:hAnsi="Arial Narrow"/>
              </w:rPr>
              <w:t>...................................</w:t>
            </w:r>
          </w:p>
          <w:p w:rsidR="00BA5BA6" w:rsidRPr="00FC7A97" w:rsidRDefault="00BA5BA6" w:rsidP="001435DE">
            <w:pPr>
              <w:spacing w:after="0" w:line="240" w:lineRule="auto"/>
              <w:rPr>
                <w:rFonts w:ascii="Arial Narrow" w:hAnsi="Arial Narrow"/>
              </w:rPr>
            </w:pPr>
          </w:p>
          <w:p w:rsidR="00BA5BA6" w:rsidRPr="00FC7A97" w:rsidRDefault="00BA5BA6" w:rsidP="001435DE">
            <w:pPr>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1435DE">
            <w:pPr>
              <w:spacing w:after="0" w:line="240" w:lineRule="auto"/>
              <w:rPr>
                <w:rFonts w:ascii="Arial Narrow" w:hAnsi="Arial Narrow"/>
              </w:rPr>
            </w:pPr>
          </w:p>
        </w:tc>
      </w:tr>
    </w:tbl>
    <w:p w:rsidR="00BA5BA6" w:rsidRPr="00FC7A97" w:rsidRDefault="00BA5BA6" w:rsidP="00BA5BA6">
      <w:pPr>
        <w:spacing w:after="0" w:line="240" w:lineRule="auto"/>
        <w:ind w:left="360"/>
        <w:rPr>
          <w:rFonts w:ascii="Arial Narrow" w:hAnsi="Arial Narrow"/>
          <w:color w:val="000000"/>
        </w:rPr>
      </w:pPr>
      <w:r w:rsidRPr="00FC7A97">
        <w:rPr>
          <w:rFonts w:ascii="Arial Narrow" w:hAnsi="Arial Narrow"/>
        </w:rPr>
        <w:br w:type="page"/>
      </w:r>
    </w:p>
    <w:tbl>
      <w:tblPr>
        <w:tblpPr w:leftFromText="141" w:rightFromText="141" w:horzAnchor="margin" w:tblpXSpec="center" w:tblpY="-14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710"/>
        <w:gridCol w:w="116"/>
        <w:gridCol w:w="61"/>
        <w:gridCol w:w="9314"/>
        <w:gridCol w:w="6"/>
      </w:tblGrid>
      <w:tr w:rsidR="00BA5BA6" w:rsidRPr="00FC7A97" w:rsidTr="00AB3D4C">
        <w:trPr>
          <w:gridAfter w:val="1"/>
          <w:wAfter w:w="6" w:type="dxa"/>
          <w:trHeight w:val="737"/>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left="154" w:firstLine="12"/>
              <w:jc w:val="center"/>
              <w:rPr>
                <w:rFonts w:ascii="Arial Narrow" w:hAnsi="Arial Narrow"/>
                <w:b/>
              </w:rPr>
            </w:pPr>
            <w:r w:rsidRPr="00FC7A97">
              <w:rPr>
                <w:rFonts w:ascii="Arial Narrow" w:hAnsi="Arial Narrow"/>
                <w:b/>
              </w:rPr>
              <w:lastRenderedPageBreak/>
              <w:t>I  -  PROBLEMY SPOŁECZNE</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FFFF99"/>
          </w:tcPr>
          <w:p w:rsidR="00BA5BA6" w:rsidRPr="00FC7A97" w:rsidRDefault="00BA5BA6" w:rsidP="00AB3D4C">
            <w:pPr>
              <w:spacing w:after="0" w:line="240" w:lineRule="auto"/>
              <w:ind w:left="-70"/>
              <w:jc w:val="center"/>
              <w:rPr>
                <w:rFonts w:ascii="Arial Narrow" w:hAnsi="Arial Narrow"/>
                <w:b/>
              </w:rPr>
            </w:pPr>
          </w:p>
          <w:p w:rsidR="00BA5BA6" w:rsidRPr="00FC7A97" w:rsidRDefault="00BA5BA6" w:rsidP="00AB3D4C">
            <w:pPr>
              <w:spacing w:after="0" w:line="240" w:lineRule="auto"/>
              <w:ind w:left="72"/>
              <w:jc w:val="center"/>
              <w:rPr>
                <w:rFonts w:ascii="Arial Narrow" w:hAnsi="Arial Narrow"/>
                <w:b/>
              </w:rPr>
            </w:pPr>
            <w:r w:rsidRPr="00FC7A97">
              <w:rPr>
                <w:rFonts w:ascii="Arial Narrow" w:hAnsi="Arial Narrow"/>
                <w:b/>
              </w:rPr>
              <w:t>5. Jakie patologie społeczne na wskazanym obszarze, chciałby Pan(i) rozwiązać w procesie rewitalizacji ?</w:t>
            </w:r>
          </w:p>
          <w:p w:rsidR="00BA5BA6" w:rsidRPr="00FC7A97" w:rsidRDefault="00BA5BA6" w:rsidP="00AB3D4C">
            <w:pPr>
              <w:spacing w:after="0" w:line="240" w:lineRule="auto"/>
              <w:ind w:left="720"/>
              <w:rPr>
                <w:rFonts w:ascii="Arial Narrow" w:hAnsi="Arial Narrow"/>
                <w:b/>
              </w:rPr>
            </w:pPr>
          </w:p>
        </w:tc>
      </w:tr>
      <w:tr w:rsidR="00BA5BA6" w:rsidRPr="00FC7A97" w:rsidTr="00AB3D4C">
        <w:tblPrEx>
          <w:shd w:val="clear" w:color="auto" w:fill="auto"/>
          <w:tblCellMar>
            <w:left w:w="70" w:type="dxa"/>
            <w:right w:w="70" w:type="dxa"/>
          </w:tblCellMar>
        </w:tblPrEx>
        <w:trPr>
          <w:trHeight w:val="585"/>
        </w:trPr>
        <w:tc>
          <w:tcPr>
            <w:tcW w:w="710" w:type="dxa"/>
            <w:shd w:val="clear" w:color="auto" w:fill="CCFFCC"/>
          </w:tcPr>
          <w:p w:rsidR="00BA5BA6" w:rsidRDefault="00BA5BA6" w:rsidP="00AB3D4C">
            <w:pPr>
              <w:spacing w:after="0" w:line="240" w:lineRule="auto"/>
              <w:ind w:left="-150"/>
              <w:jc w:val="center"/>
              <w:rPr>
                <w:rFonts w:ascii="Arial Narrow" w:hAnsi="Arial Narrow"/>
                <w:b/>
              </w:rPr>
            </w:pPr>
          </w:p>
          <w:p w:rsidR="00BA5BA6" w:rsidRPr="00FC7A97" w:rsidRDefault="00BA5BA6" w:rsidP="00AB3D4C">
            <w:pPr>
              <w:spacing w:after="0" w:line="240" w:lineRule="auto"/>
              <w:ind w:left="-150"/>
              <w:jc w:val="center"/>
              <w:rPr>
                <w:rFonts w:ascii="Arial Narrow" w:hAnsi="Arial Narrow"/>
                <w:b/>
              </w:rPr>
            </w:pPr>
            <w:r>
              <w:rPr>
                <w:rFonts w:ascii="Arial Narrow" w:hAnsi="Arial Narrow"/>
                <w:b/>
              </w:rPr>
              <w:t>X</w:t>
            </w:r>
          </w:p>
        </w:tc>
        <w:tc>
          <w:tcPr>
            <w:tcW w:w="9497" w:type="dxa"/>
            <w:gridSpan w:val="4"/>
            <w:shd w:val="clear" w:color="auto" w:fill="CCFFCC"/>
            <w:vAlign w:val="center"/>
          </w:tcPr>
          <w:p w:rsidR="00BA5BA6" w:rsidRPr="0039352A" w:rsidRDefault="00BA5BA6" w:rsidP="00AB3D4C">
            <w:pPr>
              <w:spacing w:after="0" w:line="240" w:lineRule="auto"/>
              <w:ind w:left="-150"/>
              <w:jc w:val="center"/>
              <w:rPr>
                <w:rFonts w:ascii="Arial Narrow" w:hAnsi="Arial Narrow"/>
                <w:b/>
              </w:rPr>
            </w:pPr>
            <w:r w:rsidRPr="0039352A">
              <w:rPr>
                <w:rFonts w:ascii="Arial Narrow" w:hAnsi="Arial Narrow"/>
                <w:b/>
                <w:i/>
              </w:rPr>
              <w:t>Proszę wstawić „X” w maksymalnie 5 wierszach</w:t>
            </w:r>
          </w:p>
        </w:tc>
      </w:tr>
      <w:tr w:rsidR="00BA5BA6" w:rsidRPr="00FC7A97" w:rsidTr="00AB3D4C">
        <w:tblPrEx>
          <w:shd w:val="clear" w:color="auto" w:fill="auto"/>
          <w:tblCellMar>
            <w:left w:w="70" w:type="dxa"/>
            <w:right w:w="70" w:type="dxa"/>
          </w:tblCellMar>
        </w:tblPrEx>
        <w:trPr>
          <w:trHeight w:val="410"/>
        </w:trPr>
        <w:tc>
          <w:tcPr>
            <w:tcW w:w="710" w:type="dxa"/>
            <w:shd w:val="clear" w:color="auto" w:fill="auto"/>
            <w:vAlign w:val="center"/>
          </w:tcPr>
          <w:p w:rsidR="00BA5BA6" w:rsidRPr="00FC7A97" w:rsidRDefault="00BA5BA6" w:rsidP="00AB3D4C">
            <w:pPr>
              <w:spacing w:after="0" w:line="240" w:lineRule="auto"/>
              <w:ind w:left="-150"/>
              <w:jc w:val="both"/>
              <w:rPr>
                <w:rFonts w:ascii="Arial Narrow" w:hAnsi="Arial Narrow"/>
                <w:b/>
              </w:rPr>
            </w:pPr>
          </w:p>
        </w:tc>
        <w:tc>
          <w:tcPr>
            <w:tcW w:w="9497" w:type="dxa"/>
            <w:gridSpan w:val="4"/>
            <w:shd w:val="clear" w:color="auto" w:fill="auto"/>
            <w:vAlign w:val="center"/>
          </w:tcPr>
          <w:p w:rsidR="00BA5BA6" w:rsidRPr="00FC7A97" w:rsidRDefault="00BA5BA6" w:rsidP="00AB3D4C">
            <w:pPr>
              <w:spacing w:after="0" w:line="240" w:lineRule="auto"/>
              <w:ind w:left="99"/>
              <w:rPr>
                <w:rFonts w:ascii="Arial Narrow" w:hAnsi="Arial Narrow"/>
                <w:b/>
              </w:rPr>
            </w:pPr>
            <w:r w:rsidRPr="00FC7A97">
              <w:rPr>
                <w:rFonts w:ascii="Arial Narrow" w:hAnsi="Arial Narrow"/>
                <w:b/>
                <w:shd w:val="clear" w:color="auto" w:fill="FFFFFF"/>
              </w:rPr>
              <w:t>A. PATOLOGIE INDYWIDUALNE:</w:t>
            </w:r>
          </w:p>
        </w:tc>
      </w:tr>
      <w:tr w:rsidR="00BA5BA6" w:rsidRPr="00FC7A97" w:rsidTr="00AB3D4C">
        <w:tblPrEx>
          <w:shd w:val="clear" w:color="auto" w:fill="auto"/>
          <w:tblCellMar>
            <w:left w:w="70" w:type="dxa"/>
            <w:right w:w="70" w:type="dxa"/>
          </w:tblCellMar>
        </w:tblPrEx>
        <w:trPr>
          <w:trHeight w:val="37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depresje (samobójstwa, frustracje, apatia, obniżone aspiracje życiowe)</w:t>
            </w:r>
          </w:p>
        </w:tc>
      </w:tr>
      <w:tr w:rsidR="00BA5BA6" w:rsidRPr="00FC7A97" w:rsidTr="00AB3D4C">
        <w:tblPrEx>
          <w:shd w:val="clear" w:color="auto" w:fill="auto"/>
          <w:tblCellMar>
            <w:left w:w="70" w:type="dxa"/>
            <w:right w:w="70" w:type="dxa"/>
          </w:tblCellMar>
        </w:tblPrEx>
        <w:trPr>
          <w:trHeight w:val="357"/>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przestępczość (rozboje, agresja, przestępstwa młodocianych, chuligaństwo)</w:t>
            </w:r>
          </w:p>
        </w:tc>
      </w:tr>
      <w:tr w:rsidR="00BA5BA6" w:rsidRPr="00FC7A97" w:rsidTr="00AB3D4C">
        <w:tblPrEx>
          <w:shd w:val="clear" w:color="auto" w:fill="auto"/>
          <w:tblCellMar>
            <w:left w:w="70" w:type="dxa"/>
            <w:right w:w="70" w:type="dxa"/>
          </w:tblCellMar>
        </w:tblPrEx>
        <w:trPr>
          <w:trHeight w:val="340"/>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uzależnienia  (narkomania, alkoholizm)</w:t>
            </w:r>
          </w:p>
        </w:tc>
      </w:tr>
      <w:tr w:rsidR="00BA5BA6" w:rsidRPr="00FC7A97" w:rsidTr="00AB3D4C">
        <w:tblPrEx>
          <w:shd w:val="clear" w:color="auto" w:fill="auto"/>
          <w:tblCellMar>
            <w:left w:w="70" w:type="dxa"/>
            <w:right w:w="70" w:type="dxa"/>
          </w:tblCellMar>
        </w:tblPrEx>
        <w:trPr>
          <w:trHeight w:val="349"/>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zaburzenia stosunków międzyludzkich</w:t>
            </w:r>
            <w:r w:rsidRPr="00FC7A97">
              <w:rPr>
                <w:rStyle w:val="apple-converted-space"/>
                <w:rFonts w:ascii="Arial Narrow" w:hAnsi="Arial Narrow"/>
                <w:shd w:val="clear" w:color="auto" w:fill="FFFFFF"/>
              </w:rPr>
              <w:t> (</w:t>
            </w:r>
            <w:r w:rsidRPr="00FC7A97">
              <w:rPr>
                <w:rFonts w:ascii="Arial Narrow" w:hAnsi="Arial Narrow"/>
                <w:shd w:val="clear" w:color="auto" w:fill="FFFFFF"/>
              </w:rPr>
              <w:t>nieżyczliwość, nietolerancja, obojętność, egoizm)</w:t>
            </w:r>
          </w:p>
        </w:tc>
      </w:tr>
      <w:tr w:rsidR="00BA5BA6" w:rsidRPr="00FC7A97" w:rsidTr="00AB3D4C">
        <w:tblPrEx>
          <w:shd w:val="clear" w:color="auto" w:fill="auto"/>
          <w:tblCellMar>
            <w:left w:w="70" w:type="dxa"/>
            <w:right w:w="70" w:type="dxa"/>
          </w:tblCellMar>
        </w:tblPrEx>
        <w:trPr>
          <w:trHeight w:val="397"/>
        </w:trPr>
        <w:tc>
          <w:tcPr>
            <w:tcW w:w="710" w:type="dxa"/>
            <w:shd w:val="clear" w:color="auto" w:fill="auto"/>
            <w:vAlign w:val="center"/>
          </w:tcPr>
          <w:p w:rsidR="00BA5BA6" w:rsidRPr="00FC7A97" w:rsidRDefault="00BA5BA6" w:rsidP="00AB3D4C">
            <w:pPr>
              <w:spacing w:after="0" w:line="240" w:lineRule="auto"/>
              <w:ind w:left="-150"/>
              <w:rPr>
                <w:rFonts w:ascii="Arial Narrow" w:hAnsi="Arial Narrow"/>
              </w:rPr>
            </w:pPr>
          </w:p>
        </w:tc>
        <w:tc>
          <w:tcPr>
            <w:tcW w:w="9497" w:type="dxa"/>
            <w:gridSpan w:val="4"/>
            <w:shd w:val="clear" w:color="auto" w:fill="auto"/>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b/>
                <w:shd w:val="clear" w:color="auto" w:fill="FFFFFF"/>
              </w:rPr>
              <w:t>B. PATOLOGIE RODZINY:</w:t>
            </w:r>
          </w:p>
        </w:tc>
      </w:tr>
      <w:tr w:rsidR="00BA5BA6" w:rsidRPr="00FC7A97" w:rsidTr="00AB3D4C">
        <w:tblPrEx>
          <w:shd w:val="clear" w:color="auto" w:fill="auto"/>
          <w:tblCellMar>
            <w:left w:w="70" w:type="dxa"/>
            <w:right w:w="70" w:type="dxa"/>
          </w:tblCellMar>
        </w:tblPrEx>
        <w:trPr>
          <w:trHeight w:val="300"/>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problemy emocjonalne</w:t>
            </w:r>
          </w:p>
        </w:tc>
      </w:tr>
      <w:tr w:rsidR="00BA5BA6" w:rsidRPr="00FC7A97" w:rsidTr="00AB3D4C">
        <w:tblPrEx>
          <w:shd w:val="clear" w:color="auto" w:fill="auto"/>
          <w:tblCellMar>
            <w:left w:w="70" w:type="dxa"/>
            <w:right w:w="70" w:type="dxa"/>
          </w:tblCellMar>
        </w:tblPrEx>
        <w:trPr>
          <w:trHeight w:val="351"/>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rPr>
              <w:t>przemoc w rodzinie</w:t>
            </w:r>
          </w:p>
        </w:tc>
      </w:tr>
      <w:tr w:rsidR="00BA5BA6" w:rsidRPr="00FC7A97" w:rsidTr="00AB3D4C">
        <w:tblPrEx>
          <w:shd w:val="clear" w:color="auto" w:fill="auto"/>
          <w:tblCellMar>
            <w:left w:w="70" w:type="dxa"/>
            <w:right w:w="70" w:type="dxa"/>
          </w:tblCellMar>
        </w:tblPrEx>
        <w:trPr>
          <w:trHeight w:val="361"/>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osłabienie funkcji wychowawczej rodziny</w:t>
            </w:r>
          </w:p>
        </w:tc>
      </w:tr>
      <w:tr w:rsidR="00BA5BA6" w:rsidRPr="00FC7A97" w:rsidTr="00AB3D4C">
        <w:tblPrEx>
          <w:shd w:val="clear" w:color="auto" w:fill="auto"/>
          <w:tblCellMar>
            <w:left w:w="70" w:type="dxa"/>
            <w:right w:w="70" w:type="dxa"/>
          </w:tblCellMar>
        </w:tblPrEx>
        <w:trPr>
          <w:trHeight w:val="329"/>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rozpad rodziny</w:t>
            </w:r>
          </w:p>
        </w:tc>
      </w:tr>
      <w:tr w:rsidR="00BA5BA6" w:rsidRPr="00FC7A97" w:rsidTr="00AB3D4C">
        <w:tblPrEx>
          <w:shd w:val="clear" w:color="auto" w:fill="auto"/>
          <w:tblCellMar>
            <w:left w:w="70" w:type="dxa"/>
            <w:right w:w="70" w:type="dxa"/>
          </w:tblCellMar>
        </w:tblPrEx>
        <w:trPr>
          <w:trHeight w:val="367"/>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pozbawienia praw rodzicielskich</w:t>
            </w:r>
          </w:p>
        </w:tc>
      </w:tr>
      <w:tr w:rsidR="00BA5BA6" w:rsidRPr="00FC7A97" w:rsidTr="00AB3D4C">
        <w:tblPrEx>
          <w:shd w:val="clear" w:color="auto" w:fill="auto"/>
          <w:tblCellMar>
            <w:left w:w="70" w:type="dxa"/>
            <w:right w:w="70" w:type="dxa"/>
          </w:tblCellMar>
        </w:tblPrEx>
        <w:trPr>
          <w:trHeight w:val="33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shd w:val="clear" w:color="auto" w:fill="FFFFFF"/>
              </w:rPr>
              <w:t>sieroctwo społeczne, izolacja społeczna</w:t>
            </w:r>
          </w:p>
        </w:tc>
      </w:tr>
      <w:tr w:rsidR="00BA5BA6" w:rsidRPr="00FC7A97" w:rsidTr="00AB3D4C">
        <w:tblPrEx>
          <w:shd w:val="clear" w:color="auto" w:fill="auto"/>
          <w:tblCellMar>
            <w:left w:w="70" w:type="dxa"/>
            <w:right w:w="70" w:type="dxa"/>
          </w:tblCellMar>
        </w:tblPrEx>
        <w:trPr>
          <w:trHeight w:val="397"/>
        </w:trPr>
        <w:tc>
          <w:tcPr>
            <w:tcW w:w="710" w:type="dxa"/>
            <w:tcBorders>
              <w:top w:val="nil"/>
            </w:tcBorders>
            <w:shd w:val="clear" w:color="auto" w:fill="auto"/>
            <w:vAlign w:val="center"/>
          </w:tcPr>
          <w:p w:rsidR="00BA5BA6" w:rsidRPr="00FC7A97" w:rsidRDefault="00BA5BA6" w:rsidP="00AB3D4C">
            <w:pPr>
              <w:spacing w:after="0" w:line="240" w:lineRule="auto"/>
              <w:ind w:left="-150"/>
              <w:rPr>
                <w:rFonts w:ascii="Arial Narrow" w:hAnsi="Arial Narrow"/>
              </w:rPr>
            </w:pPr>
          </w:p>
        </w:tc>
        <w:tc>
          <w:tcPr>
            <w:tcW w:w="9497" w:type="dxa"/>
            <w:gridSpan w:val="4"/>
            <w:tcBorders>
              <w:top w:val="nil"/>
            </w:tcBorders>
            <w:shd w:val="clear" w:color="auto" w:fill="auto"/>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b/>
                <w:shd w:val="clear" w:color="auto" w:fill="FFFFFF"/>
              </w:rPr>
              <w:t>C. PATOLOGIE WARUNKÓW ŻYCIA:</w:t>
            </w:r>
          </w:p>
        </w:tc>
      </w:tr>
      <w:tr w:rsidR="00BA5BA6" w:rsidRPr="00FC7A97" w:rsidTr="00AB3D4C">
        <w:tblPrEx>
          <w:shd w:val="clear" w:color="auto" w:fill="auto"/>
          <w:tblCellMar>
            <w:left w:w="70" w:type="dxa"/>
            <w:right w:w="70" w:type="dxa"/>
          </w:tblCellMar>
        </w:tblPrEx>
        <w:trPr>
          <w:trHeight w:val="397"/>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jc w:val="both"/>
              <w:rPr>
                <w:rFonts w:ascii="Arial Narrow" w:hAnsi="Arial Narrow"/>
              </w:rPr>
            </w:pPr>
            <w:r w:rsidRPr="00FC7A97">
              <w:rPr>
                <w:rFonts w:ascii="Arial Narrow" w:hAnsi="Arial Narrow"/>
              </w:rPr>
              <w:t>bezrobocie (</w:t>
            </w:r>
            <w:r w:rsidRPr="00FC7A97">
              <w:rPr>
                <w:rFonts w:ascii="Arial Narrow" w:hAnsi="Arial Narrow"/>
                <w:shd w:val="clear" w:color="auto" w:fill="FFFFFF"/>
              </w:rPr>
              <w:t>brak kontaktu z kolegami</w:t>
            </w:r>
            <w:r w:rsidRPr="00FC7A97">
              <w:rPr>
                <w:rFonts w:ascii="Arial Narrow" w:hAnsi="Arial Narrow"/>
              </w:rPr>
              <w:t xml:space="preserve">, </w:t>
            </w:r>
            <w:r w:rsidRPr="00FC7A97">
              <w:rPr>
                <w:rFonts w:ascii="Arial Narrow" w:hAnsi="Arial Narrow"/>
                <w:shd w:val="clear" w:color="auto" w:fill="FFFFFF"/>
              </w:rPr>
              <w:t>izolacja społeczna,</w:t>
            </w:r>
            <w:r w:rsidRPr="00FC7A97">
              <w:rPr>
                <w:rFonts w:ascii="Arial Narrow" w:hAnsi="Arial Narrow"/>
              </w:rPr>
              <w:t xml:space="preserve"> </w:t>
            </w:r>
            <w:r w:rsidRPr="00FC7A97">
              <w:rPr>
                <w:rFonts w:ascii="Arial Narrow" w:hAnsi="Arial Narrow"/>
                <w:shd w:val="clear" w:color="auto" w:fill="FFFFFF"/>
              </w:rPr>
              <w:t>brak zaufania do samego siebie, niskie dochody,</w:t>
            </w:r>
            <w:r w:rsidRPr="00FC7A97">
              <w:rPr>
                <w:rFonts w:ascii="Arial Narrow" w:hAnsi="Arial Narrow"/>
              </w:rPr>
              <w:t xml:space="preserve"> </w:t>
            </w:r>
            <w:r w:rsidRPr="00FC7A97">
              <w:rPr>
                <w:rFonts w:ascii="Arial Narrow" w:hAnsi="Arial Narrow"/>
                <w:shd w:val="clear" w:color="auto" w:fill="FFFFFF"/>
              </w:rPr>
              <w:t>stres w rodzinie,</w:t>
            </w:r>
            <w:r w:rsidRPr="00FC7A97">
              <w:rPr>
                <w:rFonts w:ascii="Arial Narrow" w:hAnsi="Arial Narrow"/>
              </w:rPr>
              <w:t xml:space="preserve"> </w:t>
            </w:r>
            <w:r w:rsidRPr="00FC7A97">
              <w:rPr>
                <w:rFonts w:ascii="Arial Narrow" w:hAnsi="Arial Narrow"/>
                <w:shd w:val="clear" w:color="auto" w:fill="FFFFFF"/>
              </w:rPr>
              <w:t>spadek kondycji intelektualnej i duchowej,</w:t>
            </w:r>
            <w:r w:rsidRPr="00FC7A97">
              <w:rPr>
                <w:rFonts w:ascii="Arial Narrow" w:hAnsi="Arial Narrow"/>
              </w:rPr>
              <w:t xml:space="preserve"> </w:t>
            </w:r>
            <w:r w:rsidRPr="00FC7A97">
              <w:rPr>
                <w:rFonts w:ascii="Arial Narrow" w:hAnsi="Arial Narrow"/>
                <w:shd w:val="clear" w:color="auto" w:fill="FFFFFF"/>
              </w:rPr>
              <w:t>pogorszenie zdrowia psychicznego i fizycznego</w:t>
            </w:r>
            <w:r w:rsidRPr="00FC7A97">
              <w:rPr>
                <w:rFonts w:ascii="Arial Narrow" w:hAnsi="Arial Narrow"/>
              </w:rPr>
              <w:t xml:space="preserve">, </w:t>
            </w:r>
            <w:r w:rsidRPr="00FC7A97">
              <w:rPr>
                <w:rFonts w:ascii="Arial Narrow" w:hAnsi="Arial Narrow"/>
                <w:shd w:val="clear" w:color="auto" w:fill="FFFFFF"/>
              </w:rPr>
              <w:t>ograniczony dostęp do rynku mieszkaniowego</w:t>
            </w:r>
            <w:r w:rsidRPr="00FC7A97">
              <w:rPr>
                <w:rFonts w:ascii="Arial Narrow" w:hAnsi="Arial Narrow"/>
              </w:rPr>
              <w:t xml:space="preserve">, </w:t>
            </w:r>
            <w:r w:rsidRPr="00FC7A97">
              <w:rPr>
                <w:rFonts w:ascii="Arial Narrow" w:hAnsi="Arial Narrow"/>
                <w:shd w:val="clear" w:color="auto" w:fill="FFFFFF"/>
              </w:rPr>
              <w:t>mniejsze możliwości transportu,</w:t>
            </w:r>
            <w:r w:rsidRPr="00FC7A97">
              <w:rPr>
                <w:rFonts w:ascii="Arial Narrow" w:hAnsi="Arial Narrow"/>
              </w:rPr>
              <w:t xml:space="preserve"> </w:t>
            </w:r>
            <w:r w:rsidRPr="00FC7A97">
              <w:rPr>
                <w:rFonts w:ascii="Arial Narrow" w:hAnsi="Arial Narrow"/>
                <w:shd w:val="clear" w:color="auto" w:fill="FFFFFF"/>
              </w:rPr>
              <w:t>niewystarczający stopień mobilności zawodowej itp.)</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niski poziom wykształcenia oraz uczestnictwa w życiu publicznym i kulturalnym</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ubóstwo, bieda</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b/>
              </w:rPr>
            </w:pPr>
          </w:p>
        </w:tc>
        <w:tc>
          <w:tcPr>
            <w:tcW w:w="9497" w:type="dxa"/>
            <w:gridSpan w:val="4"/>
            <w:shd w:val="clear" w:color="auto" w:fill="auto"/>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emigracja młodych i dobrze wykształconych osób</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niewydolność w sprawach opiekuńczo-wychowawczych</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złe warunki życia emerytów i osób niepełnosprawnych</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zła sytuacja mieszkaniowa</w:t>
            </w:r>
          </w:p>
        </w:tc>
      </w:tr>
      <w:tr w:rsidR="00BA5BA6" w:rsidRPr="00FC7A97" w:rsidTr="00AB3D4C">
        <w:tblPrEx>
          <w:shd w:val="clear" w:color="auto" w:fill="auto"/>
          <w:tblCellMar>
            <w:left w:w="70" w:type="dxa"/>
            <w:right w:w="70" w:type="dxa"/>
          </w:tblCellMar>
        </w:tblPrEx>
        <w:trPr>
          <w:trHeight w:val="346"/>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niedostateczna opieka nad dziećmi i młodzieżą</w:t>
            </w:r>
          </w:p>
        </w:tc>
      </w:tr>
      <w:tr w:rsidR="00BA5BA6" w:rsidRPr="00FC7A97" w:rsidTr="00AB3D4C">
        <w:tblPrEx>
          <w:shd w:val="clear" w:color="auto" w:fill="auto"/>
          <w:tblCellMar>
            <w:left w:w="70" w:type="dxa"/>
            <w:right w:w="70" w:type="dxa"/>
          </w:tblCellMar>
        </w:tblPrEx>
        <w:trPr>
          <w:trHeight w:val="331"/>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jc w:val="both"/>
              <w:rPr>
                <w:rFonts w:ascii="Arial Narrow" w:hAnsi="Arial Narrow"/>
                <w:shd w:val="clear" w:color="auto" w:fill="FFFFFF"/>
              </w:rPr>
            </w:pPr>
            <w:r w:rsidRPr="00FC7A97">
              <w:rPr>
                <w:rFonts w:ascii="Arial Narrow" w:hAnsi="Arial Narrow"/>
              </w:rPr>
              <w:t>słaba samoorganizacja społeczna i współpraca pomiędzy mieszkańcami, a władzami publicznymi</w:t>
            </w:r>
          </w:p>
        </w:tc>
      </w:tr>
      <w:tr w:rsidR="00BA5BA6" w:rsidRPr="00FC7A97" w:rsidTr="00AB3D4C">
        <w:tblPrEx>
          <w:shd w:val="clear" w:color="auto" w:fill="auto"/>
          <w:tblCellMar>
            <w:left w:w="70" w:type="dxa"/>
            <w:right w:w="70" w:type="dxa"/>
          </w:tblCellMar>
        </w:tblPrEx>
        <w:trPr>
          <w:trHeight w:val="367"/>
        </w:trPr>
        <w:tc>
          <w:tcPr>
            <w:tcW w:w="710" w:type="dxa"/>
            <w:shd w:val="clear" w:color="auto" w:fill="auto"/>
            <w:vAlign w:val="center"/>
          </w:tcPr>
          <w:p w:rsidR="00BA5BA6" w:rsidRPr="00FC7A97" w:rsidRDefault="00BA5BA6" w:rsidP="00AB3D4C">
            <w:pPr>
              <w:spacing w:after="0" w:line="240" w:lineRule="auto"/>
              <w:ind w:left="-150"/>
              <w:jc w:val="center"/>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shd w:val="clear" w:color="auto" w:fill="FFFFFF"/>
              </w:rPr>
              <w:t xml:space="preserve">brak poczucia bezpieczeństwa wśród społeczeństwa, </w:t>
            </w:r>
            <w:r w:rsidRPr="00FC7A97">
              <w:rPr>
                <w:rFonts w:ascii="Arial Narrow" w:hAnsi="Arial Narrow"/>
              </w:rPr>
              <w:t>słaba integracja lokalna</w:t>
            </w:r>
          </w:p>
        </w:tc>
      </w:tr>
      <w:tr w:rsidR="00BA5BA6" w:rsidRPr="00FC7A97" w:rsidTr="00AB3D4C">
        <w:tblPrEx>
          <w:shd w:val="clear" w:color="auto" w:fill="auto"/>
          <w:tblCellMar>
            <w:left w:w="70" w:type="dxa"/>
            <w:right w:w="70" w:type="dxa"/>
          </w:tblCellMar>
        </w:tblPrEx>
        <w:trPr>
          <w:trHeight w:val="363"/>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shd w:val="clear" w:color="auto" w:fill="FFFFFF"/>
              </w:rPr>
            </w:pPr>
            <w:r w:rsidRPr="00FC7A97">
              <w:rPr>
                <w:rFonts w:ascii="Arial Narrow" w:hAnsi="Arial Narrow"/>
              </w:rPr>
              <w:t>niedobór organizacji pomagających w znalezieniu pracy (przekwalifikowanie, szkolenia)</w:t>
            </w:r>
          </w:p>
        </w:tc>
      </w:tr>
      <w:tr w:rsidR="00BA5BA6" w:rsidRPr="00FC7A97" w:rsidTr="00AB3D4C">
        <w:tblPrEx>
          <w:shd w:val="clear" w:color="auto" w:fill="auto"/>
          <w:tblCellMar>
            <w:left w:w="70" w:type="dxa"/>
            <w:right w:w="70" w:type="dxa"/>
          </w:tblCellMar>
        </w:tblPrEx>
        <w:trPr>
          <w:trHeight w:val="345"/>
        </w:trPr>
        <w:tc>
          <w:tcPr>
            <w:tcW w:w="710" w:type="dxa"/>
            <w:shd w:val="clear" w:color="auto" w:fill="auto"/>
          </w:tcPr>
          <w:p w:rsidR="00BA5BA6" w:rsidRPr="00FC7A97" w:rsidRDefault="00BA5BA6" w:rsidP="00AB3D4C">
            <w:pPr>
              <w:spacing w:after="0" w:line="240" w:lineRule="auto"/>
              <w:ind w:left="-150"/>
              <w:rPr>
                <w:rFonts w:ascii="Arial Narrow" w:hAnsi="Arial Narrow"/>
              </w:rPr>
            </w:pPr>
          </w:p>
        </w:tc>
        <w:tc>
          <w:tcPr>
            <w:tcW w:w="9497" w:type="dxa"/>
            <w:gridSpan w:val="4"/>
            <w:vAlign w:val="center"/>
          </w:tcPr>
          <w:p w:rsidR="00BA5BA6" w:rsidRPr="00FC7A97" w:rsidRDefault="00BA5BA6" w:rsidP="00AB3D4C">
            <w:pPr>
              <w:spacing w:after="0" w:line="240" w:lineRule="auto"/>
              <w:ind w:left="99"/>
              <w:rPr>
                <w:rFonts w:ascii="Arial Narrow" w:hAnsi="Arial Narrow"/>
              </w:rPr>
            </w:pPr>
            <w:r w:rsidRPr="00FC7A97">
              <w:rPr>
                <w:rFonts w:ascii="Arial Narrow" w:hAnsi="Arial Narrow"/>
              </w:rPr>
              <w:t>brak dostępu do nowoczesnej technologii (komputer, internet)</w:t>
            </w:r>
          </w:p>
        </w:tc>
      </w:tr>
      <w:tr w:rsidR="00BA5BA6" w:rsidRPr="00FC7A97" w:rsidTr="00AB3D4C">
        <w:tblPrEx>
          <w:shd w:val="clear" w:color="auto" w:fill="auto"/>
          <w:tblCellMar>
            <w:left w:w="70" w:type="dxa"/>
            <w:right w:w="70" w:type="dxa"/>
          </w:tblCellMar>
        </w:tblPrEx>
        <w:trPr>
          <w:trHeight w:val="2257"/>
        </w:trPr>
        <w:tc>
          <w:tcPr>
            <w:tcW w:w="10207" w:type="dxa"/>
            <w:gridSpan w:val="5"/>
            <w:tcBorders>
              <w:bottom w:val="single" w:sz="4" w:space="0" w:color="auto"/>
            </w:tcBorders>
            <w:shd w:val="clear" w:color="auto" w:fill="auto"/>
          </w:tcPr>
          <w:p w:rsidR="00BA5BA6" w:rsidRPr="00FC7A97" w:rsidRDefault="00BA5BA6" w:rsidP="00AB3D4C">
            <w:pPr>
              <w:spacing w:after="0" w:line="240" w:lineRule="auto"/>
              <w:ind w:left="-150"/>
              <w:rPr>
                <w:rFonts w:ascii="Arial Narrow" w:hAnsi="Arial Narrow"/>
                <w:b/>
              </w:rPr>
            </w:pPr>
            <w:r w:rsidRPr="00FC7A97">
              <w:rPr>
                <w:rFonts w:ascii="Arial Narrow" w:hAnsi="Arial Narrow"/>
                <w:b/>
              </w:rPr>
              <w:lastRenderedPageBreak/>
              <w:t xml:space="preserve"> </w:t>
            </w:r>
          </w:p>
          <w:p w:rsidR="00BA5BA6" w:rsidRPr="00FC7A97" w:rsidRDefault="00BA5BA6" w:rsidP="00AB3D4C">
            <w:pPr>
              <w:spacing w:after="0" w:line="240" w:lineRule="auto"/>
              <w:ind w:left="-150"/>
              <w:rPr>
                <w:rFonts w:ascii="Arial Narrow" w:hAnsi="Arial Narrow"/>
                <w:b/>
              </w:rPr>
            </w:pPr>
            <w:r w:rsidRPr="00FC7A97">
              <w:rPr>
                <w:rFonts w:ascii="Arial Narrow" w:hAnsi="Arial Narrow"/>
                <w:b/>
              </w:rPr>
              <w:t xml:space="preserve">         Inne problemy - proszę wpisać jakie: </w:t>
            </w:r>
          </w:p>
          <w:p w:rsidR="00BA5BA6" w:rsidRPr="00FC7A97" w:rsidRDefault="00BA5BA6" w:rsidP="00AB3D4C">
            <w:pPr>
              <w:spacing w:after="0" w:line="240" w:lineRule="auto"/>
              <w:ind w:left="-150"/>
              <w:rPr>
                <w:rFonts w:ascii="Arial Narrow" w:hAnsi="Arial Narrow"/>
                <w:b/>
              </w:rPr>
            </w:pPr>
          </w:p>
          <w:p w:rsidR="00BA5BA6" w:rsidRDefault="00BA5BA6" w:rsidP="00AB3D4C">
            <w:pPr>
              <w:spacing w:after="0" w:line="240" w:lineRule="auto"/>
              <w:ind w:left="72"/>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p>
          <w:p w:rsidR="00BA5BA6" w:rsidRDefault="00BA5BA6" w:rsidP="00AB3D4C">
            <w:pPr>
              <w:spacing w:after="0" w:line="240" w:lineRule="auto"/>
              <w:ind w:left="72"/>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72"/>
              <w:rPr>
                <w:rFonts w:ascii="Arial Narrow" w:hAnsi="Arial Narrow"/>
              </w:rPr>
            </w:pPr>
          </w:p>
          <w:p w:rsidR="00BA5BA6" w:rsidRDefault="00BA5BA6" w:rsidP="00AB3D4C">
            <w:pPr>
              <w:spacing w:after="0" w:line="240" w:lineRule="auto"/>
              <w:ind w:left="72"/>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150"/>
              <w:rPr>
                <w:rFonts w:ascii="Arial Narrow" w:hAnsi="Arial Narrow"/>
              </w:rPr>
            </w:pPr>
          </w:p>
        </w:tc>
      </w:tr>
      <w:tr w:rsidR="00BA5BA6" w:rsidRPr="00FC7A97" w:rsidTr="00AB3D4C">
        <w:trPr>
          <w:gridAfter w:val="1"/>
          <w:wAfter w:w="6" w:type="dxa"/>
          <w:trHeight w:val="737"/>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II  -  PROBLEMY GOSPODARCZE</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FFFF99"/>
          </w:tcPr>
          <w:p w:rsidR="00BA5BA6" w:rsidRPr="00FC7A97"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6.  Jakie problemy gospodarcze na wskazanym obszarze, chciałby Pan(i) rozwiązać w procesie rewitalizacji ?</w:t>
            </w:r>
          </w:p>
          <w:p w:rsidR="00BA5BA6" w:rsidRPr="00FC7A97" w:rsidRDefault="00BA5BA6" w:rsidP="00AB3D4C">
            <w:pPr>
              <w:spacing w:after="0" w:line="240" w:lineRule="auto"/>
              <w:jc w:val="center"/>
              <w:rPr>
                <w:rFonts w:ascii="Arial Narrow" w:hAnsi="Arial Narrow"/>
                <w:b/>
              </w:rPr>
            </w:pPr>
          </w:p>
        </w:tc>
      </w:tr>
      <w:tr w:rsidR="00BA5BA6" w:rsidRPr="00FC7A97" w:rsidTr="00AB3D4C">
        <w:tblPrEx>
          <w:shd w:val="clear" w:color="auto" w:fill="auto"/>
          <w:tblCellMar>
            <w:left w:w="70" w:type="dxa"/>
            <w:right w:w="70" w:type="dxa"/>
          </w:tblCellMar>
        </w:tblPrEx>
        <w:trPr>
          <w:trHeight w:val="544"/>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5A49BC" w:rsidRDefault="00BA5BA6" w:rsidP="00AB3D4C">
            <w:pPr>
              <w:spacing w:after="0" w:line="240" w:lineRule="auto"/>
              <w:jc w:val="center"/>
              <w:rPr>
                <w:rFonts w:ascii="Arial Narrow" w:hAnsi="Arial Narrow"/>
                <w:b/>
              </w:rPr>
            </w:pPr>
            <w:r w:rsidRPr="005A49BC">
              <w:rPr>
                <w:rFonts w:ascii="Arial Narrow" w:hAnsi="Arial Narrow"/>
                <w:b/>
                <w:i/>
              </w:rPr>
              <w:t>Proszę wstawić „X” w maksymalnie 5 wierszach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jc w:val="both"/>
              <w:rPr>
                <w:rFonts w:ascii="Arial Narrow" w:hAnsi="Arial Narrow"/>
                <w:bdr w:val="none" w:sz="0" w:space="0" w:color="auto" w:frame="1"/>
                <w:shd w:val="clear" w:color="auto" w:fill="FFFFFF"/>
              </w:rPr>
            </w:pPr>
            <w:r w:rsidRPr="00FC7A97">
              <w:rPr>
                <w:rFonts w:ascii="Arial Narrow" w:hAnsi="Arial Narrow"/>
                <w:bdr w:val="none" w:sz="0" w:space="0" w:color="auto" w:frame="1"/>
                <w:shd w:val="clear" w:color="auto" w:fill="FFFFFF"/>
              </w:rPr>
              <w:t xml:space="preserve">zubożenie społeczeństwa </w:t>
            </w:r>
            <w:r w:rsidRPr="00FC7A97">
              <w:rPr>
                <w:rFonts w:ascii="Arial Narrow" w:hAnsi="Arial Narrow"/>
              </w:rPr>
              <w:t>(wzrost nierówności dochodowych, ograniczenie siły nabywczej gospodarstw domowych)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rPr>
                <w:rFonts w:ascii="Arial Narrow" w:hAnsi="Arial Narrow"/>
                <w:bdr w:val="none" w:sz="0" w:space="0" w:color="auto" w:frame="1"/>
                <w:shd w:val="clear" w:color="auto" w:fill="FFFFFF"/>
              </w:rPr>
            </w:pPr>
            <w:r w:rsidRPr="00FC7A97">
              <w:rPr>
                <w:rFonts w:ascii="Arial Narrow" w:hAnsi="Arial Narrow"/>
              </w:rPr>
              <w:t>niskie kwalifikacje zawodowe mieszkańców</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bdr w:val="none" w:sz="0" w:space="0" w:color="auto" w:frame="1"/>
                <w:shd w:val="clear" w:color="auto" w:fill="FFFFFF"/>
              </w:rPr>
            </w:pPr>
            <w:r w:rsidRPr="00FC7A97">
              <w:rPr>
                <w:rFonts w:ascii="Arial Narrow" w:hAnsi="Arial Narrow"/>
                <w:bdr w:val="none" w:sz="0" w:space="0" w:color="auto" w:frame="1"/>
                <w:shd w:val="clear" w:color="auto" w:fill="FFFFFF"/>
              </w:rPr>
              <w:t>niski poziom innowacyjności przedsiębiorstw</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bdr w:val="none" w:sz="0" w:space="0" w:color="auto" w:frame="1"/>
                <w:shd w:val="clear" w:color="auto" w:fill="FFFFFF"/>
              </w:rPr>
            </w:pPr>
            <w:r w:rsidRPr="00FC7A97">
              <w:rPr>
                <w:rFonts w:ascii="Arial Narrow" w:hAnsi="Arial Narrow"/>
              </w:rPr>
              <w:t>słaba kondycja finansowa i niska aktywność małych i średnich przedsiębiorstw</w:t>
            </w:r>
          </w:p>
        </w:tc>
      </w:tr>
      <w:tr w:rsidR="00BA5BA6" w:rsidRPr="00FC7A97" w:rsidTr="00AB3D4C">
        <w:tblPrEx>
          <w:shd w:val="clear" w:color="auto" w:fill="auto"/>
          <w:tblCellMar>
            <w:left w:w="70" w:type="dxa"/>
            <w:right w:w="70" w:type="dxa"/>
          </w:tblCellMar>
        </w:tblPrEx>
        <w:trPr>
          <w:trHeight w:val="404"/>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bdr w:val="none" w:sz="0" w:space="0" w:color="auto" w:frame="1"/>
                <w:shd w:val="clear" w:color="auto" w:fill="FFFFFF"/>
              </w:rPr>
              <w:t>wysoki poziom bezrobocia</w:t>
            </w:r>
            <w:r w:rsidRPr="00FC7A97">
              <w:rPr>
                <w:rFonts w:ascii="Arial Narrow" w:hAnsi="Arial Narrow"/>
              </w:rPr>
              <w:t xml:space="preserve"> (brak miejsc pracy, trudności w </w:t>
            </w:r>
            <w:r w:rsidRPr="00FC7A97">
              <w:rPr>
                <w:rFonts w:ascii="Arial Narrow" w:hAnsi="Arial Narrow"/>
                <w:shd w:val="clear" w:color="auto" w:fill="FFFFFF"/>
              </w:rPr>
              <w:t>uzyskaniu okresowych umów</w:t>
            </w:r>
            <w:r>
              <w:rPr>
                <w:rFonts w:ascii="Arial Narrow" w:hAnsi="Arial Narrow"/>
                <w:shd w:val="clear" w:color="auto" w:fill="FFFFFF"/>
              </w:rPr>
              <w:t xml:space="preserve"> </w:t>
            </w:r>
            <w:r w:rsidRPr="00FC7A97">
              <w:rPr>
                <w:rFonts w:ascii="Arial Narrow" w:hAnsi="Arial Narrow"/>
                <w:shd w:val="clear" w:color="auto" w:fill="FFFFFF"/>
              </w:rPr>
              <w:t>o pracę dla bezrobotnych</w:t>
            </w:r>
            <w:r w:rsidRPr="00FC7A97">
              <w:rPr>
                <w:rFonts w:ascii="Arial Narrow" w:hAnsi="Arial Narrow"/>
              </w:rPr>
              <w:t xml:space="preserve">, </w:t>
            </w:r>
            <w:r w:rsidRPr="00FC7A97">
              <w:rPr>
                <w:rFonts w:ascii="Arial Narrow" w:hAnsi="Arial Narrow"/>
                <w:shd w:val="clear" w:color="auto" w:fill="FFFFFF"/>
              </w:rPr>
              <w:t>tworzenia miejsc pracy w niepełnym wymiarze godzin itp.)</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brak lub zła jakość terenów inwestycyjnych (brak uzbrojenia, słaba dostępność komunikacyjna, zagrożenie osuwiskowe i powodziowe</w:t>
            </w:r>
            <w:r>
              <w:rPr>
                <w:rFonts w:ascii="Arial Narrow" w:hAnsi="Arial Narrow"/>
              </w:rPr>
              <w:t>, ograniczenia środowiskowe – obszar Natura 2000, otulina Kampinoskiego Parku Narodowego</w:t>
            </w:r>
            <w:r w:rsidRPr="00FC7A97">
              <w:rPr>
                <w:rFonts w:ascii="Arial Narrow" w:hAnsi="Arial Narrow"/>
              </w:rPr>
              <w:t>)</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brak lub zbyt mała ilość połączeń komunikacyjnych z innymi ośrodkami</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brak wsparcia dla małych i średnich przedsiębiorstw</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brak wsparcia dla kobiet pozwalającego im łączyć życie prywatne i zawodowe</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jc w:val="both"/>
              <w:rPr>
                <w:rFonts w:ascii="Arial Narrow" w:hAnsi="Arial Narrow"/>
              </w:rPr>
            </w:pPr>
            <w:r w:rsidRPr="000A1E54">
              <w:rPr>
                <w:rFonts w:ascii="Arial Narrow" w:hAnsi="Arial Narrow"/>
              </w:rPr>
              <w:t>brak pełnej infrastruktury kanalizacyjnej</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jc w:val="both"/>
              <w:rPr>
                <w:rFonts w:ascii="Arial Narrow" w:hAnsi="Arial Narrow"/>
              </w:rPr>
            </w:pPr>
            <w:r w:rsidRPr="000A1E54">
              <w:rPr>
                <w:rFonts w:ascii="Arial Narrow" w:hAnsi="Arial Narrow"/>
              </w:rPr>
              <w:t xml:space="preserve">brak odpowiedniej gospodarki  związanej z odpadami </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jc w:val="both"/>
              <w:rPr>
                <w:rFonts w:ascii="Arial Narrow" w:hAnsi="Arial Narrow"/>
              </w:rPr>
            </w:pPr>
            <w:r w:rsidRPr="000A1E54">
              <w:rPr>
                <w:rFonts w:ascii="Arial Narrow" w:hAnsi="Arial Narrow"/>
              </w:rPr>
              <w:t>brak pełnej infrastruktury wodociągowej – ujęć wody, sieci wodociągowych oraz innych urządzeń gospodarki wodnej</w:t>
            </w:r>
          </w:p>
        </w:tc>
      </w:tr>
      <w:tr w:rsidR="00BA5BA6" w:rsidRPr="001606CD"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0A1E54" w:rsidRDefault="00BA5BA6" w:rsidP="00AB3D4C">
            <w:pPr>
              <w:spacing w:after="0" w:line="240" w:lineRule="auto"/>
              <w:rPr>
                <w:rFonts w:ascii="Arial Narrow" w:hAnsi="Arial Narrow"/>
              </w:rPr>
            </w:pPr>
          </w:p>
        </w:tc>
        <w:tc>
          <w:tcPr>
            <w:tcW w:w="9381" w:type="dxa"/>
            <w:gridSpan w:val="3"/>
            <w:vAlign w:val="center"/>
          </w:tcPr>
          <w:p w:rsidR="00BA5BA6" w:rsidRPr="000A1E54" w:rsidRDefault="00BA5BA6" w:rsidP="00AB3D4C">
            <w:pPr>
              <w:spacing w:after="0" w:line="240" w:lineRule="auto"/>
              <w:rPr>
                <w:rFonts w:ascii="Arial Narrow" w:hAnsi="Arial Narrow"/>
              </w:rPr>
            </w:pPr>
            <w:r w:rsidRPr="000A1E54">
              <w:rPr>
                <w:rFonts w:ascii="Arial Narrow" w:hAnsi="Arial Narrow"/>
              </w:rPr>
              <w:t>brak pełnej infrastruktury gazowej</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niewystarczająca ilość i niski standard mieszkań komunalnych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highlight w:val="yellow"/>
              </w:rPr>
            </w:pPr>
            <w:r w:rsidRPr="00FC7A97">
              <w:rPr>
                <w:rFonts w:ascii="Arial Narrow" w:hAnsi="Arial Narrow"/>
              </w:rPr>
              <w:t>słabo rozwinięty sektor usług</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kryzys lokalnej gospodarki w wyniku relokacji, upadku lub nawet znaczącego ograniczenia zakresu działalności dominującego podmiotu gospodarczego</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utrudnione wejście na lokalny rynek nowych podmiotów gospodarczych (np. poprzez przejmowanie przez dominujący podmiot - np. markety, kontroli nad handlem)</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niedostateczny poziom wsparcia w zakresie doradztwa inwestycyjnego, działalności eksperckiej oraz usług finansowych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ograniczony dostęp do nowoczesnych technologii</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rPr>
            </w:pPr>
            <w:r w:rsidRPr="00FC7A97">
              <w:rPr>
                <w:rFonts w:ascii="Arial Narrow" w:hAnsi="Arial Narrow"/>
              </w:rPr>
              <w:t>niewykorzystanie potencjału turystycznego gminy</w:t>
            </w:r>
          </w:p>
        </w:tc>
      </w:tr>
      <w:tr w:rsidR="00BA5BA6" w:rsidRPr="00FC7A97" w:rsidTr="00AB3D4C">
        <w:tblPrEx>
          <w:shd w:val="clear" w:color="auto" w:fill="auto"/>
          <w:tblCellMar>
            <w:left w:w="70" w:type="dxa"/>
            <w:right w:w="70" w:type="dxa"/>
          </w:tblCellMar>
        </w:tblPrEx>
        <w:trPr>
          <w:trHeight w:val="2361"/>
        </w:trPr>
        <w:tc>
          <w:tcPr>
            <w:tcW w:w="10207" w:type="dxa"/>
            <w:gridSpan w:val="5"/>
            <w:tcBorders>
              <w:bottom w:val="single" w:sz="4" w:space="0" w:color="auto"/>
            </w:tcBorders>
            <w:shd w:val="clear" w:color="auto" w:fill="auto"/>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p>
          <w:p w:rsidR="00BA5BA6" w:rsidRPr="00FC7A97" w:rsidRDefault="00BA5BA6" w:rsidP="00AB3D4C">
            <w:pPr>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p>
          <w:p w:rsidR="00BA5BA6" w:rsidRPr="00FC7A97" w:rsidRDefault="00BA5BA6" w:rsidP="00AB3D4C">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b/>
              </w:rPr>
            </w:pPr>
          </w:p>
        </w:tc>
      </w:tr>
      <w:tr w:rsidR="00BA5BA6" w:rsidRPr="00FC7A97" w:rsidTr="00AB3D4C">
        <w:trPr>
          <w:gridAfter w:val="1"/>
          <w:wAfter w:w="6" w:type="dxa"/>
          <w:trHeight w:val="976"/>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III  -  PROBLEMY PRZESTRZENNO-FUNKCJONALNE</w:t>
            </w:r>
          </w:p>
        </w:tc>
      </w:tr>
      <w:tr w:rsidR="00BA5BA6" w:rsidRPr="00FC7A97" w:rsidTr="00AB3D4C">
        <w:tblPrEx>
          <w:shd w:val="clear" w:color="auto" w:fill="auto"/>
          <w:tblCellMar>
            <w:left w:w="70" w:type="dxa"/>
            <w:right w:w="70" w:type="dxa"/>
          </w:tblCellMar>
        </w:tblPrEx>
        <w:trPr>
          <w:trHeight w:val="1259"/>
        </w:trPr>
        <w:tc>
          <w:tcPr>
            <w:tcW w:w="10207" w:type="dxa"/>
            <w:gridSpan w:val="5"/>
            <w:shd w:val="clear" w:color="auto" w:fill="FFFF99"/>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7.  Jakie problemy przestrzenno-funkcjonalne na wskazanym obszarze, chciałby Pan(i) rozwiązać w procesie rewitalizacji ?</w:t>
            </w:r>
          </w:p>
          <w:p w:rsidR="00BA5BA6" w:rsidRPr="00FC7A97" w:rsidRDefault="00BA5BA6" w:rsidP="00AB3D4C">
            <w:pPr>
              <w:spacing w:after="0" w:line="240" w:lineRule="auto"/>
              <w:jc w:val="center"/>
              <w:rPr>
                <w:rFonts w:ascii="Arial Narrow" w:hAnsi="Arial Narrow"/>
                <w:b/>
              </w:rPr>
            </w:pPr>
          </w:p>
        </w:tc>
      </w:tr>
      <w:tr w:rsidR="00BA5BA6" w:rsidRPr="00FC7A97" w:rsidTr="00AB3D4C">
        <w:tblPrEx>
          <w:shd w:val="clear" w:color="auto" w:fill="auto"/>
          <w:tblCellMar>
            <w:left w:w="70" w:type="dxa"/>
            <w:right w:w="70" w:type="dxa"/>
          </w:tblCellMar>
        </w:tblPrEx>
        <w:trPr>
          <w:trHeight w:val="709"/>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340DAB" w:rsidRDefault="00BA5BA6" w:rsidP="00AB3D4C">
            <w:pPr>
              <w:spacing w:after="0" w:line="240" w:lineRule="auto"/>
              <w:jc w:val="center"/>
              <w:rPr>
                <w:rFonts w:ascii="Arial Narrow" w:hAnsi="Arial Narrow"/>
                <w:b/>
              </w:rPr>
            </w:pPr>
            <w:r w:rsidRPr="00340DAB">
              <w:rPr>
                <w:rFonts w:ascii="Arial Narrow" w:hAnsi="Arial Narrow"/>
                <w:b/>
                <w:i/>
              </w:rPr>
              <w:t>Proszę wstawić „X” w maksymalnie 5 wierszach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color w:val="0000FF"/>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urządzeń komunalnych gospodarki wodnej (sieci i urządzeń zaopatrzenia w wodę)</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color w:val="0000FF"/>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urządzeń komunalnych gospodarki kanalizacyjnej (sieci i oczyszczalni ścieków)</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lub niska jakość podstawowych usług</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lub niska jakość przedszkoli, bądź też niewystarczająca ilość miejsc w tych placówkach</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 xml:space="preserve">brak w pełni wyposażonych świetlic wiejskich </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nowoczesnych ośrodków sportowych i rekreacyjnych</w:t>
            </w:r>
          </w:p>
        </w:tc>
      </w:tr>
      <w:tr w:rsidR="00BA5BA6" w:rsidRPr="00FC7A97" w:rsidTr="00AB3D4C">
        <w:tblPrEx>
          <w:shd w:val="clear" w:color="auto" w:fill="auto"/>
          <w:tblCellMar>
            <w:left w:w="70" w:type="dxa"/>
            <w:right w:w="70" w:type="dxa"/>
          </w:tblCellMar>
        </w:tblPrEx>
        <w:trPr>
          <w:trHeight w:val="404"/>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niski poziom obsługi komunikacyjnej terenów osadniczych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niska estetyka przestrzeni publicznych – dróg, placów, skwerów, parków, małej architektury</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 xml:space="preserve">brak miejsc sportowo-rekreacyjnych w pobliżu miejsca zamieszkania </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słaby przepływ informacji  w sprawach dotyczących najbliższego otoczenia zamieszkania</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słaba samoorganizacja społeczna i współpraca pomiędzy mieszkańcami, a władzami publicznymi</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 xml:space="preserve">brak stowarzyszeń i organizacji pozarządowych </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auto"/>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ind w:left="37" w:hanging="107"/>
              <w:rPr>
                <w:rFonts w:ascii="Arial Narrow" w:hAnsi="Arial Narrow"/>
              </w:rPr>
            </w:pPr>
            <w:r w:rsidRPr="00FC7A97">
              <w:rPr>
                <w:rFonts w:ascii="Arial Narrow" w:hAnsi="Arial Narrow"/>
              </w:rPr>
              <w:t xml:space="preserve"> ..……………………………………………………………………………………………………</w:t>
            </w:r>
            <w:r>
              <w:rPr>
                <w:rFonts w:ascii="Arial Narrow" w:hAnsi="Arial Narrow"/>
              </w:rPr>
              <w:t>………………………………………..</w:t>
            </w:r>
          </w:p>
          <w:p w:rsidR="00BA5BA6" w:rsidRPr="00FC7A97" w:rsidRDefault="00BA5BA6" w:rsidP="00AB3D4C">
            <w:pPr>
              <w:spacing w:after="0" w:line="240" w:lineRule="auto"/>
              <w:ind w:left="37" w:hanging="107"/>
              <w:rPr>
                <w:rFonts w:ascii="Arial Narrow" w:hAnsi="Arial Narrow"/>
              </w:rPr>
            </w:pPr>
          </w:p>
          <w:p w:rsidR="00BA5BA6" w:rsidRPr="00FC7A97" w:rsidRDefault="00BA5BA6" w:rsidP="00AB3D4C">
            <w:pPr>
              <w:spacing w:after="0" w:line="240" w:lineRule="auto"/>
              <w:ind w:left="37" w:hanging="37"/>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r w:rsidRPr="00FC7A97">
              <w:rPr>
                <w:rFonts w:ascii="Arial Narrow" w:hAnsi="Arial Narrow"/>
              </w:rPr>
              <w:t xml:space="preserve"> </w:t>
            </w:r>
          </w:p>
        </w:tc>
      </w:tr>
      <w:tr w:rsidR="00BA5BA6" w:rsidRPr="00FC7A97" w:rsidTr="00AB3D4C">
        <w:trPr>
          <w:gridAfter w:val="1"/>
          <w:wAfter w:w="6" w:type="dxa"/>
          <w:trHeight w:val="1150"/>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lastRenderedPageBreak/>
              <w:t>IV  -  PROBLEMY TECHNICZNE</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FFFF99"/>
          </w:tcPr>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w:t>
            </w: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8.  Jakie skutki problemów technicznych na wskazanym obszarze, chciałby Pan(i) rozwiązać w procesie rewitalizacji ?</w:t>
            </w:r>
          </w:p>
          <w:p w:rsidR="00BA5BA6" w:rsidRPr="00FC7A97" w:rsidRDefault="00BA5BA6" w:rsidP="00AB3D4C">
            <w:pPr>
              <w:spacing w:after="0" w:line="240" w:lineRule="auto"/>
              <w:rPr>
                <w:rFonts w:ascii="Arial Narrow" w:hAnsi="Arial Narrow"/>
                <w:b/>
              </w:rPr>
            </w:pPr>
          </w:p>
        </w:tc>
      </w:tr>
      <w:tr w:rsidR="00BA5BA6" w:rsidRPr="00FC7A97" w:rsidTr="00AB3D4C">
        <w:tblPrEx>
          <w:shd w:val="clear" w:color="auto" w:fill="auto"/>
          <w:tblCellMar>
            <w:left w:w="70" w:type="dxa"/>
            <w:right w:w="70" w:type="dxa"/>
          </w:tblCellMar>
        </w:tblPrEx>
        <w:trPr>
          <w:trHeight w:val="696"/>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340DAB" w:rsidRDefault="00BA5BA6" w:rsidP="00AB3D4C">
            <w:pPr>
              <w:spacing w:after="0" w:line="240" w:lineRule="auto"/>
              <w:jc w:val="center"/>
              <w:rPr>
                <w:rFonts w:ascii="Arial Narrow" w:hAnsi="Arial Narrow"/>
                <w:b/>
              </w:rPr>
            </w:pPr>
            <w:r w:rsidRPr="00340DAB">
              <w:rPr>
                <w:rFonts w:ascii="Arial Narrow" w:hAnsi="Arial Narrow"/>
                <w:b/>
                <w:i/>
              </w:rPr>
              <w:t>Proszę wstawić „X” w maksymalnie 3 wierszach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degradacja stanu technicznego zabudowy</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zły stan techniczny dróg</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pStyle w:val="Akapitzlist"/>
              <w:spacing w:after="0" w:line="240" w:lineRule="auto"/>
              <w:ind w:left="0"/>
              <w:jc w:val="both"/>
              <w:rPr>
                <w:rFonts w:ascii="Arial Narrow" w:hAnsi="Arial Narrow"/>
              </w:rPr>
            </w:pPr>
            <w:r w:rsidRPr="00FC7A97">
              <w:rPr>
                <w:rFonts w:ascii="Arial Narrow" w:hAnsi="Arial Narrow"/>
              </w:rPr>
              <w:t>brak rozwiązań technicznych w zakresie energooszczędności w obiektach budowlanych</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brak rozwiązań technicznych w zakresie ochrony środowiska w obiektach budowlanych</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zły stan techniczny zabytków oraz degradacja ich otoczenia</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rPr>
            </w:pPr>
            <w:r w:rsidRPr="00FC7A97">
              <w:rPr>
                <w:rFonts w:ascii="Arial Narrow" w:hAnsi="Arial Narrow"/>
              </w:rPr>
              <w:t xml:space="preserve">bariery architektoniczne w przestrzeni publicznej (w budynkach użyteczności publicznej, </w:t>
            </w:r>
            <w:r w:rsidRPr="00FC7A97">
              <w:rPr>
                <w:rFonts w:ascii="Arial Narrow" w:hAnsi="Arial Narrow"/>
              </w:rPr>
              <w:br/>
              <w:t>w obrębie dróg i chodników)</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auto"/>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ind w:left="37" w:firstLine="35"/>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37" w:firstLine="35"/>
              <w:rPr>
                <w:rFonts w:ascii="Arial Narrow" w:hAnsi="Arial Narrow"/>
                <w:b/>
              </w:rPr>
            </w:pPr>
          </w:p>
          <w:p w:rsidR="00BA5BA6" w:rsidRPr="00FC7A97" w:rsidRDefault="00BA5BA6" w:rsidP="00AB3D4C">
            <w:pPr>
              <w:spacing w:after="0" w:line="240" w:lineRule="auto"/>
              <w:ind w:left="37" w:firstLine="35"/>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37" w:firstLine="35"/>
              <w:rPr>
                <w:rFonts w:ascii="Arial Narrow" w:hAnsi="Arial Narrow"/>
              </w:rPr>
            </w:pPr>
          </w:p>
          <w:p w:rsidR="00BA5BA6" w:rsidRPr="00FC7A97" w:rsidRDefault="00BA5BA6" w:rsidP="00AB3D4C">
            <w:pPr>
              <w:spacing w:after="0" w:line="240" w:lineRule="auto"/>
              <w:ind w:left="37" w:firstLine="35"/>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rPr>
                <w:rFonts w:ascii="Arial Narrow" w:hAnsi="Arial Narrow"/>
              </w:rPr>
            </w:pPr>
            <w:r w:rsidRPr="00FC7A97">
              <w:rPr>
                <w:rFonts w:ascii="Arial Narrow" w:hAnsi="Arial Narrow"/>
              </w:rPr>
              <w:t xml:space="preserve"> </w:t>
            </w:r>
          </w:p>
        </w:tc>
      </w:tr>
      <w:tr w:rsidR="00BA5BA6" w:rsidRPr="00FC7A97" w:rsidTr="00AB3D4C">
        <w:trPr>
          <w:gridAfter w:val="1"/>
          <w:wAfter w:w="6" w:type="dxa"/>
          <w:trHeight w:val="997"/>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IV  -  PROBLEMY ŚRODOWISKOWE</w:t>
            </w:r>
          </w:p>
        </w:tc>
      </w:tr>
      <w:tr w:rsidR="00BA5BA6" w:rsidRPr="00FC7A97" w:rsidTr="00AB3D4C">
        <w:tblPrEx>
          <w:shd w:val="clear" w:color="auto" w:fill="auto"/>
          <w:tblCellMar>
            <w:left w:w="70" w:type="dxa"/>
            <w:right w:w="70" w:type="dxa"/>
          </w:tblCellMar>
        </w:tblPrEx>
        <w:trPr>
          <w:trHeight w:val="840"/>
        </w:trPr>
        <w:tc>
          <w:tcPr>
            <w:tcW w:w="10207" w:type="dxa"/>
            <w:gridSpan w:val="5"/>
            <w:shd w:val="clear" w:color="auto" w:fill="FFFF99"/>
          </w:tcPr>
          <w:p w:rsidR="00BA5BA6" w:rsidRPr="00FC7A97" w:rsidRDefault="00BA5BA6" w:rsidP="00AB3D4C">
            <w:pPr>
              <w:spacing w:after="0" w:line="240" w:lineRule="auto"/>
              <w:rPr>
                <w:rFonts w:ascii="Arial Narrow" w:hAnsi="Arial Narrow"/>
                <w:b/>
              </w:rPr>
            </w:pPr>
          </w:p>
          <w:p w:rsidR="00BA5BA6" w:rsidRPr="00FC7A97" w:rsidRDefault="00BA5BA6" w:rsidP="00AB3D4C">
            <w:pPr>
              <w:spacing w:after="0" w:line="240" w:lineRule="auto"/>
              <w:jc w:val="center"/>
              <w:rPr>
                <w:rFonts w:ascii="Arial Narrow" w:hAnsi="Arial Narrow"/>
                <w:b/>
              </w:rPr>
            </w:pPr>
            <w:r w:rsidRPr="00FC7A97">
              <w:rPr>
                <w:rFonts w:ascii="Arial Narrow" w:hAnsi="Arial Narrow"/>
                <w:b/>
              </w:rPr>
              <w:t>9.  Jakie problemy środowiskowe na wskazanym obszarze, chciałby Pan(i) rozwiązać w procesie rewitalizacji ?</w:t>
            </w:r>
          </w:p>
          <w:p w:rsidR="00BA5BA6" w:rsidRPr="00FC7A97" w:rsidRDefault="00BA5BA6" w:rsidP="00AB3D4C">
            <w:pPr>
              <w:spacing w:after="0" w:line="240" w:lineRule="auto"/>
              <w:rPr>
                <w:rFonts w:ascii="Arial Narrow" w:hAnsi="Arial Narrow"/>
                <w:b/>
              </w:rPr>
            </w:pPr>
          </w:p>
        </w:tc>
      </w:tr>
      <w:tr w:rsidR="00BA5BA6" w:rsidRPr="00FC7A97" w:rsidTr="00AB3D4C">
        <w:tblPrEx>
          <w:shd w:val="clear" w:color="auto" w:fill="auto"/>
          <w:tblCellMar>
            <w:left w:w="70" w:type="dxa"/>
            <w:right w:w="70" w:type="dxa"/>
          </w:tblCellMar>
        </w:tblPrEx>
        <w:trPr>
          <w:trHeight w:val="725"/>
        </w:trPr>
        <w:tc>
          <w:tcPr>
            <w:tcW w:w="826" w:type="dxa"/>
            <w:gridSpan w:val="2"/>
            <w:shd w:val="clear" w:color="auto" w:fill="CCFFCC"/>
          </w:tcPr>
          <w:p w:rsidR="00BA5BA6" w:rsidRDefault="00BA5BA6" w:rsidP="00AB3D4C">
            <w:pPr>
              <w:spacing w:after="0" w:line="240" w:lineRule="auto"/>
              <w:jc w:val="center"/>
              <w:rPr>
                <w:rFonts w:ascii="Arial Narrow" w:hAnsi="Arial Narrow"/>
                <w:b/>
              </w:rPr>
            </w:pPr>
          </w:p>
          <w:p w:rsidR="00BA5BA6" w:rsidRPr="00FC7A97" w:rsidRDefault="00BA5BA6" w:rsidP="00AB3D4C">
            <w:pPr>
              <w:spacing w:after="0" w:line="240" w:lineRule="auto"/>
              <w:jc w:val="center"/>
              <w:rPr>
                <w:rFonts w:ascii="Arial Narrow" w:hAnsi="Arial Narrow"/>
                <w:b/>
              </w:rPr>
            </w:pPr>
            <w:r>
              <w:rPr>
                <w:rFonts w:ascii="Arial Narrow" w:hAnsi="Arial Narrow"/>
                <w:b/>
              </w:rPr>
              <w:t>X</w:t>
            </w:r>
          </w:p>
        </w:tc>
        <w:tc>
          <w:tcPr>
            <w:tcW w:w="9381" w:type="dxa"/>
            <w:gridSpan w:val="3"/>
            <w:shd w:val="clear" w:color="auto" w:fill="CCFFCC"/>
            <w:vAlign w:val="center"/>
          </w:tcPr>
          <w:p w:rsidR="00BA5BA6" w:rsidRPr="00340DAB" w:rsidRDefault="00BA5BA6" w:rsidP="00AB3D4C">
            <w:pPr>
              <w:spacing w:after="0" w:line="240" w:lineRule="auto"/>
              <w:jc w:val="center"/>
              <w:rPr>
                <w:rFonts w:ascii="Arial Narrow" w:hAnsi="Arial Narrow"/>
                <w:b/>
              </w:rPr>
            </w:pPr>
            <w:r w:rsidRPr="00340DAB">
              <w:rPr>
                <w:rFonts w:ascii="Arial Narrow" w:hAnsi="Arial Narrow"/>
                <w:b/>
                <w:i/>
              </w:rPr>
              <w:t>Proszę wstawić „X” w maksymalnie 3 wierszach</w:t>
            </w:r>
          </w:p>
        </w:tc>
      </w:tr>
      <w:tr w:rsidR="00BA5BA6" w:rsidRPr="00FC7A97" w:rsidTr="00AB3D4C">
        <w:tblPrEx>
          <w:shd w:val="clear" w:color="auto" w:fill="auto"/>
          <w:tblCellMar>
            <w:left w:w="70" w:type="dxa"/>
            <w:right w:w="70" w:type="dxa"/>
          </w:tblCellMar>
        </w:tblPrEx>
        <w:trPr>
          <w:trHeight w:val="665"/>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jc w:val="both"/>
              <w:rPr>
                <w:rFonts w:ascii="Arial Narrow" w:hAnsi="Arial Narrow"/>
                <w:shd w:val="clear" w:color="auto" w:fill="FFFFFF"/>
              </w:rPr>
            </w:pPr>
            <w:r w:rsidRPr="00FC7A97">
              <w:rPr>
                <w:rFonts w:ascii="Arial Narrow" w:hAnsi="Arial Narrow"/>
                <w:shd w:val="clear" w:color="auto" w:fill="FFFFFF"/>
              </w:rPr>
              <w:t xml:space="preserve">zanieczyszczenia atmosferyczne, gleby, wód, powierzchni ziemi, </w:t>
            </w:r>
            <w:r w:rsidRPr="00FC7A97">
              <w:rPr>
                <w:rFonts w:ascii="Arial Narrow" w:hAnsi="Arial Narrow"/>
              </w:rPr>
              <w:t>szaty roślinnej poprzez brak kompleksowych rozwiązań infrastruktury technicznej – wodno-kanalizacyjnej</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vAlign w:val="center"/>
          </w:tcPr>
          <w:p w:rsidR="00BA5BA6" w:rsidRPr="00FC7A97" w:rsidRDefault="00BA5BA6" w:rsidP="00AB3D4C">
            <w:pPr>
              <w:spacing w:after="0" w:line="240" w:lineRule="auto"/>
              <w:jc w:val="both"/>
              <w:rPr>
                <w:rFonts w:ascii="Arial Narrow" w:hAnsi="Arial Narrow"/>
                <w:b/>
              </w:rPr>
            </w:pPr>
          </w:p>
        </w:tc>
        <w:tc>
          <w:tcPr>
            <w:tcW w:w="9381" w:type="dxa"/>
            <w:gridSpan w:val="3"/>
            <w:shd w:val="clear" w:color="auto" w:fill="auto"/>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 xml:space="preserve">niszczenie strefy ekologicznej poprzez wycinkę lasów oraz zadrzewień, </w:t>
            </w:r>
          </w:p>
        </w:tc>
      </w:tr>
      <w:tr w:rsidR="00BA5BA6" w:rsidRPr="00FC7A97" w:rsidTr="00AB3D4C">
        <w:tblPrEx>
          <w:shd w:val="clear" w:color="auto" w:fill="auto"/>
          <w:tblCellMar>
            <w:left w:w="70" w:type="dxa"/>
            <w:right w:w="70" w:type="dxa"/>
          </w:tblCellMar>
        </w:tblPrEx>
        <w:trPr>
          <w:trHeight w:val="403"/>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rolniczej strefy produkcyjnej poprzez zabudowę terenów rolnych o wysokich klasach bonitacyjnych gleb</w:t>
            </w:r>
          </w:p>
        </w:tc>
      </w:tr>
      <w:tr w:rsidR="00BA5BA6" w:rsidRPr="00FC7A97" w:rsidTr="00AB3D4C">
        <w:tblPrEx>
          <w:shd w:val="clear" w:color="auto" w:fill="auto"/>
          <w:tblCellMar>
            <w:left w:w="70" w:type="dxa"/>
            <w:right w:w="70" w:type="dxa"/>
          </w:tblCellMar>
        </w:tblPrEx>
        <w:trPr>
          <w:trHeight w:val="404"/>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zagrożenie powodziowe w obrębie terenów zainwestowanych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rPr>
                <w:rFonts w:ascii="Arial Narrow" w:hAnsi="Arial Narrow"/>
                <w:shd w:val="clear" w:color="auto" w:fill="FFFFFF"/>
              </w:rPr>
            </w:pPr>
            <w:r w:rsidRPr="00FC7A97">
              <w:rPr>
                <w:rFonts w:ascii="Arial Narrow" w:hAnsi="Arial Narrow"/>
                <w:shd w:val="clear" w:color="auto" w:fill="FFFFFF"/>
              </w:rPr>
              <w:t>zagrożenie osuwiskowe w obrębie terenów zainwestowanych</w:t>
            </w:r>
          </w:p>
        </w:tc>
      </w:tr>
      <w:tr w:rsidR="00BA5BA6" w:rsidRPr="00FC7A97" w:rsidTr="00AB3D4C">
        <w:tblPrEx>
          <w:shd w:val="clear" w:color="auto" w:fill="auto"/>
          <w:tblCellMar>
            <w:left w:w="70" w:type="dxa"/>
            <w:right w:w="70" w:type="dxa"/>
          </w:tblCellMar>
        </w:tblPrEx>
        <w:trPr>
          <w:trHeight w:val="397"/>
        </w:trPr>
        <w:tc>
          <w:tcPr>
            <w:tcW w:w="826" w:type="dxa"/>
            <w:gridSpan w:val="2"/>
            <w:shd w:val="clear" w:color="auto" w:fill="auto"/>
          </w:tcPr>
          <w:p w:rsidR="00BA5BA6" w:rsidRPr="00FC7A97" w:rsidRDefault="00BA5BA6" w:rsidP="00AB3D4C">
            <w:pPr>
              <w:spacing w:after="0" w:line="240" w:lineRule="auto"/>
              <w:rPr>
                <w:rFonts w:ascii="Arial Narrow" w:hAnsi="Arial Narrow"/>
              </w:rPr>
            </w:pPr>
          </w:p>
        </w:tc>
        <w:tc>
          <w:tcPr>
            <w:tcW w:w="9381" w:type="dxa"/>
            <w:gridSpan w:val="3"/>
            <w:vAlign w:val="center"/>
          </w:tcPr>
          <w:p w:rsidR="00BA5BA6" w:rsidRPr="00FC7A97" w:rsidRDefault="00BA5BA6" w:rsidP="00AB3D4C">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warunków zamieszkania poprzez hałas i zanieczyszczenia atmosferyczne tworzone przez uciążliwą działalność przemysłową`</w:t>
            </w:r>
          </w:p>
        </w:tc>
      </w:tr>
      <w:tr w:rsidR="00BA5BA6" w:rsidRPr="00FC7A97" w:rsidTr="00AB3D4C">
        <w:tblPrEx>
          <w:shd w:val="clear" w:color="auto" w:fill="auto"/>
          <w:tblCellMar>
            <w:left w:w="70" w:type="dxa"/>
            <w:right w:w="70" w:type="dxa"/>
          </w:tblCellMar>
        </w:tblPrEx>
        <w:trPr>
          <w:trHeight w:val="397"/>
        </w:trPr>
        <w:tc>
          <w:tcPr>
            <w:tcW w:w="10207" w:type="dxa"/>
            <w:gridSpan w:val="5"/>
            <w:shd w:val="clear" w:color="auto" w:fill="auto"/>
          </w:tcPr>
          <w:p w:rsidR="00BA5BA6" w:rsidRDefault="00BA5BA6" w:rsidP="00AB3D4C">
            <w:pPr>
              <w:spacing w:after="0" w:line="240" w:lineRule="auto"/>
              <w:rPr>
                <w:rFonts w:ascii="Arial Narrow" w:hAnsi="Arial Narrow"/>
                <w:b/>
              </w:rPr>
            </w:pPr>
            <w:r w:rsidRPr="00FC7A97">
              <w:rPr>
                <w:rFonts w:ascii="Arial Narrow" w:hAnsi="Arial Narrow"/>
                <w:b/>
              </w:rPr>
              <w:t xml:space="preserve"> </w:t>
            </w:r>
          </w:p>
          <w:p w:rsidR="00BA5BA6" w:rsidRPr="00FC7A97" w:rsidRDefault="00BA5BA6" w:rsidP="00AB3D4C">
            <w:pPr>
              <w:spacing w:after="0" w:line="240" w:lineRule="auto"/>
              <w:rPr>
                <w:rFonts w:ascii="Arial Narrow" w:hAnsi="Arial Narrow"/>
                <w:b/>
              </w:rPr>
            </w:pPr>
            <w:r w:rsidRPr="00FC7A97">
              <w:rPr>
                <w:rFonts w:ascii="Arial Narrow" w:hAnsi="Arial Narrow"/>
                <w:b/>
              </w:rPr>
              <w:t xml:space="preserve">          Inne problemy - proszę wpisać jakie: </w:t>
            </w:r>
          </w:p>
          <w:p w:rsidR="00BA5BA6" w:rsidRPr="00FC7A97" w:rsidRDefault="00BA5BA6" w:rsidP="00AB3D4C">
            <w:pPr>
              <w:spacing w:after="0" w:line="240" w:lineRule="auto"/>
              <w:rPr>
                <w:rFonts w:ascii="Arial Narrow" w:hAnsi="Arial Narrow"/>
                <w:b/>
              </w:rPr>
            </w:pPr>
          </w:p>
          <w:p w:rsidR="00BA5BA6" w:rsidRPr="00FC7A97" w:rsidRDefault="00BA5BA6" w:rsidP="00AB3D4C">
            <w:pPr>
              <w:tabs>
                <w:tab w:val="left" w:pos="-720"/>
              </w:tabs>
              <w:suppressAutoHyphens/>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tabs>
                <w:tab w:val="left" w:pos="-720"/>
              </w:tabs>
              <w:suppressAutoHyphens/>
              <w:spacing w:after="0" w:line="240" w:lineRule="auto"/>
              <w:jc w:val="both"/>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spacing w:after="0" w:line="240" w:lineRule="auto"/>
              <w:ind w:left="543"/>
              <w:jc w:val="both"/>
              <w:rPr>
                <w:rFonts w:ascii="Arial Narrow" w:hAnsi="Arial Narrow"/>
                <w:b/>
              </w:rPr>
            </w:pPr>
          </w:p>
          <w:p w:rsidR="00BA5BA6" w:rsidRPr="00FC7A97" w:rsidRDefault="00BA5BA6" w:rsidP="00AB3D4C">
            <w:pPr>
              <w:tabs>
                <w:tab w:val="left" w:pos="-720"/>
              </w:tabs>
              <w:suppressAutoHyphens/>
              <w:spacing w:after="0" w:line="240" w:lineRule="auto"/>
              <w:rPr>
                <w:rFonts w:ascii="Arial Narrow" w:hAnsi="Arial Narrow"/>
              </w:rPr>
            </w:pPr>
            <w:r w:rsidRPr="00FC7A97">
              <w:rPr>
                <w:rFonts w:ascii="Arial Narrow" w:hAnsi="Arial Narrow"/>
              </w:rPr>
              <w:t>.…………………………………………………………………………………………………….....</w:t>
            </w:r>
            <w:r>
              <w:rPr>
                <w:rFonts w:ascii="Arial Narrow" w:hAnsi="Arial Narrow"/>
              </w:rPr>
              <w:t>....................................................</w:t>
            </w:r>
          </w:p>
          <w:p w:rsidR="00BA5BA6" w:rsidRPr="00FC7A97" w:rsidRDefault="00BA5BA6" w:rsidP="00AB3D4C">
            <w:pPr>
              <w:tabs>
                <w:tab w:val="left" w:pos="-720"/>
              </w:tabs>
              <w:suppressAutoHyphens/>
              <w:spacing w:after="0" w:line="240" w:lineRule="auto"/>
              <w:rPr>
                <w:rFonts w:ascii="Arial Narrow" w:hAnsi="Arial Narrow"/>
              </w:rPr>
            </w:pPr>
          </w:p>
        </w:tc>
      </w:tr>
      <w:tr w:rsidR="00BA5BA6" w:rsidRPr="00FC7A97" w:rsidTr="00AB3D4C">
        <w:tblPrEx>
          <w:shd w:val="clear" w:color="auto" w:fill="auto"/>
        </w:tblPrEx>
        <w:trPr>
          <w:gridAfter w:val="1"/>
          <w:wAfter w:w="6" w:type="dxa"/>
          <w:trHeight w:val="944"/>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jc w:val="center"/>
              <w:rPr>
                <w:rFonts w:ascii="Arial Narrow" w:hAnsi="Arial Narrow"/>
                <w:b/>
              </w:rPr>
            </w:pPr>
          </w:p>
          <w:p w:rsidR="00BA5BA6" w:rsidRPr="00FC7A97" w:rsidRDefault="00BA5BA6" w:rsidP="00AB3D4C">
            <w:pPr>
              <w:widowControl w:val="0"/>
              <w:suppressAutoHyphens/>
              <w:snapToGrid w:val="0"/>
              <w:spacing w:after="0" w:line="240" w:lineRule="auto"/>
              <w:jc w:val="center"/>
              <w:rPr>
                <w:rFonts w:ascii="Arial Narrow" w:hAnsi="Arial Narrow"/>
                <w:b/>
              </w:rPr>
            </w:pPr>
            <w:r w:rsidRPr="00FC7A97">
              <w:rPr>
                <w:rFonts w:ascii="Arial Narrow" w:hAnsi="Arial Narrow"/>
                <w:b/>
              </w:rPr>
              <w:t>V - PROBLEMY ZWIĄZANE Z POZIOMEM ŻYCIA ORAZ WARUNKAMI ZAMIESZKANIA</w:t>
            </w:r>
          </w:p>
          <w:p w:rsidR="00BA5BA6" w:rsidRPr="00FC7A97" w:rsidRDefault="00BA5BA6" w:rsidP="00AB3D4C">
            <w:pPr>
              <w:widowControl w:val="0"/>
              <w:suppressAutoHyphens/>
              <w:snapToGrid w:val="0"/>
              <w:spacing w:after="0" w:line="240" w:lineRule="auto"/>
              <w:jc w:val="center"/>
              <w:rPr>
                <w:rFonts w:ascii="Arial Narrow" w:hAnsi="Arial Narrow"/>
                <w:b/>
              </w:rPr>
            </w:pPr>
          </w:p>
        </w:tc>
      </w:tr>
      <w:tr w:rsidR="00BA5BA6" w:rsidRPr="00FC7A97" w:rsidTr="00AB3D4C">
        <w:tblPrEx>
          <w:shd w:val="clear" w:color="auto" w:fill="auto"/>
        </w:tblPrEx>
        <w:trPr>
          <w:gridAfter w:val="1"/>
          <w:wAfter w:w="6" w:type="dxa"/>
          <w:trHeight w:val="829"/>
        </w:trPr>
        <w:tc>
          <w:tcPr>
            <w:tcW w:w="10201" w:type="dxa"/>
            <w:gridSpan w:val="4"/>
            <w:shd w:val="clear" w:color="auto" w:fill="FFFF99"/>
            <w:vAlign w:val="center"/>
          </w:tcPr>
          <w:p w:rsidR="00BA5BA6" w:rsidRPr="00FC7A97" w:rsidRDefault="00BA5BA6" w:rsidP="00AB3D4C">
            <w:pPr>
              <w:tabs>
                <w:tab w:val="left" w:pos="-720"/>
              </w:tabs>
              <w:suppressAutoHyphens/>
              <w:spacing w:after="0" w:line="240" w:lineRule="auto"/>
              <w:jc w:val="center"/>
              <w:rPr>
                <w:rFonts w:ascii="Arial Narrow" w:hAnsi="Arial Narrow"/>
                <w:b/>
                <w:color w:val="FF0000"/>
                <w:kern w:val="1"/>
              </w:rPr>
            </w:pPr>
            <w:r w:rsidRPr="00FC7A97">
              <w:rPr>
                <w:rFonts w:ascii="Arial Narrow" w:hAnsi="Arial Narrow"/>
                <w:b/>
              </w:rPr>
              <w:t>10. Jak Państwo oceniają stan zagospodarowania przestrzennego Gminy Brochów?</w:t>
            </w:r>
          </w:p>
        </w:tc>
      </w:tr>
      <w:tr w:rsidR="00BA5BA6" w:rsidRPr="00FC7A97" w:rsidTr="00AB3D4C">
        <w:tblPrEx>
          <w:shd w:val="clear" w:color="auto" w:fill="auto"/>
        </w:tblPrEx>
        <w:trPr>
          <w:gridAfter w:val="1"/>
          <w:wAfter w:w="6" w:type="dxa"/>
          <w:trHeight w:val="1389"/>
        </w:trPr>
        <w:tc>
          <w:tcPr>
            <w:tcW w:w="10201" w:type="dxa"/>
            <w:gridSpan w:val="4"/>
            <w:shd w:val="clear" w:color="auto" w:fill="CCFFCC"/>
            <w:vAlign w:val="center"/>
          </w:tcPr>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tabs>
                <w:tab w:val="left" w:pos="-720"/>
              </w:tabs>
              <w:suppressAutoHyphens/>
              <w:spacing w:after="0" w:line="240" w:lineRule="auto"/>
              <w:jc w:val="both"/>
              <w:rPr>
                <w:rFonts w:ascii="Arial Narrow" w:hAnsi="Arial Narrow"/>
                <w:b/>
              </w:rPr>
            </w:pPr>
            <w:r w:rsidRPr="00FC7A97">
              <w:rPr>
                <w:rFonts w:ascii="Arial Narrow" w:hAnsi="Arial Narrow"/>
              </w:rPr>
              <w:t xml:space="preserve">          </w:t>
            </w:r>
            <w:r w:rsidRPr="00FC7A97">
              <w:rPr>
                <w:rFonts w:ascii="Arial Narrow" w:hAnsi="Arial Narrow"/>
                <w:b/>
              </w:rPr>
              <w:t xml:space="preserve">Proszę zaznaczyć  „X” na skali od 1 do 3, gdzie:  </w:t>
            </w:r>
          </w:p>
          <w:p w:rsidR="00BA5BA6" w:rsidRPr="00FC7A97" w:rsidRDefault="00BA5BA6" w:rsidP="00AB3D4C">
            <w:pPr>
              <w:tabs>
                <w:tab w:val="left" w:pos="-720"/>
              </w:tabs>
              <w:suppressAutoHyphens/>
              <w:spacing w:after="0" w:line="240" w:lineRule="auto"/>
              <w:jc w:val="both"/>
              <w:rPr>
                <w:rFonts w:ascii="Arial Narrow" w:hAnsi="Arial Narrow"/>
                <w:b/>
              </w:rPr>
            </w:pPr>
            <w:r w:rsidRPr="00FC7A97">
              <w:rPr>
                <w:rFonts w:ascii="Arial Narrow" w:hAnsi="Arial Narrow"/>
              </w:rPr>
              <w:t xml:space="preserve">                                                                   </w:t>
            </w:r>
            <w:r w:rsidRPr="00FC7A97">
              <w:rPr>
                <w:rFonts w:ascii="Arial Narrow" w:hAnsi="Arial Narrow"/>
                <w:b/>
              </w:rPr>
              <w:t xml:space="preserve">1 – oznacza NISKI poziom    </w:t>
            </w:r>
          </w:p>
          <w:p w:rsidR="00BA5BA6" w:rsidRPr="00FC7A97" w:rsidRDefault="00BA5BA6" w:rsidP="00AB3D4C">
            <w:pPr>
              <w:tabs>
                <w:tab w:val="left" w:pos="-720"/>
              </w:tabs>
              <w:suppressAutoHyphens/>
              <w:spacing w:after="0" w:line="240" w:lineRule="auto"/>
              <w:jc w:val="both"/>
              <w:rPr>
                <w:rFonts w:ascii="Arial Narrow" w:hAnsi="Arial Narrow"/>
                <w:b/>
              </w:rPr>
            </w:pPr>
            <w:r w:rsidRPr="00FC7A97">
              <w:rPr>
                <w:rFonts w:ascii="Arial Narrow" w:hAnsi="Arial Narrow"/>
                <w:b/>
              </w:rPr>
              <w:t xml:space="preserve">                                                                   2 – oznacza ŚREDNI poziom </w:t>
            </w:r>
          </w:p>
          <w:p w:rsidR="00BA5BA6" w:rsidRPr="00FC7A97" w:rsidRDefault="00BA5BA6" w:rsidP="00AB3D4C">
            <w:pPr>
              <w:tabs>
                <w:tab w:val="left" w:pos="-720"/>
              </w:tabs>
              <w:suppressAutoHyphens/>
              <w:spacing w:after="0" w:line="240" w:lineRule="auto"/>
              <w:jc w:val="both"/>
              <w:rPr>
                <w:rFonts w:ascii="Arial Narrow" w:hAnsi="Arial Narrow"/>
                <w:b/>
                <w:kern w:val="1"/>
              </w:rPr>
            </w:pPr>
            <w:r w:rsidRPr="00FC7A97">
              <w:rPr>
                <w:rFonts w:ascii="Arial Narrow" w:hAnsi="Arial Narrow"/>
                <w:b/>
              </w:rPr>
              <w:t xml:space="preserve">                                                                   3 – oznacza WYSOKI poziom</w:t>
            </w:r>
            <w:r w:rsidRPr="00FC7A97">
              <w:rPr>
                <w:rFonts w:ascii="Arial Narrow" w:hAnsi="Arial Narrow"/>
                <w:b/>
                <w:kern w:val="1"/>
              </w:rPr>
              <w:t xml:space="preserve"> </w:t>
            </w:r>
          </w:p>
          <w:p w:rsidR="00BA5BA6" w:rsidRPr="00FC7A97" w:rsidRDefault="00BA5BA6" w:rsidP="00AB3D4C">
            <w:pPr>
              <w:tabs>
                <w:tab w:val="left" w:pos="-720"/>
              </w:tabs>
              <w:suppressAutoHyphens/>
              <w:spacing w:after="0" w:line="240" w:lineRule="auto"/>
              <w:jc w:val="both"/>
              <w:rPr>
                <w:rFonts w:ascii="Arial Narrow" w:hAnsi="Arial Narrow"/>
                <w:b/>
              </w:rPr>
            </w:pPr>
          </w:p>
        </w:tc>
      </w:tr>
      <w:tr w:rsidR="00BA5BA6" w:rsidRPr="00FC7A97" w:rsidTr="00AB3D4C">
        <w:tblPrEx>
          <w:shd w:val="clear" w:color="auto" w:fill="auto"/>
        </w:tblPrEx>
        <w:trPr>
          <w:gridAfter w:val="1"/>
          <w:wAfter w:w="6" w:type="dxa"/>
          <w:trHeight w:val="281"/>
        </w:trPr>
        <w:tc>
          <w:tcPr>
            <w:tcW w:w="10201" w:type="dxa"/>
            <w:gridSpan w:val="4"/>
            <w:shd w:val="clear" w:color="auto" w:fill="FFFFFF"/>
            <w:vAlign w:val="center"/>
          </w:tcPr>
          <w:p w:rsidR="00BA5BA6" w:rsidRPr="00FC7A97" w:rsidRDefault="00BA5BA6" w:rsidP="00AB3D4C">
            <w:pPr>
              <w:tabs>
                <w:tab w:val="left" w:pos="-720"/>
              </w:tabs>
              <w:suppressAutoHyphens/>
              <w:spacing w:after="0" w:line="240" w:lineRule="auto"/>
              <w:jc w:val="both"/>
              <w:rPr>
                <w:rFonts w:ascii="Arial Narrow" w:hAnsi="Arial Narrow"/>
                <w:b/>
                <w:color w:val="000000"/>
                <w:shd w:val="clear" w:color="auto" w:fill="FFFFFF"/>
              </w:rPr>
            </w:pPr>
          </w:p>
          <w:p w:rsidR="00BA5BA6" w:rsidRPr="00FC7A97" w:rsidRDefault="00BA5BA6" w:rsidP="00AB3D4C">
            <w:pPr>
              <w:suppressAutoHyphens/>
              <w:spacing w:after="0" w:line="240" w:lineRule="auto"/>
              <w:ind w:left="204" w:hanging="204"/>
              <w:jc w:val="both"/>
              <w:rPr>
                <w:rFonts w:ascii="Arial Narrow" w:hAnsi="Arial Narrow"/>
                <w:b/>
              </w:rPr>
            </w:pPr>
            <w:r w:rsidRPr="00FC7A97">
              <w:rPr>
                <w:rFonts w:ascii="Arial Narrow" w:hAnsi="Arial Narrow"/>
                <w:b/>
                <w:color w:val="000000"/>
                <w:shd w:val="clear" w:color="auto" w:fill="FFFFFF"/>
              </w:rPr>
              <w:t>1)</w:t>
            </w:r>
            <w:r w:rsidRPr="00FC7A97">
              <w:rPr>
                <w:rFonts w:ascii="Arial Narrow" w:hAnsi="Arial Narrow"/>
                <w:b/>
              </w:rPr>
              <w:t xml:space="preserve"> poziom wyposażenia w usługi użyteczności publicznej (administracji, oświaty, zdrowia i opieki społecznej, sportu i rekreacji, bankowości itp.):</w:t>
            </w:r>
          </w:p>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shd w:val="clear" w:color="auto" w:fill="E6E6E6"/>
              <w:tabs>
                <w:tab w:val="left" w:pos="1443"/>
                <w:tab w:val="left" w:pos="1902"/>
                <w:tab w:val="left" w:pos="4446"/>
              </w:tabs>
              <w:spacing w:after="0" w:line="240" w:lineRule="auto"/>
              <w:ind w:right="22"/>
              <w:jc w:val="both"/>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tabs>
                <w:tab w:val="left" w:pos="4028"/>
              </w:tabs>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2971"/>
        </w:trPr>
        <w:tc>
          <w:tcPr>
            <w:tcW w:w="10201" w:type="dxa"/>
            <w:gridSpan w:val="4"/>
            <w:tcBorders>
              <w:bottom w:val="single" w:sz="4" w:space="0" w:color="auto"/>
            </w:tcBorders>
            <w:shd w:val="clear" w:color="auto" w:fill="FFFFFF"/>
            <w:vAlign w:val="center"/>
          </w:tcPr>
          <w:p w:rsidR="00BA5BA6" w:rsidRPr="00FC7A97" w:rsidRDefault="00BA5BA6" w:rsidP="00AB3D4C">
            <w:pPr>
              <w:widowControl w:val="0"/>
              <w:tabs>
                <w:tab w:val="left" w:pos="4241"/>
              </w:tabs>
              <w:suppressAutoHyphens/>
              <w:snapToGrid w:val="0"/>
              <w:spacing w:after="0" w:line="240" w:lineRule="auto"/>
              <w:rPr>
                <w:rFonts w:ascii="Arial Narrow" w:hAnsi="Arial Narrow"/>
                <w:b/>
              </w:rPr>
            </w:pPr>
            <w:r>
              <w:rPr>
                <w:rFonts w:ascii="Arial Narrow" w:hAnsi="Arial Narrow"/>
                <w:b/>
              </w:rPr>
              <w:t xml:space="preserve">2)  </w:t>
            </w:r>
            <w:r w:rsidRPr="00FC7A97">
              <w:rPr>
                <w:rFonts w:ascii="Arial Narrow" w:hAnsi="Arial Narrow"/>
                <w:b/>
              </w:rPr>
              <w:t>poziom wyposażenia w infrastrukturę techniczną:</w:t>
            </w:r>
            <w:r w:rsidRPr="00FC7A97">
              <w:rPr>
                <w:rFonts w:ascii="Arial Narrow" w:hAnsi="Arial Narrow"/>
                <w:b/>
                <w:kern w:val="1"/>
              </w:rPr>
              <w:t xml:space="preserve"> </w:t>
            </w:r>
          </w:p>
          <w:p w:rsidR="00BA5BA6" w:rsidRPr="00FC7A97" w:rsidRDefault="00BA5BA6" w:rsidP="00AB3D4C">
            <w:pPr>
              <w:shd w:val="clear" w:color="auto" w:fill="E6E6E6"/>
              <w:tabs>
                <w:tab w:val="left" w:pos="1443"/>
                <w:tab w:val="left" w:pos="1926"/>
              </w:tabs>
              <w:spacing w:after="0" w:line="240" w:lineRule="auto"/>
              <w:ind w:right="22"/>
              <w:jc w:val="center"/>
              <w:rPr>
                <w:rFonts w:ascii="Arial Narrow" w:hAnsi="Arial Narrow"/>
                <w:b/>
              </w:rPr>
            </w:pPr>
          </w:p>
          <w:p w:rsidR="00BA5BA6" w:rsidRPr="00FC7A97" w:rsidRDefault="00BA5BA6" w:rsidP="00AB3D4C">
            <w:pPr>
              <w:shd w:val="clear" w:color="auto" w:fill="E6E6E6"/>
              <w:tabs>
                <w:tab w:val="left" w:pos="1443"/>
                <w:tab w:val="left" w:pos="1926"/>
              </w:tabs>
              <w:spacing w:after="0" w:line="240" w:lineRule="auto"/>
              <w:ind w:right="22"/>
              <w:rPr>
                <w:rFonts w:ascii="Arial Narrow" w:hAnsi="Arial Narrow"/>
                <w:b/>
              </w:rPr>
            </w:pPr>
            <w:r w:rsidRPr="00FC7A97">
              <w:rPr>
                <w:rFonts w:ascii="Arial Narrow" w:hAnsi="Arial Narrow"/>
                <w:b/>
              </w:rPr>
              <w:t xml:space="preserve">               gazową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shd w:val="clear" w:color="auto" w:fill="E6E6E6"/>
              <w:tabs>
                <w:tab w:val="left" w:pos="1443"/>
                <w:tab w:val="left" w:pos="1926"/>
              </w:tabs>
              <w:spacing w:after="0" w:line="240" w:lineRule="auto"/>
              <w:ind w:right="22"/>
              <w:jc w:val="center"/>
              <w:rPr>
                <w:rFonts w:ascii="Arial Narrow" w:hAnsi="Arial Narrow"/>
                <w:b/>
              </w:rPr>
            </w:pPr>
          </w:p>
          <w:p w:rsidR="00BA5BA6" w:rsidRPr="00FC7A97" w:rsidRDefault="00BA5BA6" w:rsidP="00AB3D4C">
            <w:pPr>
              <w:tabs>
                <w:tab w:val="left" w:pos="-720"/>
                <w:tab w:val="left" w:pos="1903"/>
              </w:tabs>
              <w:suppressAutoHyphens/>
              <w:spacing w:after="0" w:line="240" w:lineRule="auto"/>
              <w:jc w:val="both"/>
              <w:rPr>
                <w:rFonts w:ascii="Arial Narrow" w:hAnsi="Arial Narrow"/>
                <w:b/>
              </w:rPr>
            </w:pPr>
            <w:r w:rsidRPr="00FC7A97">
              <w:rPr>
                <w:rFonts w:ascii="Arial Narrow" w:hAnsi="Arial Narrow"/>
                <w:b/>
              </w:rPr>
              <w:t xml:space="preserve">    wodociągową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shd w:val="clear" w:color="auto" w:fill="E6E6E6"/>
              <w:tabs>
                <w:tab w:val="left" w:pos="1443"/>
                <w:tab w:val="left" w:pos="1926"/>
              </w:tabs>
              <w:spacing w:after="0" w:line="240" w:lineRule="auto"/>
              <w:ind w:right="22"/>
              <w:jc w:val="center"/>
              <w:rPr>
                <w:rFonts w:ascii="Arial Narrow" w:hAnsi="Arial Narrow"/>
                <w:b/>
              </w:rPr>
            </w:pPr>
          </w:p>
          <w:p w:rsidR="00BA5BA6" w:rsidRPr="00FC7A97" w:rsidRDefault="00BA5BA6" w:rsidP="00AB3D4C">
            <w:pPr>
              <w:shd w:val="clear" w:color="auto" w:fill="E6E6E6"/>
              <w:tabs>
                <w:tab w:val="left" w:pos="1443"/>
                <w:tab w:val="left" w:pos="1926"/>
              </w:tabs>
              <w:spacing w:after="0" w:line="240" w:lineRule="auto"/>
              <w:ind w:right="22"/>
              <w:rPr>
                <w:rFonts w:ascii="Arial Narrow" w:hAnsi="Arial Narrow"/>
                <w:b/>
              </w:rPr>
            </w:pPr>
            <w:r w:rsidRPr="00FC7A97">
              <w:rPr>
                <w:rFonts w:ascii="Arial Narrow" w:hAnsi="Arial Narrow"/>
                <w:b/>
              </w:rPr>
              <w:t xml:space="preserve">    kanalizacyjną </w:t>
            </w:r>
            <w:r>
              <w:rPr>
                <w:rFonts w:ascii="Arial Narrow" w:hAnsi="Arial Narrow"/>
                <w:b/>
              </w:rPr>
              <w:t xml:space="preserve">  </w:t>
            </w:r>
            <w:r w:rsidRPr="00FC7A97">
              <w:rPr>
                <w:rFonts w:ascii="Arial Narrow" w:hAnsi="Arial Narrow"/>
                <w:b/>
              </w:rPr>
              <w:t xml:space="preserve"> </w:t>
            </w: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Pr>
                <w:rFonts w:ascii="Arial Narrow" w:hAnsi="Arial Narrow"/>
                <w:b/>
              </w:rPr>
              <w:t>1</w:t>
            </w:r>
            <w:r>
              <w:rPr>
                <w:rFonts w:ascii="Arial Narrow" w:hAnsi="Arial Narrow"/>
                <w:b/>
              </w:rPr>
              <w:tab/>
              <w:t xml:space="preserve">      </w:t>
            </w:r>
            <w:r w:rsidRPr="00FC7A97">
              <w:rPr>
                <w:rFonts w:ascii="Arial Narrow" w:hAnsi="Arial Narrow"/>
                <w:b/>
              </w:rPr>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shd w:val="clear" w:color="auto" w:fill="E6E6E6"/>
              <w:tabs>
                <w:tab w:val="left" w:pos="1443"/>
                <w:tab w:val="left" w:pos="1926"/>
              </w:tabs>
              <w:ind w:right="22"/>
              <w:rPr>
                <w:rFonts w:ascii="Arial Narrow" w:hAnsi="Arial Narrow"/>
                <w:b/>
                <w:kern w:val="1"/>
              </w:rPr>
            </w:pPr>
          </w:p>
        </w:tc>
      </w:tr>
      <w:tr w:rsidR="00BA5BA6" w:rsidRPr="00FC7A97" w:rsidTr="00AB3D4C">
        <w:tblPrEx>
          <w:shd w:val="clear" w:color="auto" w:fill="auto"/>
        </w:tblPrEx>
        <w:trPr>
          <w:gridAfter w:val="1"/>
          <w:wAfter w:w="6" w:type="dxa"/>
          <w:trHeight w:val="1444"/>
        </w:trPr>
        <w:tc>
          <w:tcPr>
            <w:tcW w:w="10201" w:type="dxa"/>
            <w:gridSpan w:val="4"/>
            <w:tcBorders>
              <w:bottom w:val="single" w:sz="4" w:space="0" w:color="auto"/>
            </w:tcBorders>
            <w:shd w:val="clear" w:color="auto" w:fill="FFFFFF"/>
            <w:vAlign w:val="center"/>
          </w:tcPr>
          <w:p w:rsidR="00BA5BA6" w:rsidRPr="00FC7A97" w:rsidRDefault="00BA5BA6" w:rsidP="00AB3D4C">
            <w:pPr>
              <w:tabs>
                <w:tab w:val="left" w:pos="-720"/>
              </w:tabs>
              <w:suppressAutoHyphens/>
              <w:spacing w:after="0" w:line="240" w:lineRule="auto"/>
              <w:jc w:val="both"/>
              <w:rPr>
                <w:rFonts w:ascii="Arial Narrow" w:hAnsi="Arial Narrow"/>
                <w:b/>
              </w:rPr>
            </w:pPr>
            <w:r>
              <w:rPr>
                <w:rFonts w:ascii="Arial Narrow" w:hAnsi="Arial Narrow"/>
                <w:b/>
              </w:rPr>
              <w:t xml:space="preserve">3)  </w:t>
            </w:r>
            <w:r w:rsidRPr="00FC7A97">
              <w:rPr>
                <w:rFonts w:ascii="Arial Narrow" w:hAnsi="Arial Narrow"/>
                <w:b/>
              </w:rPr>
              <w:t>poziom dostępności komunikacyjnej i dróg publicznych:</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p w:rsidR="00BA5BA6" w:rsidRPr="00FC7A97" w:rsidRDefault="00BA5BA6" w:rsidP="00AB3D4C">
            <w:pPr>
              <w:shd w:val="clear" w:color="auto" w:fill="E6E6E6"/>
              <w:tabs>
                <w:tab w:val="left" w:pos="1443"/>
                <w:tab w:val="left" w:pos="1609"/>
                <w:tab w:val="left" w:pos="1902"/>
              </w:tabs>
              <w:spacing w:after="0" w:line="240" w:lineRule="auto"/>
              <w:ind w:right="22"/>
              <w:jc w:val="center"/>
              <w:rPr>
                <w:rFonts w:ascii="Arial Narrow" w:hAnsi="Arial Narrow"/>
                <w:b/>
              </w:rPr>
            </w:pP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281"/>
        </w:trPr>
        <w:tc>
          <w:tcPr>
            <w:tcW w:w="10201" w:type="dxa"/>
            <w:gridSpan w:val="4"/>
            <w:shd w:val="clear" w:color="auto" w:fill="FFFFFF"/>
            <w:vAlign w:val="center"/>
          </w:tcPr>
          <w:p w:rsidR="00BA5BA6" w:rsidRPr="00FC7A97" w:rsidRDefault="00BA5BA6" w:rsidP="00AB3D4C">
            <w:pPr>
              <w:tabs>
                <w:tab w:val="left" w:pos="-720"/>
              </w:tabs>
              <w:suppressAutoHyphens/>
              <w:spacing w:after="0" w:line="240" w:lineRule="auto"/>
              <w:jc w:val="both"/>
              <w:rPr>
                <w:rFonts w:ascii="Arial Narrow" w:hAnsi="Arial Narrow"/>
                <w:b/>
              </w:rPr>
            </w:pPr>
          </w:p>
          <w:p w:rsidR="00BA5BA6" w:rsidRPr="00FC7A97" w:rsidRDefault="00BA5BA6" w:rsidP="00AB3D4C">
            <w:pPr>
              <w:tabs>
                <w:tab w:val="left" w:pos="-720"/>
              </w:tabs>
              <w:suppressAutoHyphens/>
              <w:spacing w:after="0" w:line="240" w:lineRule="auto"/>
              <w:ind w:left="333" w:hanging="333"/>
              <w:jc w:val="both"/>
              <w:rPr>
                <w:rFonts w:ascii="Arial Narrow" w:hAnsi="Arial Narrow"/>
                <w:b/>
              </w:rPr>
            </w:pPr>
            <w:r w:rsidRPr="00FC7A97">
              <w:rPr>
                <w:rFonts w:ascii="Arial Narrow" w:hAnsi="Arial Narrow"/>
                <w:b/>
              </w:rPr>
              <w:lastRenderedPageBreak/>
              <w:t xml:space="preserve">4)  poziom warunków osadniczych </w:t>
            </w:r>
            <w:r w:rsidRPr="00FC7A97">
              <w:rPr>
                <w:rFonts w:ascii="Arial Narrow" w:hAnsi="Arial Narrow"/>
                <w:b/>
                <w:kern w:val="1"/>
              </w:rPr>
              <w:t>–</w:t>
            </w:r>
            <w:r w:rsidRPr="00FC7A97">
              <w:rPr>
                <w:rFonts w:ascii="Arial Narrow" w:hAnsi="Arial Narrow"/>
                <w:b/>
              </w:rPr>
              <w:t xml:space="preserve"> pracy, zamieszkania, rekreacji </w:t>
            </w:r>
            <w:r w:rsidRPr="00FC7A97">
              <w:rPr>
                <w:rFonts w:ascii="Arial Narrow" w:hAnsi="Arial Narrow"/>
              </w:rPr>
              <w:t xml:space="preserve">(przy spełnieniu warunku </w:t>
            </w:r>
            <w:r w:rsidRPr="00FC7A97">
              <w:rPr>
                <w:rFonts w:ascii="Arial Narrow" w:hAnsi="Arial Narrow"/>
                <w:b/>
              </w:rPr>
              <w:t>ładu funkcjonalnego</w:t>
            </w:r>
            <w:r w:rsidRPr="00FC7A97">
              <w:rPr>
                <w:rFonts w:ascii="Arial Narrow" w:hAnsi="Arial Narrow"/>
              </w:rPr>
              <w:t xml:space="preserve"> </w:t>
            </w:r>
            <w:r w:rsidRPr="00FC7A97">
              <w:rPr>
                <w:rFonts w:ascii="Arial Narrow" w:hAnsi="Arial Narrow"/>
                <w:kern w:val="1"/>
              </w:rPr>
              <w:t>–</w:t>
            </w:r>
            <w:r w:rsidRPr="00FC7A97">
              <w:rPr>
                <w:rFonts w:ascii="Arial Narrow" w:hAnsi="Arial Narrow"/>
                <w:b/>
                <w:kern w:val="1"/>
              </w:rPr>
              <w:t xml:space="preserve"> </w:t>
            </w:r>
            <w:r w:rsidRPr="00FC7A97">
              <w:rPr>
                <w:rFonts w:ascii="Arial Narrow" w:hAnsi="Arial Narrow"/>
              </w:rPr>
              <w:t>poprzez segregację funkcji uciążliwych dla środowiska</w:t>
            </w:r>
            <w:r w:rsidRPr="00FC7A97">
              <w:rPr>
                <w:rFonts w:ascii="Arial Narrow" w:hAnsi="Arial Narrow"/>
                <w:b/>
              </w:rPr>
              <w:t>):</w:t>
            </w:r>
          </w:p>
          <w:p w:rsidR="00BA5BA6" w:rsidRPr="00FC7A97" w:rsidRDefault="00BA5BA6" w:rsidP="00AB3D4C">
            <w:pPr>
              <w:tabs>
                <w:tab w:val="left" w:pos="-720"/>
              </w:tabs>
              <w:suppressAutoHyphens/>
              <w:spacing w:after="0" w:line="240" w:lineRule="auto"/>
              <w:jc w:val="both"/>
              <w:rPr>
                <w:rFonts w:ascii="Arial Narrow" w:hAnsi="Arial Narrow"/>
              </w:rPr>
            </w:pPr>
          </w:p>
          <w:p w:rsidR="00BA5BA6" w:rsidRPr="00FC7A97" w:rsidRDefault="00BA5BA6" w:rsidP="00AB3D4C">
            <w:pPr>
              <w:shd w:val="clear" w:color="auto" w:fill="E6E6E6"/>
              <w:tabs>
                <w:tab w:val="left" w:pos="1443"/>
                <w:tab w:val="left" w:pos="1928"/>
                <w:tab w:val="left" w:pos="3368"/>
                <w:tab w:val="left" w:pos="4294"/>
              </w:tabs>
              <w:spacing w:after="0" w:line="240" w:lineRule="auto"/>
              <w:ind w:right="22" w:firstLine="1928"/>
              <w:rPr>
                <w:rFonts w:ascii="Arial Narrow" w:hAnsi="Arial Narrow"/>
                <w:b/>
              </w:rPr>
            </w:pP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2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344"/>
        </w:trPr>
        <w:tc>
          <w:tcPr>
            <w:tcW w:w="10201" w:type="dxa"/>
            <w:gridSpan w:val="4"/>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p>
          <w:p w:rsidR="00BA5BA6" w:rsidRDefault="00BA5BA6" w:rsidP="00AB3D4C">
            <w:pPr>
              <w:widowControl w:val="0"/>
              <w:suppressAutoHyphens/>
              <w:snapToGrid w:val="0"/>
              <w:spacing w:after="0" w:line="240" w:lineRule="auto"/>
              <w:ind w:left="204" w:hanging="204"/>
              <w:jc w:val="both"/>
              <w:rPr>
                <w:rFonts w:ascii="Arial Narrow" w:hAnsi="Arial Narrow"/>
              </w:rPr>
            </w:pPr>
            <w:r w:rsidRPr="00FC7A97">
              <w:rPr>
                <w:rFonts w:ascii="Arial Narrow" w:hAnsi="Arial Narrow"/>
                <w:b/>
                <w:kern w:val="1"/>
              </w:rPr>
              <w:t xml:space="preserve">5) poziom warunków środowiskowych – estetyki zabudowy właściwej dla charakteru gminy i uwarunkowań regionalnych </w:t>
            </w:r>
            <w:r w:rsidRPr="00FC7A97">
              <w:rPr>
                <w:rFonts w:ascii="Arial Narrow" w:hAnsi="Arial Narrow"/>
              </w:rPr>
              <w:t xml:space="preserve">(przy spełnieniu </w:t>
            </w:r>
            <w:r w:rsidRPr="00FC7A97">
              <w:rPr>
                <w:rFonts w:ascii="Arial Narrow" w:hAnsi="Arial Narrow"/>
                <w:b/>
              </w:rPr>
              <w:t>warunku ładu przestrzennego</w:t>
            </w:r>
            <w:r w:rsidRPr="00FC7A97">
              <w:rPr>
                <w:rFonts w:ascii="Arial Narrow" w:hAnsi="Arial Narrow"/>
              </w:rPr>
              <w:t xml:space="preserve">  </w:t>
            </w:r>
            <w:r w:rsidRPr="00FC7A97">
              <w:rPr>
                <w:rFonts w:ascii="Arial Narrow" w:hAnsi="Arial Narrow"/>
                <w:kern w:val="1"/>
              </w:rPr>
              <w:t xml:space="preserve">– </w:t>
            </w:r>
            <w:r w:rsidRPr="00FC7A97">
              <w:rPr>
                <w:rFonts w:ascii="Arial Narrow" w:hAnsi="Arial Narrow"/>
              </w:rPr>
              <w:t>poprzez segregację obiektów i obszarów chronionych przed zabudową oraz określenie warunków zagospodarowania i użytkowania obszarów i obiektów zabytkowych):</w:t>
            </w:r>
          </w:p>
          <w:p w:rsidR="00BA5BA6" w:rsidRPr="00850E69" w:rsidRDefault="00BA5BA6" w:rsidP="00AB3D4C">
            <w:pPr>
              <w:widowControl w:val="0"/>
              <w:suppressAutoHyphens/>
              <w:snapToGrid w:val="0"/>
              <w:spacing w:after="0" w:line="240" w:lineRule="auto"/>
              <w:ind w:left="204" w:hanging="204"/>
              <w:jc w:val="both"/>
              <w:rPr>
                <w:rFonts w:ascii="Arial Narrow" w:hAnsi="Arial Narrow"/>
                <w:b/>
                <w:kern w:val="1"/>
                <w:sz w:val="16"/>
                <w:szCs w:val="16"/>
              </w:rPr>
            </w:pPr>
          </w:p>
          <w:p w:rsidR="00BA5BA6" w:rsidRPr="00FC7A97" w:rsidRDefault="00BA5BA6" w:rsidP="00AB3D4C">
            <w:pPr>
              <w:shd w:val="clear" w:color="auto" w:fill="E6E6E6"/>
              <w:tabs>
                <w:tab w:val="left" w:pos="1443"/>
              </w:tabs>
              <w:spacing w:after="0" w:line="240" w:lineRule="auto"/>
              <w:ind w:right="22" w:firstLine="1928"/>
              <w:jc w:val="both"/>
              <w:rPr>
                <w:rFonts w:ascii="Arial Narrow" w:hAnsi="Arial Narrow"/>
                <w:b/>
              </w:rPr>
            </w:pPr>
            <w:r w:rsidRPr="00FC7A97">
              <w:rPr>
                <w:rFonts w:ascii="Arial Narrow" w:hAnsi="Arial Narrow"/>
                <w:b/>
              </w:rPr>
              <w:fldChar w:fldCharType="begin">
                <w:ffData>
                  <w:name w:val="Wybór3"/>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1</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2</w:t>
            </w:r>
            <w:r w:rsidRPr="00FC7A97">
              <w:rPr>
                <w:rFonts w:ascii="Arial Narrow" w:hAnsi="Arial Narrow"/>
                <w:b/>
              </w:rPr>
              <w:tab/>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3</w:t>
            </w:r>
          </w:p>
          <w:p w:rsidR="00BA5BA6" w:rsidRPr="00FC7A97" w:rsidRDefault="00BA5BA6" w:rsidP="00AB3D4C">
            <w:pPr>
              <w:widowControl w:val="0"/>
              <w:suppressAutoHyphens/>
              <w:snapToGrid w:val="0"/>
              <w:spacing w:after="0" w:line="240" w:lineRule="auto"/>
              <w:jc w:val="center"/>
              <w:rPr>
                <w:rFonts w:ascii="Arial Narrow" w:hAnsi="Arial Narrow"/>
                <w:b/>
                <w:kern w:val="1"/>
              </w:rPr>
            </w:pPr>
          </w:p>
        </w:tc>
      </w:tr>
      <w:tr w:rsidR="00BA5BA6" w:rsidRPr="00FC7A97" w:rsidTr="00AB3D4C">
        <w:tblPrEx>
          <w:shd w:val="clear" w:color="auto" w:fill="auto"/>
        </w:tblPrEx>
        <w:trPr>
          <w:gridAfter w:val="1"/>
          <w:wAfter w:w="6" w:type="dxa"/>
          <w:trHeight w:val="802"/>
        </w:trPr>
        <w:tc>
          <w:tcPr>
            <w:tcW w:w="10201" w:type="dxa"/>
            <w:gridSpan w:val="4"/>
            <w:shd w:val="clear" w:color="auto" w:fill="FFCC99"/>
            <w:vAlign w:val="center"/>
          </w:tcPr>
          <w:p w:rsidR="00BA5BA6" w:rsidRPr="00FC7A97" w:rsidRDefault="00BA5BA6" w:rsidP="00AB3D4C">
            <w:pPr>
              <w:widowControl w:val="0"/>
              <w:suppressAutoHyphens/>
              <w:snapToGrid w:val="0"/>
              <w:spacing w:after="0" w:line="240" w:lineRule="auto"/>
              <w:ind w:hanging="69"/>
              <w:jc w:val="center"/>
              <w:rPr>
                <w:rFonts w:ascii="Arial Narrow" w:hAnsi="Arial Narrow"/>
                <w:b/>
                <w:kern w:val="1"/>
              </w:rPr>
            </w:pPr>
            <w:r w:rsidRPr="00FC7A97">
              <w:rPr>
                <w:rFonts w:ascii="Arial Narrow" w:hAnsi="Arial Narrow"/>
                <w:b/>
              </w:rPr>
              <w:t xml:space="preserve">VI - PODSUMOWANIE </w:t>
            </w:r>
            <w:r>
              <w:rPr>
                <w:rFonts w:ascii="Arial Narrow" w:hAnsi="Arial Narrow"/>
                <w:b/>
              </w:rPr>
              <w:t>–</w:t>
            </w:r>
            <w:r w:rsidRPr="00FC7A97">
              <w:rPr>
                <w:rFonts w:ascii="Arial Narrow" w:hAnsi="Arial Narrow"/>
                <w:b/>
              </w:rPr>
              <w:t xml:space="preserve"> WNIOSKI</w:t>
            </w:r>
          </w:p>
        </w:tc>
      </w:tr>
      <w:tr w:rsidR="00BA5BA6" w:rsidRPr="00FC7A97" w:rsidTr="00AB3D4C">
        <w:tblPrEx>
          <w:shd w:val="clear" w:color="auto" w:fill="auto"/>
        </w:tblPrEx>
        <w:trPr>
          <w:gridAfter w:val="1"/>
          <w:wAfter w:w="6" w:type="dxa"/>
          <w:trHeight w:val="969"/>
        </w:trPr>
        <w:tc>
          <w:tcPr>
            <w:tcW w:w="10201" w:type="dxa"/>
            <w:gridSpan w:val="4"/>
            <w:shd w:val="clear" w:color="auto" w:fill="FFFF99"/>
            <w:vAlign w:val="center"/>
          </w:tcPr>
          <w:p w:rsidR="00BA5BA6" w:rsidRPr="00FC7A97" w:rsidRDefault="00BA5BA6" w:rsidP="00AB3D4C">
            <w:pPr>
              <w:spacing w:after="0" w:line="240" w:lineRule="auto"/>
              <w:jc w:val="center"/>
              <w:rPr>
                <w:rFonts w:ascii="Arial Narrow" w:hAnsi="Arial Narrow"/>
                <w:b/>
                <w:kern w:val="1"/>
              </w:rPr>
            </w:pPr>
            <w:r w:rsidRPr="00FC7A97">
              <w:rPr>
                <w:rFonts w:ascii="Arial Narrow" w:hAnsi="Arial Narrow"/>
                <w:b/>
              </w:rPr>
              <w:t>11. Jakie najważniejsze cele (efekty) według Pana(i) powinny zostać osiągnięte w wyniku  procesu rewitalizacji (ożywienia społeczno-gospodarczego)?</w:t>
            </w:r>
          </w:p>
        </w:tc>
      </w:tr>
      <w:tr w:rsidR="00BA5BA6" w:rsidRPr="00FC7A97" w:rsidTr="00AB3D4C">
        <w:tblPrEx>
          <w:shd w:val="clear" w:color="auto" w:fill="auto"/>
        </w:tblPrEx>
        <w:trPr>
          <w:gridAfter w:val="1"/>
          <w:wAfter w:w="6" w:type="dxa"/>
          <w:trHeight w:val="699"/>
        </w:trPr>
        <w:tc>
          <w:tcPr>
            <w:tcW w:w="887" w:type="dxa"/>
            <w:gridSpan w:val="3"/>
            <w:shd w:val="clear" w:color="auto" w:fill="CCFFCC"/>
            <w:vAlign w:val="center"/>
          </w:tcPr>
          <w:p w:rsidR="00BA5BA6" w:rsidRPr="00FC7A97" w:rsidRDefault="00BA5BA6" w:rsidP="00AB3D4C">
            <w:pPr>
              <w:spacing w:after="0" w:line="240" w:lineRule="auto"/>
              <w:jc w:val="center"/>
              <w:rPr>
                <w:rFonts w:ascii="Arial Narrow" w:hAnsi="Arial Narrow"/>
                <w:shd w:val="clear" w:color="auto" w:fill="FFFFFF"/>
              </w:rPr>
            </w:pPr>
            <w:r>
              <w:rPr>
                <w:rFonts w:ascii="Arial Narrow" w:hAnsi="Arial Narrow"/>
                <w:b/>
              </w:rPr>
              <w:t>X</w:t>
            </w:r>
          </w:p>
        </w:tc>
        <w:tc>
          <w:tcPr>
            <w:tcW w:w="9314" w:type="dxa"/>
            <w:shd w:val="clear" w:color="auto" w:fill="CCFFCC"/>
            <w:vAlign w:val="center"/>
          </w:tcPr>
          <w:p w:rsidR="00BA5BA6" w:rsidRPr="0000467D" w:rsidRDefault="00BA5BA6" w:rsidP="00AB3D4C">
            <w:pPr>
              <w:widowControl w:val="0"/>
              <w:suppressAutoHyphens/>
              <w:snapToGrid w:val="0"/>
              <w:spacing w:after="0" w:line="240" w:lineRule="auto"/>
              <w:jc w:val="center"/>
              <w:rPr>
                <w:rFonts w:ascii="Arial Narrow" w:hAnsi="Arial Narrow"/>
                <w:b/>
                <w:kern w:val="1"/>
              </w:rPr>
            </w:pPr>
            <w:r w:rsidRPr="0000467D">
              <w:rPr>
                <w:rFonts w:ascii="Arial Narrow" w:hAnsi="Arial Narrow"/>
                <w:b/>
                <w:i/>
              </w:rPr>
              <w:t>Proszę wstawić „X” w maksymalnie 5 wierszach</w:t>
            </w:r>
          </w:p>
        </w:tc>
      </w:tr>
      <w:tr w:rsidR="00BA5BA6" w:rsidRPr="00FC7A97" w:rsidTr="00AB3D4C">
        <w:tblPrEx>
          <w:shd w:val="clear" w:color="auto" w:fill="auto"/>
        </w:tblPrEx>
        <w:trPr>
          <w:gridAfter w:val="1"/>
          <w:wAfter w:w="6" w:type="dxa"/>
          <w:trHeight w:val="482"/>
        </w:trPr>
        <w:tc>
          <w:tcPr>
            <w:tcW w:w="887" w:type="dxa"/>
            <w:gridSpan w:val="3"/>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Eliminacja patologii społecznych</w:t>
            </w:r>
          </w:p>
        </w:tc>
      </w:tr>
      <w:tr w:rsidR="00BA5BA6" w:rsidRPr="00FC7A97" w:rsidTr="00AB3D4C">
        <w:tblPrEx>
          <w:shd w:val="clear" w:color="auto" w:fill="auto"/>
        </w:tblPrEx>
        <w:trPr>
          <w:gridAfter w:val="1"/>
          <w:wAfter w:w="6" w:type="dxa"/>
          <w:trHeight w:val="429"/>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rPr>
              <w:t>Podniesienie wykształcenia społeczeństwa</w:t>
            </w:r>
          </w:p>
        </w:tc>
      </w:tr>
      <w:tr w:rsidR="00BA5BA6" w:rsidRPr="00FC7A97" w:rsidTr="00AB3D4C">
        <w:tblPrEx>
          <w:shd w:val="clear" w:color="auto" w:fill="auto"/>
        </w:tblPrEx>
        <w:trPr>
          <w:gridAfter w:val="1"/>
          <w:wAfter w:w="6" w:type="dxa"/>
          <w:trHeight w:val="506"/>
        </w:trPr>
        <w:tc>
          <w:tcPr>
            <w:tcW w:w="887" w:type="dxa"/>
            <w:gridSpan w:val="3"/>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Podniesienie standardu życia mieszkańców </w:t>
            </w:r>
            <w:r w:rsidRPr="00FC7A97">
              <w:rPr>
                <w:rFonts w:ascii="Arial Narrow" w:hAnsi="Arial Narrow"/>
                <w:color w:val="333333"/>
                <w:shd w:val="clear" w:color="auto" w:fill="FFFFFF"/>
              </w:rPr>
              <w:t>–</w:t>
            </w:r>
            <w:r w:rsidRPr="00FC7A97">
              <w:rPr>
                <w:rFonts w:ascii="Arial Narrow" w:hAnsi="Arial Narrow"/>
                <w:color w:val="000000"/>
                <w:shd w:val="clear" w:color="auto" w:fill="FFFFFF"/>
              </w:rPr>
              <w:t xml:space="preserve"> warunków pracy, zamieszkania i rekreacji</w:t>
            </w:r>
          </w:p>
        </w:tc>
      </w:tr>
      <w:tr w:rsidR="00BA5BA6" w:rsidRPr="00FC7A97" w:rsidTr="00AB3D4C">
        <w:tblPrEx>
          <w:shd w:val="clear" w:color="auto" w:fill="auto"/>
        </w:tblPrEx>
        <w:trPr>
          <w:gridAfter w:val="1"/>
          <w:wAfter w:w="6" w:type="dxa"/>
          <w:trHeight w:val="710"/>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rPr>
              <w:t xml:space="preserve">Zwiększenie liczby miejsc pracy poprzez </w:t>
            </w:r>
            <w:r w:rsidRPr="00FC7A97">
              <w:rPr>
                <w:rFonts w:ascii="Arial Narrow" w:hAnsi="Arial Narrow"/>
                <w:color w:val="000000"/>
                <w:shd w:val="clear" w:color="auto" w:fill="FFFFFF"/>
              </w:rPr>
              <w:t xml:space="preserve">utworzenie stref aktywności gospodarczej z pełnym wyposażeniem </w:t>
            </w:r>
            <w:r>
              <w:rPr>
                <w:rFonts w:ascii="Arial Narrow" w:hAnsi="Arial Narrow"/>
                <w:color w:val="000000"/>
                <w:shd w:val="clear" w:color="auto" w:fill="FFFFFF"/>
              </w:rPr>
              <w:br/>
            </w:r>
            <w:r w:rsidRPr="00FC7A97">
              <w:rPr>
                <w:rFonts w:ascii="Arial Narrow" w:hAnsi="Arial Narrow"/>
                <w:color w:val="000000"/>
                <w:shd w:val="clear" w:color="auto" w:fill="FFFFFF"/>
              </w:rPr>
              <w:t xml:space="preserve">w infrastrukturę techniczną i drogową </w:t>
            </w:r>
            <w:r w:rsidRPr="00FC7A97">
              <w:rPr>
                <w:rFonts w:ascii="Arial Narrow" w:hAnsi="Arial Narrow"/>
                <w:kern w:val="1"/>
              </w:rPr>
              <w:t xml:space="preserve">– </w:t>
            </w:r>
            <w:r w:rsidRPr="00FC7A97">
              <w:rPr>
                <w:rFonts w:ascii="Arial Narrow" w:hAnsi="Arial Narrow"/>
                <w:color w:val="000000"/>
                <w:shd w:val="clear" w:color="auto" w:fill="FFFFFF"/>
              </w:rPr>
              <w:t xml:space="preserve">w celu </w:t>
            </w:r>
            <w:r w:rsidRPr="00FC7A97">
              <w:rPr>
                <w:rFonts w:ascii="Arial Narrow" w:hAnsi="Arial Narrow"/>
              </w:rPr>
              <w:t>rozwoju małej i średniej przedsiębiorczości</w:t>
            </w:r>
          </w:p>
        </w:tc>
      </w:tr>
      <w:tr w:rsidR="00BA5BA6" w:rsidRPr="00FC7A97" w:rsidTr="00AB3D4C">
        <w:tblPrEx>
          <w:shd w:val="clear" w:color="auto" w:fill="auto"/>
        </w:tblPrEx>
        <w:trPr>
          <w:gridAfter w:val="1"/>
          <w:wAfter w:w="6" w:type="dxa"/>
          <w:trHeight w:val="420"/>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rPr>
            </w:pPr>
            <w:r w:rsidRPr="00FC7A97">
              <w:rPr>
                <w:rFonts w:ascii="Arial Narrow" w:hAnsi="Arial Narrow"/>
              </w:rPr>
              <w:t xml:space="preserve">Specjalizacja przedsiębiorstw w kierunkach o tradycji lokalnej (np. elementy budowlane) </w:t>
            </w:r>
          </w:p>
        </w:tc>
      </w:tr>
      <w:tr w:rsidR="00BA5BA6" w:rsidRPr="00FC7A97" w:rsidTr="00AB3D4C">
        <w:tblPrEx>
          <w:shd w:val="clear" w:color="auto" w:fill="auto"/>
        </w:tblPrEx>
        <w:trPr>
          <w:gridAfter w:val="1"/>
          <w:wAfter w:w="6" w:type="dxa"/>
          <w:trHeight w:val="412"/>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rPr>
            </w:pPr>
            <w:r w:rsidRPr="00FC7A97">
              <w:rPr>
                <w:rFonts w:ascii="Arial Narrow" w:hAnsi="Arial Narrow"/>
                <w:color w:val="333333"/>
                <w:shd w:val="clear" w:color="auto" w:fill="FFFFFF"/>
              </w:rPr>
              <w:t>Wsparcie dla kobiet pozwalające na podejmowanie pracy – budowa przedszkoli</w:t>
            </w:r>
          </w:p>
        </w:tc>
      </w:tr>
      <w:tr w:rsidR="00BA5BA6" w:rsidRPr="00FC7A97" w:rsidTr="00AB3D4C">
        <w:tblPrEx>
          <w:shd w:val="clear" w:color="auto" w:fill="auto"/>
        </w:tblPrEx>
        <w:trPr>
          <w:gridAfter w:val="1"/>
          <w:wAfter w:w="6" w:type="dxa"/>
          <w:trHeight w:val="430"/>
        </w:trPr>
        <w:tc>
          <w:tcPr>
            <w:tcW w:w="887" w:type="dxa"/>
            <w:gridSpan w:val="3"/>
            <w:shd w:val="clear" w:color="auto" w:fill="FFFFFF"/>
            <w:vAlign w:val="center"/>
          </w:tcPr>
          <w:p w:rsidR="00BA5BA6" w:rsidRPr="00FC7A97" w:rsidRDefault="00BA5BA6" w:rsidP="00AB3D4C">
            <w:pPr>
              <w:spacing w:after="0" w:line="240" w:lineRule="auto"/>
              <w:jc w:val="both"/>
              <w:rPr>
                <w:rFonts w:ascii="Arial Narrow" w:hAnsi="Arial Narrow"/>
                <w:color w:val="000000"/>
                <w:shd w:val="clear" w:color="auto" w:fill="FFFFFF"/>
              </w:rPr>
            </w:pPr>
          </w:p>
        </w:tc>
        <w:tc>
          <w:tcPr>
            <w:tcW w:w="9314" w:type="dxa"/>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Zatrzymanie trendów migracyjnych młodzieży poprzez tworzenie preferencyjnych warunków pracy i zamieszkania</w:t>
            </w:r>
          </w:p>
        </w:tc>
      </w:tr>
      <w:tr w:rsidR="00BA5BA6" w:rsidRPr="00FC7A97" w:rsidTr="00AB3D4C">
        <w:tblPrEx>
          <w:shd w:val="clear" w:color="auto" w:fill="auto"/>
        </w:tblPrEx>
        <w:trPr>
          <w:gridAfter w:val="1"/>
          <w:wAfter w:w="6" w:type="dxa"/>
          <w:trHeight w:val="432"/>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Intensyfikacja ochrony środowiska naturalnego i kulturowego, przyrody i krajobrazu</w:t>
            </w:r>
          </w:p>
        </w:tc>
      </w:tr>
      <w:tr w:rsidR="00BA5BA6" w:rsidRPr="00FC7A97" w:rsidTr="00AB3D4C">
        <w:tblPrEx>
          <w:shd w:val="clear" w:color="auto" w:fill="auto"/>
        </w:tblPrEx>
        <w:trPr>
          <w:gridAfter w:val="1"/>
          <w:wAfter w:w="6" w:type="dxa"/>
          <w:trHeight w:val="453"/>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Poprawa i rozwój infrastruktury technicznej </w:t>
            </w:r>
            <w:r w:rsidRPr="00FC7A97">
              <w:rPr>
                <w:rFonts w:ascii="Arial Narrow" w:hAnsi="Arial Narrow"/>
                <w:color w:val="333333"/>
                <w:shd w:val="clear" w:color="auto" w:fill="FFFFFF"/>
              </w:rPr>
              <w:t>–</w:t>
            </w:r>
            <w:r w:rsidRPr="00FC7A97">
              <w:rPr>
                <w:rFonts w:ascii="Arial Narrow" w:hAnsi="Arial Narrow"/>
                <w:color w:val="000000"/>
                <w:shd w:val="clear" w:color="auto" w:fill="FFFFFF"/>
              </w:rPr>
              <w:t xml:space="preserve"> wodno-kanalizacyjnej i drogowej</w:t>
            </w:r>
          </w:p>
        </w:tc>
      </w:tr>
      <w:tr w:rsidR="00BA5BA6" w:rsidRPr="00FC7A97" w:rsidTr="00AB3D4C">
        <w:tblPrEx>
          <w:shd w:val="clear" w:color="auto" w:fill="auto"/>
        </w:tblPrEx>
        <w:trPr>
          <w:gridAfter w:val="1"/>
          <w:wAfter w:w="6" w:type="dxa"/>
          <w:trHeight w:val="658"/>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Poprawa i rozwój infrastruktury </w:t>
            </w:r>
            <w:r w:rsidRPr="00FC7A97">
              <w:rPr>
                <w:rFonts w:ascii="Arial Narrow" w:hAnsi="Arial Narrow"/>
              </w:rPr>
              <w:t xml:space="preserve">społecznej </w:t>
            </w:r>
            <w:r w:rsidRPr="00FC7A97">
              <w:rPr>
                <w:rFonts w:ascii="Arial Narrow" w:hAnsi="Arial Narrow"/>
                <w:color w:val="333333"/>
                <w:shd w:val="clear" w:color="auto" w:fill="FFFFFF"/>
              </w:rPr>
              <w:t xml:space="preserve">– </w:t>
            </w:r>
            <w:r w:rsidRPr="00FC7A97">
              <w:rPr>
                <w:rFonts w:ascii="Arial Narrow" w:hAnsi="Arial Narrow"/>
              </w:rPr>
              <w:t xml:space="preserve">ilości i standardu usług </w:t>
            </w:r>
            <w:r w:rsidRPr="00FC7A97">
              <w:rPr>
                <w:rFonts w:ascii="Arial Narrow" w:hAnsi="Arial Narrow"/>
                <w:color w:val="333333"/>
                <w:shd w:val="clear" w:color="auto" w:fill="FFFFFF"/>
              </w:rPr>
              <w:t xml:space="preserve">kultury, ochrony zdrowia i opieki społecznej, </w:t>
            </w:r>
            <w:r w:rsidRPr="00FC7A97">
              <w:rPr>
                <w:rFonts w:ascii="Arial Narrow" w:hAnsi="Arial Narrow"/>
              </w:rPr>
              <w:t>handlu, rzemiosła i gastronomii</w:t>
            </w:r>
          </w:p>
        </w:tc>
      </w:tr>
      <w:tr w:rsidR="00BA5BA6" w:rsidRPr="00FC7A97" w:rsidTr="00AB3D4C">
        <w:tblPrEx>
          <w:shd w:val="clear" w:color="auto" w:fill="auto"/>
        </w:tblPrEx>
        <w:trPr>
          <w:gridAfter w:val="1"/>
          <w:wAfter w:w="6" w:type="dxa"/>
          <w:trHeight w:val="426"/>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Poprawa ładu przestrzennego i estetyki zabudowy w centrach wsi oraz wzdłuż dróg</w:t>
            </w:r>
          </w:p>
        </w:tc>
      </w:tr>
      <w:tr w:rsidR="00BA5BA6" w:rsidRPr="00FC7A97" w:rsidTr="00AB3D4C">
        <w:tblPrEx>
          <w:shd w:val="clear" w:color="auto" w:fill="auto"/>
        </w:tblPrEx>
        <w:trPr>
          <w:gridAfter w:val="1"/>
          <w:wAfter w:w="6" w:type="dxa"/>
          <w:trHeight w:val="418"/>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 xml:space="preserve">Eliminacja zagrożenia powodziowego i osuwiskowego </w:t>
            </w:r>
          </w:p>
        </w:tc>
      </w:tr>
      <w:tr w:rsidR="00BA5BA6" w:rsidRPr="00FC7A97" w:rsidTr="00AB3D4C">
        <w:tblPrEx>
          <w:shd w:val="clear" w:color="auto" w:fill="auto"/>
        </w:tblPrEx>
        <w:trPr>
          <w:gridAfter w:val="1"/>
          <w:wAfter w:w="6" w:type="dxa"/>
          <w:trHeight w:val="395"/>
        </w:trPr>
        <w:tc>
          <w:tcPr>
            <w:tcW w:w="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tabs>
                <w:tab w:val="left" w:pos="183"/>
              </w:tabs>
              <w:spacing w:after="0" w:line="240" w:lineRule="auto"/>
              <w:jc w:val="both"/>
              <w:rPr>
                <w:rFonts w:ascii="Arial Narrow" w:hAnsi="Arial Narrow"/>
                <w:color w:val="000000"/>
                <w:shd w:val="clear" w:color="auto" w:fill="FFFFFF"/>
              </w:rPr>
            </w:pPr>
          </w:p>
        </w:tc>
        <w:tc>
          <w:tcPr>
            <w:tcW w:w="9314" w:type="dxa"/>
            <w:tcBorders>
              <w:top w:val="single" w:sz="4" w:space="0" w:color="auto"/>
              <w:left w:val="single" w:sz="4" w:space="0" w:color="auto"/>
              <w:bottom w:val="single" w:sz="4" w:space="0" w:color="auto"/>
              <w:right w:val="single" w:sz="4" w:space="0" w:color="auto"/>
            </w:tcBorders>
            <w:shd w:val="clear" w:color="auto" w:fill="FFFFFF"/>
            <w:vAlign w:val="center"/>
          </w:tcPr>
          <w:p w:rsidR="00BA5BA6" w:rsidRPr="00FC7A97" w:rsidRDefault="00BA5BA6" w:rsidP="00AB3D4C">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Rozwój ośrodków sportowo-rekreacyjnych i agroturystyki</w:t>
            </w:r>
          </w:p>
        </w:tc>
      </w:tr>
      <w:tr w:rsidR="00BA5BA6" w:rsidRPr="00FC7A97" w:rsidTr="00AB3D4C">
        <w:tblPrEx>
          <w:shd w:val="clear" w:color="auto" w:fill="auto"/>
        </w:tblPrEx>
        <w:trPr>
          <w:gridAfter w:val="1"/>
          <w:wAfter w:w="6" w:type="dxa"/>
          <w:trHeight w:val="1385"/>
        </w:trPr>
        <w:tc>
          <w:tcPr>
            <w:tcW w:w="10201" w:type="dxa"/>
            <w:gridSpan w:val="4"/>
            <w:shd w:val="clear" w:color="auto" w:fill="FFFF99"/>
            <w:vAlign w:val="center"/>
          </w:tcPr>
          <w:p w:rsidR="00BA5BA6" w:rsidRPr="00FC7A97" w:rsidRDefault="00BA5BA6" w:rsidP="00AB3D4C">
            <w:pPr>
              <w:spacing w:after="0" w:line="240" w:lineRule="auto"/>
              <w:jc w:val="center"/>
              <w:rPr>
                <w:rFonts w:ascii="Arial Narrow" w:hAnsi="Arial Narrow"/>
                <w:b/>
                <w:kern w:val="1"/>
              </w:rPr>
            </w:pPr>
            <w:r w:rsidRPr="00FC7A97">
              <w:rPr>
                <w:rFonts w:ascii="Arial Narrow" w:hAnsi="Arial Narrow"/>
                <w:b/>
              </w:rPr>
              <w:lastRenderedPageBreak/>
              <w:t>12. Który z wyszczególnionych powyżej problemów (I - V) ze wskazaniem na położenie w określonej miejscowości (lub jej części) Pana(i) zdaniem powinien być poddany procesowi rewitalizacji - w pierwszej kolejności?</w:t>
            </w:r>
          </w:p>
        </w:tc>
      </w:tr>
      <w:tr w:rsidR="00BA5BA6" w:rsidRPr="00FC7A97" w:rsidTr="00AB3D4C">
        <w:tblPrEx>
          <w:shd w:val="clear" w:color="auto" w:fill="auto"/>
        </w:tblPrEx>
        <w:trPr>
          <w:gridAfter w:val="1"/>
          <w:wAfter w:w="6" w:type="dxa"/>
          <w:trHeight w:val="381"/>
        </w:trPr>
        <w:tc>
          <w:tcPr>
            <w:tcW w:w="10201" w:type="dxa"/>
            <w:gridSpan w:val="4"/>
            <w:shd w:val="clear" w:color="auto" w:fill="CCFFCC"/>
            <w:vAlign w:val="center"/>
          </w:tcPr>
          <w:p w:rsidR="00BA5BA6" w:rsidRPr="0000467D" w:rsidRDefault="00BA5BA6" w:rsidP="00AB3D4C">
            <w:pPr>
              <w:widowControl w:val="0"/>
              <w:suppressAutoHyphens/>
              <w:snapToGrid w:val="0"/>
              <w:spacing w:after="0" w:line="240" w:lineRule="auto"/>
              <w:jc w:val="center"/>
              <w:rPr>
                <w:rFonts w:ascii="Arial Narrow" w:hAnsi="Arial Narrow"/>
                <w:b/>
              </w:rPr>
            </w:pPr>
            <w:r w:rsidRPr="0000467D">
              <w:rPr>
                <w:rFonts w:ascii="Arial Narrow" w:hAnsi="Arial Narrow"/>
                <w:b/>
                <w:i/>
              </w:rPr>
              <w:t>Proszę wstawić „X” w odpowiednim oknie</w:t>
            </w:r>
          </w:p>
        </w:tc>
      </w:tr>
      <w:tr w:rsidR="00BA5BA6" w:rsidRPr="00FC7A97" w:rsidTr="00AB3D4C">
        <w:tblPrEx>
          <w:shd w:val="clear" w:color="auto" w:fill="auto"/>
        </w:tblPrEx>
        <w:trPr>
          <w:gridAfter w:val="1"/>
          <w:wAfter w:w="6" w:type="dxa"/>
          <w:trHeight w:val="4654"/>
        </w:trPr>
        <w:tc>
          <w:tcPr>
            <w:tcW w:w="10201" w:type="dxa"/>
            <w:gridSpan w:val="4"/>
            <w:shd w:val="clear" w:color="auto" w:fill="auto"/>
            <w:vAlign w:val="center"/>
          </w:tcPr>
          <w:p w:rsidR="00BA5BA6" w:rsidRPr="00FC7A97" w:rsidRDefault="00BA5BA6" w:rsidP="00AB3D4C">
            <w:pPr>
              <w:spacing w:after="0" w:line="240" w:lineRule="auto"/>
              <w:ind w:left="543"/>
              <w:jc w:val="both"/>
              <w:rPr>
                <w:rFonts w:ascii="Arial Narrow" w:hAnsi="Arial Narrow"/>
                <w:b/>
              </w:rPr>
            </w:pPr>
          </w:p>
          <w:p w:rsidR="00BA5BA6" w:rsidRPr="00FC7A97" w:rsidRDefault="00BA5BA6" w:rsidP="00AB3D4C">
            <w:pPr>
              <w:spacing w:after="0" w:line="240" w:lineRule="auto"/>
              <w:ind w:left="543"/>
              <w:jc w:val="both"/>
              <w:rPr>
                <w:rFonts w:ascii="Arial Narrow" w:hAnsi="Arial Narrow"/>
                <w:b/>
              </w:rPr>
            </w:pPr>
            <w:r w:rsidRPr="00FC7A97">
              <w:rPr>
                <w:rFonts w:ascii="Arial Narrow" w:hAnsi="Arial Narrow"/>
                <w:b/>
              </w:rPr>
              <w:t>Problemy:</w:t>
            </w:r>
          </w:p>
          <w:p w:rsidR="00BA5BA6" w:rsidRPr="00FC7A97" w:rsidRDefault="00BA5BA6" w:rsidP="00AB3D4C">
            <w:pPr>
              <w:spacing w:after="0" w:line="240" w:lineRule="auto"/>
              <w:ind w:left="543"/>
              <w:jc w:val="both"/>
              <w:rPr>
                <w:rFonts w:ascii="Arial Narrow" w:hAnsi="Arial Narrow"/>
                <w:b/>
              </w:rPr>
            </w:pP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bookmarkStart w:id="35" w:name="Wybór"/>
            <w:r w:rsidRPr="00FC7A97">
              <w:rPr>
                <w:rFonts w:ascii="Arial Narrow" w:hAnsi="Arial Narrow"/>
                <w:b/>
              </w:rPr>
              <w:fldChar w:fldCharType="begin">
                <w:ffData>
                  <w:name w:val="Wybór"/>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bookmarkEnd w:id="35"/>
            <w:r w:rsidRPr="00FC7A97">
              <w:rPr>
                <w:rFonts w:ascii="Arial Narrow" w:hAnsi="Arial Narrow"/>
                <w:b/>
              </w:rPr>
              <w:t xml:space="preserve">   I  -  SPOŁECZNE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Wybór"/>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II -  GOSPODARCZE</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Wybór"/>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III -  FUNKCJONALNO-PRZESTRZENNE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IV -  ŚRODOWISKOWE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p>
          <w:p w:rsidR="00BA5BA6" w:rsidRPr="00FC7A97" w:rsidRDefault="00BA5BA6" w:rsidP="00AB3D4C">
            <w:pPr>
              <w:shd w:val="clear" w:color="auto" w:fill="F3F3F3"/>
              <w:tabs>
                <w:tab w:val="left" w:pos="1443"/>
                <w:tab w:val="left" w:pos="1837"/>
                <w:tab w:val="left" w:pos="1902"/>
              </w:tabs>
              <w:spacing w:after="0" w:line="240" w:lineRule="auto"/>
              <w:ind w:right="22" w:firstLine="540"/>
              <w:rPr>
                <w:rFonts w:ascii="Arial Narrow" w:hAnsi="Arial Narrow"/>
                <w:b/>
              </w:rPr>
            </w:pPr>
            <w:r w:rsidRPr="00FC7A97">
              <w:rPr>
                <w:rFonts w:ascii="Arial Narrow" w:hAnsi="Arial Narrow"/>
                <w:b/>
              </w:rPr>
              <w:t xml:space="preserve"> </w:t>
            </w:r>
            <w:r w:rsidRPr="00FC7A97">
              <w:rPr>
                <w:rFonts w:ascii="Arial Narrow" w:hAnsi="Arial Narrow"/>
                <w:b/>
              </w:rPr>
              <w:fldChar w:fldCharType="begin">
                <w:ffData>
                  <w:name w:val=""/>
                  <w:enabled/>
                  <w:calcOnExit w:val="0"/>
                  <w:checkBox>
                    <w:size w:val="40"/>
                    <w:default w:val="0"/>
                  </w:checkBox>
                </w:ffData>
              </w:fldChar>
            </w:r>
            <w:r w:rsidRPr="00FC7A97">
              <w:rPr>
                <w:rFonts w:ascii="Arial Narrow" w:hAnsi="Arial Narrow"/>
                <w:b/>
              </w:rPr>
              <w:instrText xml:space="preserve"> FORMCHECKBOX </w:instrText>
            </w:r>
            <w:r w:rsidR="0026046A">
              <w:rPr>
                <w:rFonts w:ascii="Arial Narrow" w:hAnsi="Arial Narrow"/>
                <w:b/>
              </w:rPr>
            </w:r>
            <w:r w:rsidR="0026046A">
              <w:rPr>
                <w:rFonts w:ascii="Arial Narrow" w:hAnsi="Arial Narrow"/>
                <w:b/>
              </w:rPr>
              <w:fldChar w:fldCharType="separate"/>
            </w:r>
            <w:r w:rsidRPr="00FC7A97">
              <w:rPr>
                <w:rFonts w:ascii="Arial Narrow" w:hAnsi="Arial Narrow"/>
                <w:b/>
              </w:rPr>
              <w:fldChar w:fldCharType="end"/>
            </w:r>
            <w:r w:rsidRPr="00FC7A97">
              <w:rPr>
                <w:rFonts w:ascii="Arial Narrow" w:hAnsi="Arial Narrow"/>
                <w:b/>
              </w:rPr>
              <w:t xml:space="preserve">   V -  ZWIĄZANE Z POZIOMEM ŻYCIA ORAZ WARUNKAMI ZAMIESZKANIA</w:t>
            </w:r>
          </w:p>
          <w:p w:rsidR="00BA5BA6" w:rsidRPr="00FC7A97" w:rsidRDefault="00BA5BA6" w:rsidP="00AB3D4C">
            <w:pPr>
              <w:spacing w:after="0" w:line="240" w:lineRule="auto"/>
              <w:ind w:left="543"/>
              <w:rPr>
                <w:rFonts w:ascii="Arial Narrow" w:hAnsi="Arial Narrow"/>
                <w:b/>
              </w:rPr>
            </w:pPr>
          </w:p>
          <w:p w:rsidR="00BA5BA6" w:rsidRPr="00FC7A97" w:rsidRDefault="00BA5BA6" w:rsidP="00AB3D4C">
            <w:pPr>
              <w:spacing w:after="0" w:line="240" w:lineRule="auto"/>
              <w:ind w:left="543"/>
              <w:rPr>
                <w:rFonts w:ascii="Arial Narrow" w:hAnsi="Arial Narrow"/>
                <w:b/>
              </w:rPr>
            </w:pPr>
            <w:r w:rsidRPr="00FC7A97">
              <w:rPr>
                <w:rFonts w:ascii="Arial Narrow" w:hAnsi="Arial Narrow"/>
                <w:b/>
              </w:rPr>
              <w:t xml:space="preserve">w miejscowości: </w:t>
            </w:r>
          </w:p>
          <w:p w:rsidR="00BA5BA6" w:rsidRPr="00FC7A97" w:rsidRDefault="00BA5BA6" w:rsidP="00AB3D4C">
            <w:pPr>
              <w:spacing w:after="0" w:line="240" w:lineRule="auto"/>
              <w:ind w:left="543"/>
              <w:rPr>
                <w:rFonts w:ascii="Arial Narrow" w:hAnsi="Arial Narrow"/>
                <w:b/>
              </w:rPr>
            </w:pPr>
          </w:p>
          <w:p w:rsidR="00BA5BA6" w:rsidRPr="00FC7A97" w:rsidRDefault="00BA5BA6" w:rsidP="00AB3D4C">
            <w:pPr>
              <w:spacing w:after="0" w:line="240" w:lineRule="auto"/>
              <w:ind w:left="543"/>
              <w:rPr>
                <w:rFonts w:ascii="Arial Narrow" w:hAnsi="Arial Narrow"/>
              </w:rPr>
            </w:pPr>
            <w:r w:rsidRPr="00FC7A97">
              <w:rPr>
                <w:rFonts w:ascii="Arial Narrow" w:hAnsi="Arial Narrow"/>
              </w:rPr>
              <w:t>………………………………………………………………………………………………………..</w:t>
            </w:r>
          </w:p>
          <w:p w:rsidR="00BA5BA6" w:rsidRPr="00FC7A97" w:rsidRDefault="00BA5BA6" w:rsidP="00AB3D4C">
            <w:pPr>
              <w:spacing w:after="0" w:line="240" w:lineRule="auto"/>
              <w:jc w:val="both"/>
              <w:rPr>
                <w:rFonts w:ascii="Arial Narrow" w:hAnsi="Arial Narrow"/>
                <w:b/>
              </w:rPr>
            </w:pPr>
          </w:p>
        </w:tc>
      </w:tr>
    </w:tbl>
    <w:p w:rsidR="00BA5BA6" w:rsidRDefault="00BA5BA6" w:rsidP="00BA5BA6">
      <w:pPr>
        <w:spacing w:after="0" w:line="240" w:lineRule="auto"/>
        <w:rPr>
          <w:rFonts w:ascii="Arial Narrow" w:hAnsi="Arial Narrow"/>
        </w:rPr>
      </w:pPr>
    </w:p>
    <w:p w:rsidR="00BA5BA6" w:rsidRPr="00FC7A97" w:rsidRDefault="00BA5BA6" w:rsidP="00BA5BA6">
      <w:pPr>
        <w:spacing w:after="0" w:line="240" w:lineRule="auto"/>
        <w:rPr>
          <w:rFonts w:ascii="Arial Narrow" w:hAnsi="Arial Narrow"/>
        </w:rPr>
      </w:pPr>
    </w:p>
    <w:tbl>
      <w:tblPr>
        <w:tblpPr w:leftFromText="141" w:rightFromText="141" w:vertAnchor="text" w:horzAnchor="margin" w:tblpX="-176" w:tblpY="1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4"/>
      </w:tblGrid>
      <w:tr w:rsidR="00BA5BA6" w:rsidRPr="00FC7A97" w:rsidTr="001435DE">
        <w:trPr>
          <w:trHeight w:val="718"/>
        </w:trPr>
        <w:tc>
          <w:tcPr>
            <w:tcW w:w="10314" w:type="dxa"/>
            <w:shd w:val="clear" w:color="auto" w:fill="FFCC99"/>
            <w:vAlign w:val="center"/>
          </w:tcPr>
          <w:p w:rsidR="00BA5BA6" w:rsidRPr="00FC7A97" w:rsidRDefault="00BA5BA6" w:rsidP="001435DE">
            <w:pPr>
              <w:widowControl w:val="0"/>
              <w:suppressAutoHyphens/>
              <w:snapToGrid w:val="0"/>
              <w:spacing w:after="0" w:line="240" w:lineRule="auto"/>
              <w:ind w:hanging="69"/>
              <w:jc w:val="center"/>
              <w:rPr>
                <w:rFonts w:ascii="Arial Narrow" w:hAnsi="Arial Narrow"/>
                <w:b/>
                <w:kern w:val="1"/>
              </w:rPr>
            </w:pPr>
            <w:r w:rsidRPr="00FC7A97">
              <w:rPr>
                <w:rFonts w:ascii="Arial Narrow" w:hAnsi="Arial Narrow"/>
                <w:b/>
              </w:rPr>
              <w:t>VII - METRYCZKA - INFORMACJE O OSOBIE WYPOWIADAJĄCEJ SIĘ</w:t>
            </w:r>
          </w:p>
        </w:tc>
      </w:tr>
    </w:tbl>
    <w:p w:rsidR="00BA5BA6" w:rsidRPr="00220D52" w:rsidRDefault="00BA5BA6" w:rsidP="00BA5BA6">
      <w:pPr>
        <w:pBdr>
          <w:top w:val="single" w:sz="4" w:space="1" w:color="auto"/>
          <w:left w:val="single" w:sz="4" w:space="12" w:color="auto"/>
          <w:bottom w:val="single" w:sz="4" w:space="1" w:color="auto"/>
          <w:right w:val="single" w:sz="4" w:space="31" w:color="auto"/>
        </w:pBdr>
        <w:shd w:val="clear" w:color="auto" w:fill="CCFFCC"/>
        <w:autoSpaceDE w:val="0"/>
        <w:autoSpaceDN w:val="0"/>
        <w:adjustRightInd w:val="0"/>
        <w:spacing w:after="0" w:line="240" w:lineRule="auto"/>
        <w:jc w:val="center"/>
        <w:rPr>
          <w:rFonts w:ascii="Arial Narrow" w:hAnsi="Arial Narrow"/>
          <w:b/>
          <w:i/>
          <w:sz w:val="16"/>
          <w:szCs w:val="16"/>
        </w:rPr>
      </w:pPr>
    </w:p>
    <w:p w:rsidR="00BA5BA6" w:rsidRDefault="00BA5BA6" w:rsidP="00BA5BA6">
      <w:pPr>
        <w:pBdr>
          <w:top w:val="single" w:sz="4" w:space="1" w:color="auto"/>
          <w:left w:val="single" w:sz="4" w:space="12" w:color="auto"/>
          <w:bottom w:val="single" w:sz="4" w:space="1" w:color="auto"/>
          <w:right w:val="single" w:sz="4" w:space="31" w:color="auto"/>
        </w:pBdr>
        <w:shd w:val="clear" w:color="auto" w:fill="CCFFCC"/>
        <w:autoSpaceDE w:val="0"/>
        <w:autoSpaceDN w:val="0"/>
        <w:adjustRightInd w:val="0"/>
        <w:spacing w:after="0" w:line="240" w:lineRule="auto"/>
        <w:jc w:val="center"/>
        <w:rPr>
          <w:rFonts w:ascii="Arial Narrow" w:hAnsi="Arial Narrow"/>
          <w:b/>
          <w:i/>
        </w:rPr>
      </w:pPr>
      <w:r w:rsidRPr="00A93BFB">
        <w:rPr>
          <w:rFonts w:ascii="Arial Narrow" w:hAnsi="Arial Narrow"/>
          <w:b/>
          <w:i/>
        </w:rPr>
        <w:t>Proszę wstawić „X” przy wybranym polu problemowym:</w:t>
      </w:r>
    </w:p>
    <w:p w:rsidR="00BA5BA6" w:rsidRPr="00220D52" w:rsidRDefault="00BA5BA6" w:rsidP="00BA5BA6">
      <w:pPr>
        <w:pBdr>
          <w:top w:val="single" w:sz="4" w:space="1" w:color="auto"/>
          <w:left w:val="single" w:sz="4" w:space="12" w:color="auto"/>
          <w:bottom w:val="single" w:sz="4" w:space="1" w:color="auto"/>
          <w:right w:val="single" w:sz="4" w:space="31" w:color="auto"/>
        </w:pBdr>
        <w:shd w:val="clear" w:color="auto" w:fill="CCFFCC"/>
        <w:autoSpaceDE w:val="0"/>
        <w:autoSpaceDN w:val="0"/>
        <w:adjustRightInd w:val="0"/>
        <w:spacing w:after="0" w:line="240" w:lineRule="auto"/>
        <w:jc w:val="center"/>
        <w:rPr>
          <w:rFonts w:ascii="Arial Narrow" w:hAnsi="Arial Narrow"/>
          <w:b/>
          <w:i/>
          <w:sz w:val="16"/>
          <w:szCs w:val="16"/>
        </w:rPr>
      </w:pP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1. Płeć</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 xml:space="preserve">Mężczyzna </w:t>
      </w:r>
      <w:r>
        <w:rPr>
          <w:rFonts w:ascii="Arial Narrow" w:hAnsi="Arial Narrow"/>
        </w:rPr>
        <w:t xml:space="preserve">   </w:t>
      </w:r>
      <w:r w:rsidRPr="00FC7A97">
        <w:rPr>
          <w:rFonts w:ascii="Arial Narrow" w:hAnsi="Arial Narrow"/>
        </w:rPr>
        <w:t xml:space="preserve">   </w:t>
      </w: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Kobieta</w:t>
      </w: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2. Wiek: (przedział w latach)</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do 18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18 do 24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25 do 29</w:t>
      </w:r>
      <w:r>
        <w:rPr>
          <w:rFonts w:ascii="Arial Narrow" w:hAnsi="Arial Narrow"/>
        </w:rPr>
        <w:t xml:space="preserve">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30 do 39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od 40 do 49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lastRenderedPageBreak/>
        <w:t>□</w:t>
      </w:r>
      <w:r>
        <w:rPr>
          <w:rFonts w:ascii="Arial Narrow" w:eastAsia="Arial Unicode MS" w:hAnsi="Arial Narrow"/>
          <w:sz w:val="40"/>
          <w:szCs w:val="40"/>
        </w:rPr>
        <w:t xml:space="preserve"> </w:t>
      </w:r>
      <w:r w:rsidRPr="00FC7A97">
        <w:rPr>
          <w:rFonts w:ascii="Arial Narrow" w:hAnsi="Arial Narrow"/>
        </w:rPr>
        <w:t>od 50 do 59 lat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60 lat i więcej</w:t>
      </w: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3. Wykształcenie: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Niepełne podstawowe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Podstawowe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Gimnazjalne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Zasadnicze zawodowe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Średnie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Policealne/ niepełne wyższe</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Wyższe</w:t>
      </w: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 xml:space="preserve"> </w:t>
      </w: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 xml:space="preserve">4. </w:t>
      </w:r>
      <w:r>
        <w:rPr>
          <w:rFonts w:ascii="Arial Narrow" w:hAnsi="Arial Narrow"/>
          <w:b/>
          <w:bCs/>
        </w:rPr>
        <w:t>Status zawodowy</w:t>
      </w:r>
      <w:r w:rsidRPr="00FC7A97">
        <w:rPr>
          <w:rFonts w:ascii="Arial Narrow" w:hAnsi="Arial Narrow"/>
          <w:b/>
          <w:bCs/>
        </w:rPr>
        <w:t>:</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 xml:space="preserve">Uczeń / student </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Prac</w:t>
      </w:r>
      <w:r>
        <w:rPr>
          <w:rFonts w:ascii="Arial Narrow" w:hAnsi="Arial Narrow"/>
        </w:rPr>
        <w:t>ujący zawodowo</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Prowadzący działalność gospodarczą / pracujący na własny rachunek</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Bezrobotny</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Emeryt / rencista</w:t>
      </w:r>
    </w:p>
    <w:p w:rsidR="00BA5BA6" w:rsidRPr="00FC7A97"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5. Ile osób, razem z Panem(ią), należy do Pana(i) gospodarstwa domowego?</w:t>
      </w:r>
      <w:r>
        <w:rPr>
          <w:rFonts w:ascii="Arial Narrow" w:hAnsi="Arial Narrow"/>
          <w:b/>
          <w:bCs/>
        </w:rPr>
        <w:t xml:space="preserve"> (Proszę wskazać liczbę osób)</w:t>
      </w:r>
    </w:p>
    <w:p w:rsidR="00BA5BA6" w:rsidRPr="00FC7A97" w:rsidRDefault="00BA5BA6" w:rsidP="00BA5BA6">
      <w:pPr>
        <w:autoSpaceDE w:val="0"/>
        <w:autoSpaceDN w:val="0"/>
        <w:adjustRightInd w:val="0"/>
        <w:spacing w:after="0" w:line="240" w:lineRule="auto"/>
        <w:rPr>
          <w:rFonts w:ascii="Arial Narrow" w:hAnsi="Arial Narrow"/>
        </w:rPr>
      </w:pPr>
      <w:r w:rsidRPr="00C5257A">
        <w:rPr>
          <w:rFonts w:ascii="Arial Narrow" w:eastAsia="Arial Unicode MS" w:hAnsi="Arial Narrow"/>
          <w:color w:val="FFFFFF"/>
          <w:sz w:val="40"/>
          <w:szCs w:val="40"/>
          <w:shd w:val="clear" w:color="auto" w:fill="FFFFFF"/>
        </w:rPr>
        <w:t xml:space="preserve">□ </w:t>
      </w:r>
      <w:r w:rsidRPr="00FC7A97">
        <w:rPr>
          <w:rFonts w:ascii="Arial Narrow" w:hAnsi="Arial Narrow"/>
        </w:rPr>
        <w:t>Ogółem</w:t>
      </w:r>
      <w:r>
        <w:rPr>
          <w:rFonts w:ascii="Arial Narrow" w:hAnsi="Arial Narrow"/>
        </w:rPr>
        <w:t xml:space="preserve">: </w:t>
      </w:r>
      <w:r w:rsidRPr="00FC7A97">
        <w:rPr>
          <w:rFonts w:ascii="Arial Narrow" w:hAnsi="Arial Narrow"/>
        </w:rPr>
        <w:t xml:space="preserve">…………. </w:t>
      </w:r>
      <w:r>
        <w:rPr>
          <w:rFonts w:ascii="Arial Narrow" w:hAnsi="Arial Narrow"/>
        </w:rPr>
        <w:tab/>
      </w:r>
      <w:r>
        <w:rPr>
          <w:rFonts w:ascii="Arial Narrow" w:hAnsi="Arial Narrow"/>
        </w:rPr>
        <w:tab/>
      </w:r>
      <w:r w:rsidRPr="00FC7A97">
        <w:rPr>
          <w:rFonts w:ascii="Arial Narrow" w:hAnsi="Arial Narrow"/>
        </w:rPr>
        <w:t>W tym pracujących</w:t>
      </w:r>
      <w:r>
        <w:rPr>
          <w:rFonts w:ascii="Arial Narrow" w:hAnsi="Arial Narrow"/>
        </w:rPr>
        <w:t xml:space="preserve">: </w:t>
      </w:r>
      <w:r w:rsidRPr="00FC7A97">
        <w:rPr>
          <w:rFonts w:ascii="Arial Narrow" w:hAnsi="Arial Narrow"/>
        </w:rPr>
        <w:t xml:space="preserve">…………. </w:t>
      </w:r>
      <w:r>
        <w:rPr>
          <w:rFonts w:ascii="Arial Narrow" w:hAnsi="Arial Narrow"/>
        </w:rPr>
        <w:tab/>
      </w:r>
      <w:r>
        <w:rPr>
          <w:rFonts w:ascii="Arial Narrow" w:hAnsi="Arial Narrow"/>
        </w:rPr>
        <w:tab/>
      </w:r>
      <w:r w:rsidRPr="00FC7A97">
        <w:rPr>
          <w:rFonts w:ascii="Arial Narrow" w:hAnsi="Arial Narrow"/>
        </w:rPr>
        <w:t>Dzieci na utrzymaniu</w:t>
      </w:r>
      <w:r>
        <w:rPr>
          <w:rFonts w:ascii="Arial Narrow" w:hAnsi="Arial Narrow"/>
        </w:rPr>
        <w:t xml:space="preserve">: </w:t>
      </w:r>
      <w:r w:rsidRPr="00FC7A97">
        <w:rPr>
          <w:rFonts w:ascii="Arial Narrow" w:hAnsi="Arial Narrow"/>
        </w:rPr>
        <w:t>………….</w:t>
      </w:r>
    </w:p>
    <w:p w:rsidR="00BA5BA6" w:rsidRDefault="00BA5BA6" w:rsidP="00BA5BA6">
      <w:pPr>
        <w:autoSpaceDE w:val="0"/>
        <w:autoSpaceDN w:val="0"/>
        <w:adjustRightInd w:val="0"/>
        <w:spacing w:after="0" w:line="240" w:lineRule="auto"/>
        <w:jc w:val="both"/>
        <w:rPr>
          <w:rFonts w:ascii="Arial Narrow" w:hAnsi="Arial Narrow"/>
          <w:b/>
          <w:bCs/>
        </w:rPr>
      </w:pPr>
    </w:p>
    <w:p w:rsidR="00BA5BA6" w:rsidRPr="00FC7A97" w:rsidRDefault="00BA5BA6" w:rsidP="00BA5BA6">
      <w:pPr>
        <w:autoSpaceDE w:val="0"/>
        <w:autoSpaceDN w:val="0"/>
        <w:adjustRightInd w:val="0"/>
        <w:spacing w:after="0" w:line="240" w:lineRule="auto"/>
        <w:jc w:val="both"/>
        <w:rPr>
          <w:rFonts w:ascii="Arial Narrow" w:hAnsi="Arial Narrow"/>
          <w:b/>
          <w:bCs/>
        </w:rPr>
      </w:pPr>
      <w:r w:rsidRPr="00FC7A97">
        <w:rPr>
          <w:rFonts w:ascii="Arial Narrow" w:hAnsi="Arial Narrow"/>
          <w:b/>
          <w:bCs/>
        </w:rPr>
        <w:t>6. Które ze zdań najlepiej określa Pana(i) odczucia dotyczące poziomu życia Pana(i) rodziny?</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Żyje się nam dostatnio</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 xml:space="preserve">Żyjemy przeciętnie </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sidRPr="00FC7A97">
        <w:rPr>
          <w:rFonts w:ascii="Arial Narrow" w:hAnsi="Arial Narrow"/>
        </w:rPr>
        <w:t>Dość trudno jest nam przeżyć</w:t>
      </w:r>
    </w:p>
    <w:p w:rsidR="00BA5BA6" w:rsidRPr="00FC7A97" w:rsidRDefault="00BA5BA6" w:rsidP="00BA5BA6">
      <w:pPr>
        <w:autoSpaceDE w:val="0"/>
        <w:autoSpaceDN w:val="0"/>
        <w:adjustRightInd w:val="0"/>
        <w:spacing w:after="0" w:line="240" w:lineRule="auto"/>
        <w:rPr>
          <w:rFonts w:ascii="Arial Narrow" w:hAnsi="Arial Narrow"/>
        </w:rPr>
      </w:pPr>
      <w:r w:rsidRPr="0027059C">
        <w:rPr>
          <w:rFonts w:ascii="Arial Narrow" w:eastAsia="Arial Unicode MS" w:hAnsi="Arial Narrow"/>
          <w:sz w:val="40"/>
          <w:szCs w:val="40"/>
        </w:rPr>
        <w:t>□</w:t>
      </w:r>
      <w:r>
        <w:rPr>
          <w:rFonts w:ascii="Arial Narrow" w:eastAsia="Arial Unicode MS" w:hAnsi="Arial Narrow"/>
          <w:sz w:val="40"/>
          <w:szCs w:val="40"/>
        </w:rPr>
        <w:t xml:space="preserve"> </w:t>
      </w:r>
      <w:r>
        <w:rPr>
          <w:rFonts w:ascii="Arial Narrow" w:hAnsi="Arial Narrow"/>
        </w:rPr>
        <w:t>Bardzo trudno jest nam przeżyć</w:t>
      </w:r>
    </w:p>
    <w:p w:rsidR="00BA5BA6" w:rsidRDefault="00BA5BA6" w:rsidP="00BA5BA6">
      <w:pPr>
        <w:autoSpaceDE w:val="0"/>
        <w:autoSpaceDN w:val="0"/>
        <w:adjustRightInd w:val="0"/>
        <w:spacing w:after="0" w:line="240" w:lineRule="auto"/>
        <w:rPr>
          <w:rFonts w:ascii="Arial Narrow" w:hAnsi="Arial Narrow"/>
          <w:b/>
          <w:bCs/>
        </w:rPr>
      </w:pPr>
    </w:p>
    <w:p w:rsidR="00BA5BA6" w:rsidRDefault="00BA5BA6" w:rsidP="00BA5BA6">
      <w:pPr>
        <w:autoSpaceDE w:val="0"/>
        <w:autoSpaceDN w:val="0"/>
        <w:adjustRightInd w:val="0"/>
        <w:spacing w:after="0" w:line="240" w:lineRule="auto"/>
        <w:rPr>
          <w:rFonts w:ascii="Arial Narrow" w:hAnsi="Arial Narrow"/>
          <w:b/>
          <w:bCs/>
        </w:rPr>
      </w:pPr>
      <w:r w:rsidRPr="00FC7A97">
        <w:rPr>
          <w:rFonts w:ascii="Arial Narrow" w:hAnsi="Arial Narrow"/>
          <w:b/>
          <w:bCs/>
        </w:rPr>
        <w:t xml:space="preserve">7. Proszę wskazać, na którym obszarze </w:t>
      </w:r>
      <w:r>
        <w:rPr>
          <w:rFonts w:ascii="Arial Narrow" w:hAnsi="Arial Narrow"/>
          <w:b/>
          <w:bCs/>
        </w:rPr>
        <w:t>G</w:t>
      </w:r>
      <w:r w:rsidRPr="00FC7A97">
        <w:rPr>
          <w:rFonts w:ascii="Arial Narrow" w:hAnsi="Arial Narrow"/>
          <w:b/>
          <w:bCs/>
        </w:rPr>
        <w:t xml:space="preserve">miny </w:t>
      </w:r>
      <w:r>
        <w:rPr>
          <w:rFonts w:ascii="Arial Narrow" w:hAnsi="Arial Narrow"/>
          <w:b/>
          <w:bCs/>
        </w:rPr>
        <w:t>Brochów</w:t>
      </w:r>
      <w:r w:rsidRPr="00FC7A97">
        <w:rPr>
          <w:rFonts w:ascii="Arial Narrow" w:hAnsi="Arial Narrow"/>
          <w:b/>
          <w:bCs/>
        </w:rPr>
        <w:t xml:space="preserve"> Pan(i) mieszka</w:t>
      </w:r>
      <w:r>
        <w:rPr>
          <w:rFonts w:ascii="Arial Narrow" w:hAnsi="Arial Narrow"/>
          <w:b/>
          <w:bCs/>
        </w:rPr>
        <w:t xml:space="preserve"> (Proszę wpisać nazwę miejscowości)</w:t>
      </w:r>
      <w:r w:rsidRPr="00FC7A97">
        <w:rPr>
          <w:rFonts w:ascii="Arial Narrow" w:hAnsi="Arial Narrow"/>
          <w:b/>
          <w:bCs/>
        </w:rPr>
        <w:t>:</w:t>
      </w:r>
    </w:p>
    <w:p w:rsidR="00BA5BA6" w:rsidRDefault="00BA5BA6" w:rsidP="00BA5BA6">
      <w:pPr>
        <w:autoSpaceDE w:val="0"/>
        <w:autoSpaceDN w:val="0"/>
        <w:adjustRightInd w:val="0"/>
        <w:spacing w:after="0" w:line="240" w:lineRule="auto"/>
        <w:rPr>
          <w:rFonts w:ascii="Arial Narrow" w:hAnsi="Arial Narrow"/>
          <w:b/>
          <w:bCs/>
        </w:rPr>
      </w:pPr>
    </w:p>
    <w:p w:rsidR="00BA5BA6" w:rsidRPr="00FC7A97" w:rsidRDefault="00BA5BA6" w:rsidP="00BA5BA6">
      <w:pPr>
        <w:autoSpaceDE w:val="0"/>
        <w:autoSpaceDN w:val="0"/>
        <w:adjustRightInd w:val="0"/>
        <w:spacing w:after="0" w:line="240" w:lineRule="auto"/>
        <w:jc w:val="center"/>
        <w:rPr>
          <w:rFonts w:ascii="Arial Narrow" w:hAnsi="Arial Narrow"/>
          <w:b/>
          <w:bCs/>
        </w:rPr>
      </w:pPr>
      <w:r>
        <w:rPr>
          <w:rFonts w:ascii="Arial Narrow" w:hAnsi="Arial Narrow"/>
          <w:b/>
          <w:bCs/>
        </w:rPr>
        <w:t>……………………………………………………………………………………………………………………..</w:t>
      </w:r>
    </w:p>
    <w:p w:rsidR="00BA5BA6" w:rsidRPr="00FC7A97" w:rsidRDefault="00BA5BA6" w:rsidP="00BA5BA6">
      <w:pPr>
        <w:autoSpaceDE w:val="0"/>
        <w:autoSpaceDN w:val="0"/>
        <w:adjustRightInd w:val="0"/>
        <w:spacing w:after="0" w:line="240" w:lineRule="auto"/>
        <w:rPr>
          <w:rFonts w:ascii="Arial Narrow" w:hAnsi="Arial Narrow"/>
        </w:rPr>
      </w:pPr>
      <w:r w:rsidRPr="00FC7A97">
        <w:rPr>
          <w:rFonts w:ascii="Arial Narrow" w:hAnsi="Arial Narrow"/>
        </w:rPr>
        <w:t xml:space="preserve">                                                                      </w:t>
      </w:r>
    </w:p>
    <w:p w:rsidR="00BA5BA6" w:rsidRPr="00FC7A97" w:rsidRDefault="00BA5BA6" w:rsidP="00BA5BA6">
      <w:pPr>
        <w:spacing w:after="0" w:line="240" w:lineRule="auto"/>
        <w:rPr>
          <w:rFonts w:ascii="Arial Narrow" w:hAnsi="Arial Narrow"/>
        </w:rPr>
      </w:pPr>
    </w:p>
    <w:p w:rsidR="002C5C3B" w:rsidRPr="00F21791" w:rsidRDefault="002C5C3B" w:rsidP="00F21791">
      <w:pPr>
        <w:spacing w:line="360" w:lineRule="auto"/>
        <w:jc w:val="both"/>
        <w:rPr>
          <w:rFonts w:ascii="Times New Roman" w:hAnsi="Times New Roman" w:cs="Times New Roman"/>
          <w:sz w:val="24"/>
          <w:szCs w:val="24"/>
        </w:rPr>
      </w:pPr>
    </w:p>
    <w:p w:rsidR="008F3EFF" w:rsidRDefault="002D3503"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wyniku przeprowadzonych konsultacji społecznych w okresie 1.08.2016 – 31.08.2016r, zebrano 64 wypełnionych ankiet.</w:t>
      </w:r>
    </w:p>
    <w:p w:rsidR="002D3503" w:rsidRDefault="002D3503"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Poniżej przedstawiono wyniki tych konsultacji:</w:t>
      </w:r>
    </w:p>
    <w:p w:rsidR="00653B7C" w:rsidRDefault="00653B7C"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Tabela Przyczyny degradacji.</w:t>
      </w:r>
    </w:p>
    <w:tbl>
      <w:tblPr>
        <w:tblW w:w="1929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7013"/>
        <w:gridCol w:w="11709"/>
      </w:tblGrid>
      <w:tr w:rsidR="00805F04" w:rsidRPr="00FC7A97" w:rsidTr="00805F04">
        <w:trPr>
          <w:trHeight w:val="687"/>
        </w:trPr>
        <w:tc>
          <w:tcPr>
            <w:tcW w:w="7581" w:type="dxa"/>
            <w:gridSpan w:val="2"/>
            <w:shd w:val="clear" w:color="auto" w:fill="FFFF99"/>
            <w:vAlign w:val="center"/>
          </w:tcPr>
          <w:p w:rsidR="00805F04" w:rsidRPr="00FC7A97" w:rsidRDefault="00805F04" w:rsidP="00653B7C">
            <w:pPr>
              <w:spacing w:after="0" w:line="240" w:lineRule="auto"/>
              <w:jc w:val="center"/>
              <w:rPr>
                <w:rFonts w:ascii="Arial Narrow" w:hAnsi="Arial Narrow"/>
                <w:b/>
              </w:rPr>
            </w:pPr>
          </w:p>
          <w:p w:rsidR="00805F04" w:rsidRPr="00FC7A97" w:rsidRDefault="00805F04" w:rsidP="00653B7C">
            <w:pPr>
              <w:tabs>
                <w:tab w:val="left" w:pos="802"/>
              </w:tabs>
              <w:spacing w:after="0" w:line="240" w:lineRule="auto"/>
              <w:jc w:val="center"/>
              <w:rPr>
                <w:rFonts w:ascii="Arial Narrow" w:hAnsi="Arial Narrow"/>
                <w:b/>
              </w:rPr>
            </w:pPr>
            <w:r w:rsidRPr="00FC7A97">
              <w:rPr>
                <w:rFonts w:ascii="Arial Narrow" w:hAnsi="Arial Narrow"/>
                <w:b/>
              </w:rPr>
              <w:t>Dlaczego Pana(i)</w:t>
            </w:r>
            <w:r>
              <w:rPr>
                <w:rFonts w:ascii="Arial Narrow" w:hAnsi="Arial Narrow"/>
                <w:b/>
              </w:rPr>
              <w:t xml:space="preserve"> zdaniem ten obszar Gminy Brochów</w:t>
            </w:r>
            <w:r w:rsidRPr="00FC7A97">
              <w:rPr>
                <w:rFonts w:ascii="Arial Narrow" w:hAnsi="Arial Narrow"/>
                <w:b/>
              </w:rPr>
              <w:t xml:space="preserve"> jest zdegradowany?</w:t>
            </w:r>
          </w:p>
          <w:p w:rsidR="00805F04" w:rsidRPr="00FC7A97" w:rsidRDefault="00805F04" w:rsidP="00653B7C">
            <w:pPr>
              <w:spacing w:after="0" w:line="240" w:lineRule="auto"/>
              <w:jc w:val="center"/>
              <w:rPr>
                <w:rFonts w:ascii="Arial Narrow" w:hAnsi="Arial Narrow"/>
                <w:b/>
              </w:rPr>
            </w:pPr>
            <w:r w:rsidRPr="00FC7A97">
              <w:rPr>
                <w:rFonts w:ascii="Arial Narrow" w:hAnsi="Arial Narrow"/>
                <w:b/>
              </w:rPr>
              <w:t xml:space="preserve"> </w:t>
            </w:r>
          </w:p>
        </w:tc>
        <w:tc>
          <w:tcPr>
            <w:tcW w:w="11709" w:type="dxa"/>
            <w:shd w:val="clear" w:color="auto" w:fill="FFFF99"/>
          </w:tcPr>
          <w:p w:rsidR="00706971" w:rsidRDefault="00706971" w:rsidP="00653B7C">
            <w:pPr>
              <w:spacing w:after="0" w:line="240" w:lineRule="auto"/>
              <w:jc w:val="center"/>
              <w:rPr>
                <w:rFonts w:ascii="Arial Narrow" w:hAnsi="Arial Narrow"/>
                <w:b/>
              </w:rPr>
            </w:pPr>
          </w:p>
          <w:p w:rsidR="00805F04" w:rsidRPr="00706971" w:rsidRDefault="00706971" w:rsidP="00706971">
            <w:pPr>
              <w:tabs>
                <w:tab w:val="left" w:pos="1590"/>
              </w:tabs>
              <w:rPr>
                <w:rFonts w:ascii="Arial Narrow" w:hAnsi="Arial Narrow"/>
              </w:rPr>
            </w:pPr>
            <w:r>
              <w:rPr>
                <w:rFonts w:ascii="Arial Narrow" w:hAnsi="Arial Narrow"/>
              </w:rPr>
              <w:tab/>
              <w:t>% odpowiedzi</w:t>
            </w:r>
          </w:p>
        </w:tc>
      </w:tr>
      <w:tr w:rsidR="00805F04" w:rsidRPr="00FC7A97" w:rsidTr="00805F04">
        <w:trPr>
          <w:trHeight w:val="397"/>
        </w:trPr>
        <w:tc>
          <w:tcPr>
            <w:tcW w:w="568" w:type="dxa"/>
            <w:shd w:val="clear" w:color="auto" w:fill="CCFFCC"/>
            <w:vAlign w:val="center"/>
          </w:tcPr>
          <w:p w:rsidR="00805F04" w:rsidRPr="00FC7A97" w:rsidRDefault="00805F04" w:rsidP="00653B7C">
            <w:pPr>
              <w:spacing w:after="0" w:line="240" w:lineRule="auto"/>
              <w:jc w:val="center"/>
              <w:rPr>
                <w:rFonts w:ascii="Arial Narrow" w:hAnsi="Arial Narrow"/>
                <w:b/>
              </w:rPr>
            </w:pPr>
            <w:r>
              <w:rPr>
                <w:rFonts w:ascii="Arial Narrow" w:hAnsi="Arial Narrow"/>
                <w:b/>
              </w:rPr>
              <w:t>Lp.</w:t>
            </w:r>
          </w:p>
        </w:tc>
        <w:tc>
          <w:tcPr>
            <w:tcW w:w="7013" w:type="dxa"/>
            <w:shd w:val="clear" w:color="auto" w:fill="CCFFCC"/>
            <w:vAlign w:val="center"/>
          </w:tcPr>
          <w:p w:rsidR="00805F04" w:rsidRPr="00FC7A97" w:rsidRDefault="00B91DE7" w:rsidP="00653B7C">
            <w:pPr>
              <w:spacing w:after="0" w:line="240" w:lineRule="auto"/>
              <w:jc w:val="center"/>
              <w:rPr>
                <w:rFonts w:ascii="Arial Narrow" w:hAnsi="Arial Narrow"/>
                <w:b/>
              </w:rPr>
            </w:pPr>
            <w:r>
              <w:rPr>
                <w:rFonts w:ascii="Arial Narrow" w:hAnsi="Arial Narrow"/>
                <w:b/>
              </w:rPr>
              <w:t>Czynniki kryzysowe</w:t>
            </w:r>
          </w:p>
        </w:tc>
        <w:tc>
          <w:tcPr>
            <w:tcW w:w="11709" w:type="dxa"/>
            <w:shd w:val="clear" w:color="auto" w:fill="CCFFCC"/>
          </w:tcPr>
          <w:p w:rsidR="00805F04" w:rsidRPr="00FC7A97" w:rsidRDefault="00805F04" w:rsidP="00653B7C">
            <w:pPr>
              <w:spacing w:after="0" w:line="240" w:lineRule="auto"/>
              <w:jc w:val="center"/>
              <w:rPr>
                <w:rFonts w:ascii="Arial Narrow" w:hAnsi="Arial Narrow"/>
                <w:b/>
              </w:rPr>
            </w:pP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zanieczyszczone środowisko</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2%</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2</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brak infrastruktury wodociągowej</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4%</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color w:val="000000"/>
              </w:rPr>
            </w:pPr>
            <w:r>
              <w:rPr>
                <w:rFonts w:ascii="Arial Narrow" w:hAnsi="Arial Narrow"/>
                <w:color w:val="000000"/>
              </w:rPr>
              <w:t>3</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 xml:space="preserve">brak kanalizacji sanitarnej </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18%</w:t>
            </w:r>
          </w:p>
        </w:tc>
      </w:tr>
      <w:tr w:rsidR="00805F04" w:rsidRPr="00FC7A97" w:rsidTr="00B91DE7">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4</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patologie społeczne</w:t>
            </w:r>
          </w:p>
        </w:tc>
        <w:tc>
          <w:tcPr>
            <w:tcW w:w="11709" w:type="dxa"/>
            <w:shd w:val="clear" w:color="auto" w:fill="E7E6E6" w:themeFill="background2"/>
          </w:tcPr>
          <w:p w:rsidR="00805F04" w:rsidRPr="00FC7A97" w:rsidRDefault="00B91DE7" w:rsidP="00653B7C">
            <w:pPr>
              <w:spacing w:after="0" w:line="240" w:lineRule="auto"/>
              <w:rPr>
                <w:rFonts w:ascii="Arial Narrow" w:hAnsi="Arial Narrow"/>
              </w:rPr>
            </w:pPr>
            <w:r>
              <w:rPr>
                <w:rFonts w:ascii="Arial Narrow" w:hAnsi="Arial Narrow"/>
              </w:rPr>
              <w:t>36</w:t>
            </w:r>
            <w:r w:rsidR="00706971">
              <w:rPr>
                <w:rFonts w:ascii="Arial Narrow" w:hAnsi="Arial Narrow"/>
              </w:rPr>
              <w:t>%</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5</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Przestępczość</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17%</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6</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brak miejsc pracy</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41%</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7</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niedostateczne zasoby mieszkaniowe</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22%</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8</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słaby rozwój handlu i usług</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43%</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9</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słabo rozwinięta baza turystyczna i rekreacyjno-wypoczynkowa</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37%</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10</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zły stan komunikacji drogowej</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3</w:t>
            </w:r>
            <w:r w:rsidR="00B91DE7">
              <w:rPr>
                <w:rFonts w:ascii="Arial Narrow" w:hAnsi="Arial Narrow"/>
              </w:rPr>
              <w:t>4</w:t>
            </w:r>
            <w:r>
              <w:rPr>
                <w:rFonts w:ascii="Arial Narrow" w:hAnsi="Arial Narrow"/>
              </w:rPr>
              <w:t>%</w:t>
            </w:r>
          </w:p>
        </w:tc>
      </w:tr>
      <w:tr w:rsidR="00805F04" w:rsidRPr="00FC7A97" w:rsidTr="00706971">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11</w:t>
            </w:r>
          </w:p>
        </w:tc>
        <w:tc>
          <w:tcPr>
            <w:tcW w:w="7013" w:type="dxa"/>
            <w:shd w:val="clear" w:color="auto" w:fill="E7E6E6" w:themeFill="background2"/>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zły stan zabytków</w:t>
            </w:r>
          </w:p>
        </w:tc>
        <w:tc>
          <w:tcPr>
            <w:tcW w:w="11709" w:type="dxa"/>
            <w:shd w:val="clear" w:color="auto" w:fill="E7E6E6" w:themeFill="background2"/>
          </w:tcPr>
          <w:p w:rsidR="00805F04" w:rsidRPr="00FC7A97" w:rsidRDefault="00706971" w:rsidP="00653B7C">
            <w:pPr>
              <w:spacing w:after="0" w:line="240" w:lineRule="auto"/>
              <w:rPr>
                <w:rFonts w:ascii="Arial Narrow" w:hAnsi="Arial Narrow"/>
              </w:rPr>
            </w:pPr>
            <w:r>
              <w:rPr>
                <w:rFonts w:ascii="Arial Narrow" w:hAnsi="Arial Narrow"/>
              </w:rPr>
              <w:t>39%</w:t>
            </w:r>
          </w:p>
        </w:tc>
      </w:tr>
      <w:tr w:rsidR="00805F04" w:rsidRPr="00FC7A97" w:rsidTr="00805F04">
        <w:trPr>
          <w:trHeight w:val="397"/>
        </w:trPr>
        <w:tc>
          <w:tcPr>
            <w:tcW w:w="568" w:type="dxa"/>
            <w:shd w:val="clear" w:color="auto" w:fill="auto"/>
          </w:tcPr>
          <w:p w:rsidR="00805F04" w:rsidRPr="00FC7A97" w:rsidRDefault="00805F04" w:rsidP="00653B7C">
            <w:pPr>
              <w:spacing w:after="0" w:line="240" w:lineRule="auto"/>
              <w:rPr>
                <w:rFonts w:ascii="Arial Narrow" w:hAnsi="Arial Narrow"/>
              </w:rPr>
            </w:pPr>
            <w:r>
              <w:rPr>
                <w:rFonts w:ascii="Arial Narrow" w:hAnsi="Arial Narrow"/>
              </w:rPr>
              <w:t>12</w:t>
            </w:r>
          </w:p>
        </w:tc>
        <w:tc>
          <w:tcPr>
            <w:tcW w:w="7013" w:type="dxa"/>
            <w:vAlign w:val="center"/>
          </w:tcPr>
          <w:p w:rsidR="00805F04" w:rsidRPr="00FC7A97" w:rsidRDefault="00805F04" w:rsidP="00653B7C">
            <w:pPr>
              <w:spacing w:after="0" w:line="240" w:lineRule="auto"/>
              <w:rPr>
                <w:rFonts w:ascii="Arial Narrow" w:hAnsi="Arial Narrow"/>
              </w:rPr>
            </w:pPr>
            <w:r w:rsidRPr="00FC7A97">
              <w:rPr>
                <w:rFonts w:ascii="Arial Narrow" w:hAnsi="Arial Narrow"/>
              </w:rPr>
              <w:t xml:space="preserve">brak możliwości zagospodarowania czasu wolnego  </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27%</w:t>
            </w:r>
          </w:p>
        </w:tc>
      </w:tr>
      <w:tr w:rsidR="00805F04" w:rsidRPr="00FC7A97" w:rsidTr="00805F04">
        <w:trPr>
          <w:trHeight w:val="397"/>
        </w:trPr>
        <w:tc>
          <w:tcPr>
            <w:tcW w:w="568" w:type="dxa"/>
            <w:shd w:val="clear" w:color="auto" w:fill="auto"/>
          </w:tcPr>
          <w:p w:rsidR="00805F04" w:rsidRDefault="00706971" w:rsidP="00653B7C">
            <w:pPr>
              <w:spacing w:after="0" w:line="240" w:lineRule="auto"/>
              <w:rPr>
                <w:rFonts w:ascii="Arial Narrow" w:hAnsi="Arial Narrow"/>
              </w:rPr>
            </w:pPr>
            <w:r>
              <w:rPr>
                <w:rFonts w:ascii="Arial Narrow" w:hAnsi="Arial Narrow"/>
              </w:rPr>
              <w:t>13</w:t>
            </w:r>
          </w:p>
        </w:tc>
        <w:tc>
          <w:tcPr>
            <w:tcW w:w="7013" w:type="dxa"/>
            <w:vAlign w:val="center"/>
          </w:tcPr>
          <w:p w:rsidR="00805F04" w:rsidRPr="00FC7A97" w:rsidRDefault="00805F04" w:rsidP="00653B7C">
            <w:pPr>
              <w:spacing w:after="0" w:line="240" w:lineRule="auto"/>
              <w:rPr>
                <w:rFonts w:ascii="Arial Narrow" w:hAnsi="Arial Narrow"/>
              </w:rPr>
            </w:pPr>
            <w:r>
              <w:rPr>
                <w:rFonts w:ascii="Arial Narrow" w:hAnsi="Arial Narrow"/>
              </w:rPr>
              <w:t>inne</w:t>
            </w:r>
          </w:p>
        </w:tc>
        <w:tc>
          <w:tcPr>
            <w:tcW w:w="11709" w:type="dxa"/>
          </w:tcPr>
          <w:p w:rsidR="00805F04" w:rsidRPr="00FC7A97" w:rsidRDefault="00706971" w:rsidP="00653B7C">
            <w:pPr>
              <w:spacing w:after="0" w:line="240" w:lineRule="auto"/>
              <w:rPr>
                <w:rFonts w:ascii="Arial Narrow" w:hAnsi="Arial Narrow"/>
              </w:rPr>
            </w:pPr>
            <w:r>
              <w:rPr>
                <w:rFonts w:ascii="Arial Narrow" w:hAnsi="Arial Narrow"/>
              </w:rPr>
              <w:t>1%</w:t>
            </w:r>
          </w:p>
        </w:tc>
      </w:tr>
    </w:tbl>
    <w:p w:rsidR="00653B7C" w:rsidRDefault="00653B7C" w:rsidP="00805F04">
      <w:pPr>
        <w:spacing w:after="0" w:line="240" w:lineRule="auto"/>
        <w:ind w:left="360"/>
        <w:rPr>
          <w:rFonts w:ascii="Arial Narrow" w:hAnsi="Arial Narrow"/>
        </w:rPr>
      </w:pPr>
    </w:p>
    <w:p w:rsidR="00805F04" w:rsidRPr="00FC7A97" w:rsidRDefault="00653B7C" w:rsidP="00805F04">
      <w:pPr>
        <w:spacing w:after="0" w:line="240" w:lineRule="auto"/>
        <w:ind w:left="360"/>
        <w:rPr>
          <w:rFonts w:ascii="Arial Narrow" w:hAnsi="Arial Narrow"/>
          <w:color w:val="000000"/>
        </w:rPr>
      </w:pPr>
      <w:r>
        <w:rPr>
          <w:rFonts w:ascii="Arial Narrow" w:hAnsi="Arial Narrow"/>
        </w:rPr>
        <w:t>Według mieszkańców, na najważniejszymi czynnikami, które wpływają na to, że obszar zaliczany jest do zdegradowanych są kolejno: słaby rozwój handlu i usług; brak miejsc pracy; zły stan zabytków; słabo rozwinięta baza turystyczna i rekreacyjno – wypoczynkowa oraz patalogie społeczne.</w:t>
      </w:r>
      <w:r w:rsidR="00805F04" w:rsidRPr="00FC7A97">
        <w:rPr>
          <w:rFonts w:ascii="Arial Narrow" w:hAnsi="Arial Narrow"/>
        </w:rPr>
        <w:br w:type="page"/>
      </w:r>
    </w:p>
    <w:p w:rsidR="002D3503" w:rsidRDefault="002D3503" w:rsidP="00F21791">
      <w:pPr>
        <w:spacing w:line="360" w:lineRule="auto"/>
        <w:jc w:val="both"/>
        <w:rPr>
          <w:rFonts w:ascii="Times New Roman" w:hAnsi="Times New Roman" w:cs="Times New Roman"/>
          <w:sz w:val="24"/>
          <w:szCs w:val="24"/>
        </w:rPr>
      </w:pPr>
    </w:p>
    <w:p w:rsidR="002D3503" w:rsidRDefault="002D3503" w:rsidP="00F21791">
      <w:pPr>
        <w:spacing w:line="360" w:lineRule="auto"/>
        <w:jc w:val="both"/>
        <w:rPr>
          <w:rFonts w:ascii="Times New Roman" w:hAnsi="Times New Roman" w:cs="Times New Roman"/>
          <w:sz w:val="24"/>
          <w:szCs w:val="24"/>
        </w:rPr>
      </w:pPr>
    </w:p>
    <w:p w:rsidR="00BA3D8B" w:rsidRPr="00FC7A97" w:rsidRDefault="005C4496" w:rsidP="00BA3D8B">
      <w:pPr>
        <w:spacing w:after="0" w:line="240" w:lineRule="auto"/>
        <w:ind w:left="360"/>
        <w:rPr>
          <w:rFonts w:ascii="Arial Narrow" w:hAnsi="Arial Narrow"/>
          <w:color w:val="000000"/>
        </w:rPr>
      </w:pPr>
      <w:r>
        <w:rPr>
          <w:rFonts w:ascii="Arial Narrow" w:hAnsi="Arial Narrow"/>
          <w:color w:val="000000"/>
        </w:rPr>
        <w:t>Tabela Patologie społeczne do rozwiązania.</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1980"/>
        <w:gridCol w:w="8505"/>
        <w:gridCol w:w="4389"/>
        <w:gridCol w:w="6"/>
      </w:tblGrid>
      <w:tr w:rsidR="00E70374" w:rsidRPr="00FC7A97" w:rsidTr="00E70374">
        <w:trPr>
          <w:gridAfter w:val="1"/>
          <w:wAfter w:w="6" w:type="dxa"/>
          <w:trHeight w:val="737"/>
          <w:jc w:val="center"/>
        </w:trPr>
        <w:tc>
          <w:tcPr>
            <w:tcW w:w="1980" w:type="dxa"/>
            <w:vMerge w:val="restart"/>
            <w:shd w:val="clear" w:color="auto" w:fill="FFCC99"/>
          </w:tcPr>
          <w:p w:rsidR="00E70374" w:rsidRDefault="00E70374" w:rsidP="00653B7C">
            <w:pPr>
              <w:widowControl w:val="0"/>
              <w:suppressAutoHyphens/>
              <w:snapToGrid w:val="0"/>
              <w:spacing w:after="0" w:line="240" w:lineRule="auto"/>
              <w:ind w:left="154" w:firstLine="12"/>
              <w:jc w:val="center"/>
              <w:rPr>
                <w:rFonts w:ascii="Arial Narrow" w:hAnsi="Arial Narrow"/>
                <w:b/>
              </w:rPr>
            </w:pPr>
          </w:p>
          <w:p w:rsidR="00E70374" w:rsidRDefault="00E70374" w:rsidP="00E70374">
            <w:pPr>
              <w:rPr>
                <w:rFonts w:ascii="Arial Narrow" w:hAnsi="Arial Narrow"/>
              </w:rPr>
            </w:pPr>
          </w:p>
          <w:p w:rsidR="00E70374" w:rsidRPr="00E70374" w:rsidRDefault="00E70374" w:rsidP="00E70374">
            <w:pPr>
              <w:jc w:val="right"/>
              <w:rPr>
                <w:rFonts w:ascii="Arial Narrow" w:hAnsi="Arial Narrow"/>
              </w:rPr>
            </w:pPr>
            <w:r>
              <w:rPr>
                <w:rFonts w:ascii="Arial Narrow" w:hAnsi="Arial Narrow"/>
              </w:rPr>
              <w:t>lp</w:t>
            </w:r>
          </w:p>
        </w:tc>
        <w:tc>
          <w:tcPr>
            <w:tcW w:w="12894" w:type="dxa"/>
            <w:gridSpan w:val="2"/>
            <w:shd w:val="clear" w:color="auto" w:fill="FFCC99"/>
            <w:vAlign w:val="center"/>
          </w:tcPr>
          <w:p w:rsidR="00E70374" w:rsidRPr="00FC7A97" w:rsidRDefault="00E70374" w:rsidP="00653B7C">
            <w:pPr>
              <w:widowControl w:val="0"/>
              <w:suppressAutoHyphens/>
              <w:snapToGrid w:val="0"/>
              <w:spacing w:after="0" w:line="240" w:lineRule="auto"/>
              <w:ind w:left="154" w:firstLine="12"/>
              <w:jc w:val="center"/>
              <w:rPr>
                <w:rFonts w:ascii="Arial Narrow" w:hAnsi="Arial Narrow"/>
                <w:b/>
              </w:rPr>
            </w:pPr>
            <w:r w:rsidRPr="00FC7A97">
              <w:rPr>
                <w:rFonts w:ascii="Arial Narrow" w:hAnsi="Arial Narrow"/>
                <w:b/>
              </w:rPr>
              <w:t>I  -  PROBLEMY SPOŁECZNE</w:t>
            </w:r>
          </w:p>
        </w:tc>
      </w:tr>
      <w:tr w:rsidR="00E70374" w:rsidRPr="00FC7A97" w:rsidTr="00E70374">
        <w:tblPrEx>
          <w:jc w:val="left"/>
          <w:shd w:val="clear" w:color="auto" w:fill="auto"/>
          <w:tblCellMar>
            <w:left w:w="70" w:type="dxa"/>
            <w:right w:w="70" w:type="dxa"/>
          </w:tblCellMar>
        </w:tblPrEx>
        <w:trPr>
          <w:trHeight w:val="397"/>
        </w:trPr>
        <w:tc>
          <w:tcPr>
            <w:tcW w:w="1980" w:type="dxa"/>
            <w:vMerge/>
            <w:shd w:val="clear" w:color="auto" w:fill="FFFF99"/>
          </w:tcPr>
          <w:p w:rsidR="00E70374" w:rsidRPr="00FC7A97" w:rsidRDefault="00E70374" w:rsidP="00653B7C">
            <w:pPr>
              <w:spacing w:after="0" w:line="240" w:lineRule="auto"/>
              <w:ind w:left="-70"/>
              <w:jc w:val="center"/>
              <w:rPr>
                <w:rFonts w:ascii="Arial Narrow" w:hAnsi="Arial Narrow"/>
                <w:b/>
              </w:rPr>
            </w:pPr>
          </w:p>
        </w:tc>
        <w:tc>
          <w:tcPr>
            <w:tcW w:w="8505" w:type="dxa"/>
            <w:shd w:val="clear" w:color="auto" w:fill="FFFF99"/>
          </w:tcPr>
          <w:p w:rsidR="00E70374" w:rsidRPr="00FC7A97" w:rsidRDefault="00E70374" w:rsidP="00653B7C">
            <w:pPr>
              <w:spacing w:after="0" w:line="240" w:lineRule="auto"/>
              <w:ind w:left="-70"/>
              <w:jc w:val="center"/>
              <w:rPr>
                <w:rFonts w:ascii="Arial Narrow" w:hAnsi="Arial Narrow"/>
                <w:b/>
              </w:rPr>
            </w:pPr>
          </w:p>
          <w:p w:rsidR="00E70374" w:rsidRPr="00FC7A97" w:rsidRDefault="00E70374" w:rsidP="00653B7C">
            <w:pPr>
              <w:spacing w:after="0" w:line="240" w:lineRule="auto"/>
              <w:ind w:left="72"/>
              <w:jc w:val="center"/>
              <w:rPr>
                <w:rFonts w:ascii="Arial Narrow" w:hAnsi="Arial Narrow"/>
                <w:b/>
              </w:rPr>
            </w:pPr>
            <w:r w:rsidRPr="00FC7A97">
              <w:rPr>
                <w:rFonts w:ascii="Arial Narrow" w:hAnsi="Arial Narrow"/>
                <w:b/>
              </w:rPr>
              <w:t>5. Jakie patologie społeczne na wskazanym obszarze, chciałby Pan(i) rozwiązać w procesie rewitalizacji ?</w:t>
            </w:r>
          </w:p>
        </w:tc>
        <w:tc>
          <w:tcPr>
            <w:tcW w:w="4395" w:type="dxa"/>
            <w:gridSpan w:val="2"/>
            <w:shd w:val="clear" w:color="auto" w:fill="FFFF99"/>
          </w:tcPr>
          <w:p w:rsidR="00E70374" w:rsidRPr="00FC7A97" w:rsidRDefault="00E70374" w:rsidP="00653B7C">
            <w:pPr>
              <w:spacing w:after="0" w:line="240" w:lineRule="auto"/>
              <w:ind w:left="720"/>
              <w:rPr>
                <w:rFonts w:ascii="Arial Narrow" w:hAnsi="Arial Narrow"/>
                <w:b/>
              </w:rPr>
            </w:pPr>
            <w:r>
              <w:rPr>
                <w:rFonts w:ascii="Arial Narrow" w:hAnsi="Arial Narrow"/>
                <w:b/>
              </w:rPr>
              <w:t>% odpowiedzi</w:t>
            </w:r>
          </w:p>
        </w:tc>
      </w:tr>
      <w:tr w:rsidR="00E70374" w:rsidRPr="00FC7A97" w:rsidTr="00E70374">
        <w:tblPrEx>
          <w:jc w:val="left"/>
          <w:shd w:val="clear" w:color="auto" w:fill="auto"/>
          <w:tblCellMar>
            <w:left w:w="70" w:type="dxa"/>
            <w:right w:w="70" w:type="dxa"/>
          </w:tblCellMar>
        </w:tblPrEx>
        <w:trPr>
          <w:trHeight w:val="585"/>
        </w:trPr>
        <w:tc>
          <w:tcPr>
            <w:tcW w:w="1980" w:type="dxa"/>
            <w:shd w:val="clear" w:color="auto" w:fill="CCFFCC"/>
          </w:tcPr>
          <w:p w:rsidR="00E70374" w:rsidRDefault="00E70374" w:rsidP="00653B7C">
            <w:pPr>
              <w:spacing w:after="0" w:line="240" w:lineRule="auto"/>
              <w:ind w:left="-150"/>
              <w:jc w:val="center"/>
              <w:rPr>
                <w:rFonts w:ascii="Arial Narrow" w:hAnsi="Arial Narrow"/>
                <w:b/>
              </w:rPr>
            </w:pPr>
          </w:p>
        </w:tc>
        <w:tc>
          <w:tcPr>
            <w:tcW w:w="8505" w:type="dxa"/>
            <w:shd w:val="clear" w:color="auto" w:fill="CCFFCC"/>
          </w:tcPr>
          <w:p w:rsidR="00E70374" w:rsidRPr="00FC7A97" w:rsidRDefault="00E70374" w:rsidP="00E70374">
            <w:pPr>
              <w:spacing w:after="0" w:line="240" w:lineRule="auto"/>
              <w:rPr>
                <w:rFonts w:ascii="Arial Narrow" w:hAnsi="Arial Narrow"/>
                <w:b/>
              </w:rPr>
            </w:pPr>
          </w:p>
        </w:tc>
        <w:tc>
          <w:tcPr>
            <w:tcW w:w="4395" w:type="dxa"/>
            <w:gridSpan w:val="2"/>
            <w:shd w:val="clear" w:color="auto" w:fill="CCFFCC"/>
            <w:vAlign w:val="center"/>
          </w:tcPr>
          <w:p w:rsidR="00E70374" w:rsidRPr="0039352A" w:rsidRDefault="00E70374" w:rsidP="00E70374">
            <w:pPr>
              <w:spacing w:after="0" w:line="240" w:lineRule="auto"/>
              <w:ind w:left="-150"/>
              <w:rPr>
                <w:rFonts w:ascii="Arial Narrow" w:hAnsi="Arial Narrow"/>
                <w:b/>
              </w:rPr>
            </w:pPr>
          </w:p>
        </w:tc>
      </w:tr>
      <w:tr w:rsidR="00E70374" w:rsidRPr="00FC7A97" w:rsidTr="00E70374">
        <w:tblPrEx>
          <w:jc w:val="left"/>
          <w:shd w:val="clear" w:color="auto" w:fill="auto"/>
          <w:tblCellMar>
            <w:left w:w="70" w:type="dxa"/>
            <w:right w:w="70" w:type="dxa"/>
          </w:tblCellMar>
        </w:tblPrEx>
        <w:trPr>
          <w:trHeight w:val="410"/>
        </w:trPr>
        <w:tc>
          <w:tcPr>
            <w:tcW w:w="1980" w:type="dxa"/>
          </w:tcPr>
          <w:p w:rsidR="00E70374" w:rsidRPr="00FC7A97" w:rsidRDefault="00E70374" w:rsidP="00E70374">
            <w:pPr>
              <w:spacing w:after="0" w:line="240" w:lineRule="auto"/>
              <w:ind w:left="-150"/>
              <w:jc w:val="right"/>
              <w:rPr>
                <w:rFonts w:ascii="Arial Narrow" w:hAnsi="Arial Narrow"/>
                <w:b/>
              </w:rPr>
            </w:pPr>
            <w:r>
              <w:rPr>
                <w:rFonts w:ascii="Arial Narrow" w:hAnsi="Arial Narrow"/>
                <w:b/>
              </w:rPr>
              <w:t>1</w:t>
            </w:r>
          </w:p>
        </w:tc>
        <w:tc>
          <w:tcPr>
            <w:tcW w:w="8505" w:type="dxa"/>
            <w:shd w:val="clear" w:color="auto" w:fill="auto"/>
          </w:tcPr>
          <w:p w:rsidR="00E70374" w:rsidRPr="002C6A94" w:rsidRDefault="00E70374" w:rsidP="00E70374">
            <w:r w:rsidRPr="002C6A94">
              <w:t>A. PATOLOGIE INDYWIDUALNE:</w:t>
            </w:r>
          </w:p>
        </w:tc>
        <w:tc>
          <w:tcPr>
            <w:tcW w:w="4395" w:type="dxa"/>
            <w:gridSpan w:val="2"/>
            <w:shd w:val="clear" w:color="auto" w:fill="auto"/>
            <w:vAlign w:val="center"/>
          </w:tcPr>
          <w:p w:rsidR="00E70374" w:rsidRPr="00FC7A97" w:rsidRDefault="00055945" w:rsidP="00E70374">
            <w:pPr>
              <w:spacing w:after="0" w:line="240" w:lineRule="auto"/>
              <w:ind w:left="99"/>
              <w:rPr>
                <w:rFonts w:ascii="Arial Narrow" w:hAnsi="Arial Narrow"/>
                <w:b/>
              </w:rPr>
            </w:pPr>
            <w:r>
              <w:rPr>
                <w:rFonts w:ascii="Arial Narrow" w:hAnsi="Arial Narrow"/>
                <w:b/>
              </w:rPr>
              <w:t>19%</w:t>
            </w:r>
          </w:p>
        </w:tc>
      </w:tr>
      <w:tr w:rsidR="00E70374" w:rsidRPr="00FC7A97" w:rsidTr="00E70374">
        <w:tblPrEx>
          <w:jc w:val="left"/>
          <w:shd w:val="clear" w:color="auto" w:fill="auto"/>
          <w:tblCellMar>
            <w:left w:w="70" w:type="dxa"/>
            <w:right w:w="70" w:type="dxa"/>
          </w:tblCellMar>
        </w:tblPrEx>
        <w:trPr>
          <w:trHeight w:val="375"/>
        </w:trPr>
        <w:tc>
          <w:tcPr>
            <w:tcW w:w="1980" w:type="dxa"/>
          </w:tcPr>
          <w:p w:rsidR="00E70374" w:rsidRPr="00FC7A97" w:rsidRDefault="00E70374" w:rsidP="00E70374">
            <w:pPr>
              <w:tabs>
                <w:tab w:val="right" w:pos="2123"/>
              </w:tabs>
              <w:spacing w:after="0" w:line="240" w:lineRule="auto"/>
              <w:ind w:left="-150"/>
              <w:rPr>
                <w:rFonts w:ascii="Arial Narrow" w:hAnsi="Arial Narrow"/>
              </w:rPr>
            </w:pPr>
            <w:r>
              <w:rPr>
                <w:rFonts w:ascii="Arial Narrow" w:hAnsi="Arial Narrow"/>
              </w:rPr>
              <w:t>2</w:t>
            </w:r>
            <w:r>
              <w:rPr>
                <w:rFonts w:ascii="Arial Narrow" w:hAnsi="Arial Narrow"/>
              </w:rPr>
              <w:tab/>
              <w:t>2</w:t>
            </w:r>
          </w:p>
        </w:tc>
        <w:tc>
          <w:tcPr>
            <w:tcW w:w="8505" w:type="dxa"/>
            <w:shd w:val="clear" w:color="auto" w:fill="auto"/>
          </w:tcPr>
          <w:p w:rsidR="00E70374" w:rsidRPr="002C6A94" w:rsidRDefault="00E70374" w:rsidP="00E70374">
            <w:r w:rsidRPr="002C6A94">
              <w:t>depresje (samobójstwa, frustracje, apatia, obniżone aspiracje życiowe)</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5%</w:t>
            </w:r>
          </w:p>
        </w:tc>
      </w:tr>
      <w:tr w:rsidR="00E70374" w:rsidRPr="00FC7A97" w:rsidTr="001F41E0">
        <w:tblPrEx>
          <w:jc w:val="left"/>
          <w:shd w:val="clear" w:color="auto" w:fill="auto"/>
          <w:tblCellMar>
            <w:left w:w="70" w:type="dxa"/>
            <w:right w:w="70" w:type="dxa"/>
          </w:tblCellMar>
        </w:tblPrEx>
        <w:trPr>
          <w:trHeight w:val="357"/>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3</w:t>
            </w:r>
          </w:p>
        </w:tc>
        <w:tc>
          <w:tcPr>
            <w:tcW w:w="8505" w:type="dxa"/>
            <w:shd w:val="clear" w:color="auto" w:fill="E7E6E6" w:themeFill="background2"/>
          </w:tcPr>
          <w:p w:rsidR="00E70374" w:rsidRPr="002C6A94" w:rsidRDefault="00E70374" w:rsidP="00E70374">
            <w:r w:rsidRPr="002C6A94">
              <w:t>przestępczość (rozboje, agresja, przestępstwa młodocianych, chuligaństwo)</w:t>
            </w:r>
          </w:p>
        </w:tc>
        <w:tc>
          <w:tcPr>
            <w:tcW w:w="4395" w:type="dxa"/>
            <w:gridSpan w:val="2"/>
            <w:shd w:val="clear" w:color="auto" w:fill="E7E6E6" w:themeFill="background2"/>
            <w:vAlign w:val="center"/>
          </w:tcPr>
          <w:p w:rsidR="00E70374" w:rsidRPr="00FC7A97" w:rsidRDefault="00E70374" w:rsidP="00E70374">
            <w:pPr>
              <w:spacing w:after="0" w:line="240" w:lineRule="auto"/>
              <w:ind w:left="99"/>
              <w:rPr>
                <w:rFonts w:ascii="Arial Narrow" w:hAnsi="Arial Narrow"/>
              </w:rPr>
            </w:pPr>
            <w:r>
              <w:rPr>
                <w:rFonts w:ascii="Arial Narrow" w:hAnsi="Arial Narrow"/>
              </w:rPr>
              <w:t>36%</w:t>
            </w:r>
          </w:p>
        </w:tc>
      </w:tr>
      <w:tr w:rsidR="00E70374" w:rsidRPr="00FC7A97" w:rsidTr="00E70374">
        <w:tblPrEx>
          <w:jc w:val="left"/>
          <w:shd w:val="clear" w:color="auto" w:fill="auto"/>
          <w:tblCellMar>
            <w:left w:w="70" w:type="dxa"/>
            <w:right w:w="70" w:type="dxa"/>
          </w:tblCellMar>
        </w:tblPrEx>
        <w:trPr>
          <w:trHeight w:val="340"/>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4</w:t>
            </w:r>
          </w:p>
        </w:tc>
        <w:tc>
          <w:tcPr>
            <w:tcW w:w="8505" w:type="dxa"/>
            <w:shd w:val="clear" w:color="auto" w:fill="auto"/>
          </w:tcPr>
          <w:p w:rsidR="00E70374" w:rsidRPr="002C6A94" w:rsidRDefault="00E70374" w:rsidP="00E70374">
            <w:r w:rsidRPr="002C6A94">
              <w:t>uzależnienia  (narkomania, alkoholizm)</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25%</w:t>
            </w:r>
          </w:p>
        </w:tc>
      </w:tr>
      <w:tr w:rsidR="00E70374" w:rsidRPr="00FC7A97" w:rsidTr="00E70374">
        <w:tblPrEx>
          <w:jc w:val="left"/>
          <w:shd w:val="clear" w:color="auto" w:fill="auto"/>
          <w:tblCellMar>
            <w:left w:w="70" w:type="dxa"/>
            <w:right w:w="70" w:type="dxa"/>
          </w:tblCellMar>
        </w:tblPrEx>
        <w:trPr>
          <w:trHeight w:val="349"/>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5</w:t>
            </w:r>
          </w:p>
        </w:tc>
        <w:tc>
          <w:tcPr>
            <w:tcW w:w="8505" w:type="dxa"/>
            <w:shd w:val="clear" w:color="auto" w:fill="auto"/>
          </w:tcPr>
          <w:p w:rsidR="00E70374" w:rsidRPr="002C6A94" w:rsidRDefault="00E70374" w:rsidP="00E70374">
            <w:r w:rsidRPr="002C6A94">
              <w:t>zaburzenia stosunków międzyludzkich (nieżyczliwość, nietolerancja, obojętność, egoizm)</w:t>
            </w:r>
          </w:p>
        </w:tc>
        <w:tc>
          <w:tcPr>
            <w:tcW w:w="4395" w:type="dxa"/>
            <w:gridSpan w:val="2"/>
            <w:vAlign w:val="center"/>
          </w:tcPr>
          <w:p w:rsidR="00E70374" w:rsidRPr="00FC7A97" w:rsidRDefault="00E70374" w:rsidP="00E70374">
            <w:pPr>
              <w:spacing w:after="0" w:line="240" w:lineRule="auto"/>
              <w:ind w:left="99"/>
              <w:rPr>
                <w:rFonts w:ascii="Arial Narrow" w:hAnsi="Arial Narrow"/>
                <w:shd w:val="clear" w:color="auto" w:fill="FFFFFF"/>
              </w:rPr>
            </w:pPr>
            <w:r>
              <w:rPr>
                <w:rFonts w:ascii="Arial Narrow" w:hAnsi="Arial Narrow"/>
                <w:shd w:val="clear" w:color="auto" w:fill="FFFFFF"/>
              </w:rPr>
              <w:t>10%</w:t>
            </w:r>
          </w:p>
        </w:tc>
      </w:tr>
      <w:tr w:rsidR="00E70374" w:rsidRPr="00FC7A97" w:rsidTr="00E70374">
        <w:tblPrEx>
          <w:jc w:val="left"/>
          <w:shd w:val="clear" w:color="auto" w:fill="auto"/>
          <w:tblCellMar>
            <w:left w:w="70" w:type="dxa"/>
            <w:right w:w="70" w:type="dxa"/>
          </w:tblCellMar>
        </w:tblPrEx>
        <w:trPr>
          <w:trHeight w:val="397"/>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6</w:t>
            </w:r>
          </w:p>
        </w:tc>
        <w:tc>
          <w:tcPr>
            <w:tcW w:w="8505" w:type="dxa"/>
            <w:shd w:val="clear" w:color="auto" w:fill="auto"/>
          </w:tcPr>
          <w:p w:rsidR="00E70374" w:rsidRPr="002C6A94" w:rsidRDefault="00E70374" w:rsidP="00E70374">
            <w:r w:rsidRPr="002C6A94">
              <w:t>B. PATOLOGIE RODZINY:</w:t>
            </w:r>
          </w:p>
        </w:tc>
        <w:tc>
          <w:tcPr>
            <w:tcW w:w="4395" w:type="dxa"/>
            <w:gridSpan w:val="2"/>
            <w:shd w:val="clear" w:color="auto" w:fill="auto"/>
            <w:vAlign w:val="center"/>
          </w:tcPr>
          <w:p w:rsidR="00E70374" w:rsidRPr="00FC7A97" w:rsidRDefault="00055945" w:rsidP="00E70374">
            <w:pPr>
              <w:spacing w:after="0" w:line="240" w:lineRule="auto"/>
              <w:ind w:left="99"/>
              <w:rPr>
                <w:rFonts w:ascii="Arial Narrow" w:hAnsi="Arial Narrow"/>
              </w:rPr>
            </w:pPr>
            <w:r>
              <w:rPr>
                <w:rFonts w:ascii="Arial Narrow" w:hAnsi="Arial Narrow"/>
              </w:rPr>
              <w:t>15,6</w:t>
            </w:r>
            <w:r w:rsidR="00834D54">
              <w:rPr>
                <w:rFonts w:ascii="Arial Narrow" w:hAnsi="Arial Narrow"/>
              </w:rPr>
              <w:t xml:space="preserve"> %</w:t>
            </w:r>
          </w:p>
        </w:tc>
      </w:tr>
      <w:tr w:rsidR="00E70374" w:rsidRPr="00FC7A97" w:rsidTr="00E70374">
        <w:tblPrEx>
          <w:jc w:val="left"/>
          <w:shd w:val="clear" w:color="auto" w:fill="auto"/>
          <w:tblCellMar>
            <w:left w:w="70" w:type="dxa"/>
            <w:right w:w="70" w:type="dxa"/>
          </w:tblCellMar>
        </w:tblPrEx>
        <w:trPr>
          <w:trHeight w:val="300"/>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7</w:t>
            </w:r>
          </w:p>
        </w:tc>
        <w:tc>
          <w:tcPr>
            <w:tcW w:w="8505" w:type="dxa"/>
            <w:shd w:val="clear" w:color="auto" w:fill="auto"/>
          </w:tcPr>
          <w:p w:rsidR="00E70374" w:rsidRPr="002C6A94" w:rsidRDefault="00E70374" w:rsidP="00E70374">
            <w:r w:rsidRPr="002C6A94">
              <w:t>problemy emocjonalne</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4%</w:t>
            </w:r>
          </w:p>
        </w:tc>
      </w:tr>
      <w:tr w:rsidR="00E70374" w:rsidRPr="00FC7A97" w:rsidTr="00E70374">
        <w:tblPrEx>
          <w:jc w:val="left"/>
          <w:shd w:val="clear" w:color="auto" w:fill="auto"/>
          <w:tblCellMar>
            <w:left w:w="70" w:type="dxa"/>
            <w:right w:w="70" w:type="dxa"/>
          </w:tblCellMar>
        </w:tblPrEx>
        <w:trPr>
          <w:trHeight w:val="351"/>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8</w:t>
            </w:r>
          </w:p>
        </w:tc>
        <w:tc>
          <w:tcPr>
            <w:tcW w:w="8505" w:type="dxa"/>
            <w:shd w:val="clear" w:color="auto" w:fill="auto"/>
          </w:tcPr>
          <w:p w:rsidR="00E70374" w:rsidRPr="002C6A94" w:rsidRDefault="00E70374" w:rsidP="00E70374">
            <w:r w:rsidRPr="002C6A94">
              <w:t>przemoc w rodzinie</w:t>
            </w:r>
          </w:p>
        </w:tc>
        <w:tc>
          <w:tcPr>
            <w:tcW w:w="4395" w:type="dxa"/>
            <w:gridSpan w:val="2"/>
            <w:vAlign w:val="center"/>
          </w:tcPr>
          <w:p w:rsidR="00E70374" w:rsidRPr="00FC7A97" w:rsidRDefault="00E70374" w:rsidP="00E70374">
            <w:pPr>
              <w:spacing w:after="0" w:line="240" w:lineRule="auto"/>
              <w:ind w:left="99"/>
              <w:rPr>
                <w:rFonts w:ascii="Arial Narrow" w:hAnsi="Arial Narrow"/>
                <w:shd w:val="clear" w:color="auto" w:fill="FFFFFF"/>
              </w:rPr>
            </w:pPr>
            <w:r>
              <w:rPr>
                <w:rFonts w:ascii="Arial Narrow" w:hAnsi="Arial Narrow"/>
                <w:shd w:val="clear" w:color="auto" w:fill="FFFFFF"/>
              </w:rPr>
              <w:t>12%</w:t>
            </w:r>
          </w:p>
        </w:tc>
      </w:tr>
      <w:tr w:rsidR="00E70374" w:rsidRPr="00FC7A97" w:rsidTr="001F41E0">
        <w:tblPrEx>
          <w:jc w:val="left"/>
          <w:shd w:val="clear" w:color="auto" w:fill="auto"/>
          <w:tblCellMar>
            <w:left w:w="70" w:type="dxa"/>
            <w:right w:w="70" w:type="dxa"/>
          </w:tblCellMar>
        </w:tblPrEx>
        <w:trPr>
          <w:trHeight w:val="361"/>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9</w:t>
            </w:r>
          </w:p>
        </w:tc>
        <w:tc>
          <w:tcPr>
            <w:tcW w:w="8505" w:type="dxa"/>
            <w:shd w:val="clear" w:color="auto" w:fill="E7E6E6" w:themeFill="background2"/>
          </w:tcPr>
          <w:p w:rsidR="00E70374" w:rsidRPr="002C6A94" w:rsidRDefault="00E70374" w:rsidP="00E70374">
            <w:r w:rsidRPr="002C6A94">
              <w:t>osłabienie funkcji wychowawczej rodziny</w:t>
            </w:r>
          </w:p>
        </w:tc>
        <w:tc>
          <w:tcPr>
            <w:tcW w:w="4395" w:type="dxa"/>
            <w:gridSpan w:val="2"/>
            <w:shd w:val="clear" w:color="auto" w:fill="E7E6E6" w:themeFill="background2"/>
            <w:vAlign w:val="center"/>
          </w:tcPr>
          <w:p w:rsidR="00E70374" w:rsidRPr="00FC7A97" w:rsidRDefault="00E70374" w:rsidP="00E70374">
            <w:pPr>
              <w:spacing w:after="0" w:line="240" w:lineRule="auto"/>
              <w:ind w:left="99"/>
              <w:rPr>
                <w:rFonts w:ascii="Arial Narrow" w:hAnsi="Arial Narrow"/>
              </w:rPr>
            </w:pPr>
            <w:r>
              <w:rPr>
                <w:rFonts w:ascii="Arial Narrow" w:hAnsi="Arial Narrow"/>
              </w:rPr>
              <w:t>39%</w:t>
            </w:r>
          </w:p>
        </w:tc>
      </w:tr>
      <w:tr w:rsidR="00E70374" w:rsidRPr="00FC7A97" w:rsidTr="00E70374">
        <w:tblPrEx>
          <w:jc w:val="left"/>
          <w:shd w:val="clear" w:color="auto" w:fill="auto"/>
          <w:tblCellMar>
            <w:left w:w="70" w:type="dxa"/>
            <w:right w:w="70" w:type="dxa"/>
          </w:tblCellMar>
        </w:tblPrEx>
        <w:trPr>
          <w:trHeight w:val="329"/>
        </w:trPr>
        <w:tc>
          <w:tcPr>
            <w:tcW w:w="1980" w:type="dxa"/>
          </w:tcPr>
          <w:p w:rsidR="00E70374" w:rsidRPr="00FC7A97" w:rsidRDefault="00E70374" w:rsidP="00E70374">
            <w:pPr>
              <w:tabs>
                <w:tab w:val="right" w:pos="1840"/>
              </w:tabs>
              <w:spacing w:after="0" w:line="240" w:lineRule="auto"/>
              <w:ind w:left="-150"/>
              <w:rPr>
                <w:rFonts w:ascii="Arial Narrow" w:hAnsi="Arial Narrow"/>
              </w:rPr>
            </w:pPr>
            <w:r>
              <w:rPr>
                <w:rFonts w:ascii="Arial Narrow" w:hAnsi="Arial Narrow"/>
              </w:rPr>
              <w:t>1</w:t>
            </w:r>
            <w:r>
              <w:rPr>
                <w:rFonts w:ascii="Arial Narrow" w:hAnsi="Arial Narrow"/>
              </w:rPr>
              <w:tab/>
              <w:t>10</w:t>
            </w:r>
          </w:p>
        </w:tc>
        <w:tc>
          <w:tcPr>
            <w:tcW w:w="8505" w:type="dxa"/>
            <w:shd w:val="clear" w:color="auto" w:fill="auto"/>
          </w:tcPr>
          <w:p w:rsidR="00E70374" w:rsidRPr="002C6A94" w:rsidRDefault="00E70374" w:rsidP="00E70374">
            <w:r w:rsidRPr="002C6A94">
              <w:t>rozpad rodziny</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21%</w:t>
            </w:r>
          </w:p>
        </w:tc>
      </w:tr>
      <w:tr w:rsidR="00E70374" w:rsidRPr="00FC7A97" w:rsidTr="00E70374">
        <w:tblPrEx>
          <w:jc w:val="left"/>
          <w:shd w:val="clear" w:color="auto" w:fill="auto"/>
          <w:tblCellMar>
            <w:left w:w="70" w:type="dxa"/>
            <w:right w:w="70" w:type="dxa"/>
          </w:tblCellMar>
        </w:tblPrEx>
        <w:trPr>
          <w:trHeight w:val="367"/>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11</w:t>
            </w:r>
          </w:p>
        </w:tc>
        <w:tc>
          <w:tcPr>
            <w:tcW w:w="8505" w:type="dxa"/>
            <w:shd w:val="clear" w:color="auto" w:fill="auto"/>
          </w:tcPr>
          <w:p w:rsidR="00E70374" w:rsidRPr="002C6A94" w:rsidRDefault="00E70374" w:rsidP="00E70374">
            <w:r w:rsidRPr="002C6A94">
              <w:t>pozbawienia praw rodzicielskich</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7%</w:t>
            </w:r>
          </w:p>
        </w:tc>
      </w:tr>
      <w:tr w:rsidR="00E70374" w:rsidRPr="00FC7A97" w:rsidTr="00E70374">
        <w:tblPrEx>
          <w:jc w:val="left"/>
          <w:shd w:val="clear" w:color="auto" w:fill="auto"/>
          <w:tblCellMar>
            <w:left w:w="70" w:type="dxa"/>
            <w:right w:w="70" w:type="dxa"/>
          </w:tblCellMar>
        </w:tblPrEx>
        <w:trPr>
          <w:trHeight w:val="33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12</w:t>
            </w:r>
          </w:p>
        </w:tc>
        <w:tc>
          <w:tcPr>
            <w:tcW w:w="8505" w:type="dxa"/>
            <w:shd w:val="clear" w:color="auto" w:fill="auto"/>
          </w:tcPr>
          <w:p w:rsidR="00E70374" w:rsidRPr="002C6A94" w:rsidRDefault="00E70374" w:rsidP="00E70374">
            <w:r w:rsidRPr="002C6A94">
              <w:t>sieroctwo społeczne, izolacja społeczna</w:t>
            </w:r>
          </w:p>
        </w:tc>
        <w:tc>
          <w:tcPr>
            <w:tcW w:w="4395" w:type="dxa"/>
            <w:gridSpan w:val="2"/>
            <w:vAlign w:val="center"/>
          </w:tcPr>
          <w:p w:rsidR="00E70374" w:rsidRPr="00FC7A97" w:rsidRDefault="00E70374" w:rsidP="00E70374">
            <w:pPr>
              <w:spacing w:after="0" w:line="240" w:lineRule="auto"/>
              <w:ind w:left="99"/>
              <w:rPr>
                <w:rFonts w:ascii="Arial Narrow" w:hAnsi="Arial Narrow"/>
              </w:rPr>
            </w:pPr>
            <w:r>
              <w:rPr>
                <w:rFonts w:ascii="Arial Narrow" w:hAnsi="Arial Narrow"/>
              </w:rPr>
              <w:t>11%</w:t>
            </w:r>
          </w:p>
        </w:tc>
      </w:tr>
      <w:tr w:rsidR="00E70374" w:rsidRPr="00FC7A97" w:rsidTr="00E70374">
        <w:tblPrEx>
          <w:jc w:val="left"/>
          <w:shd w:val="clear" w:color="auto" w:fill="auto"/>
          <w:tblCellMar>
            <w:left w:w="70" w:type="dxa"/>
            <w:right w:w="70" w:type="dxa"/>
          </w:tblCellMar>
        </w:tblPrEx>
        <w:trPr>
          <w:trHeight w:val="397"/>
        </w:trPr>
        <w:tc>
          <w:tcPr>
            <w:tcW w:w="1980" w:type="dxa"/>
            <w:tcBorders>
              <w:top w:val="nil"/>
            </w:tcBorders>
          </w:tcPr>
          <w:p w:rsidR="00E70374" w:rsidRPr="00FC7A97" w:rsidRDefault="00E70374" w:rsidP="00E70374">
            <w:pPr>
              <w:spacing w:after="0" w:line="240" w:lineRule="auto"/>
              <w:ind w:left="-150"/>
              <w:jc w:val="right"/>
              <w:rPr>
                <w:rFonts w:ascii="Arial Narrow" w:hAnsi="Arial Narrow"/>
              </w:rPr>
            </w:pPr>
            <w:r>
              <w:rPr>
                <w:rFonts w:ascii="Arial Narrow" w:hAnsi="Arial Narrow"/>
              </w:rPr>
              <w:t>13</w:t>
            </w:r>
          </w:p>
        </w:tc>
        <w:tc>
          <w:tcPr>
            <w:tcW w:w="8505" w:type="dxa"/>
            <w:tcBorders>
              <w:top w:val="nil"/>
            </w:tcBorders>
            <w:shd w:val="clear" w:color="auto" w:fill="auto"/>
          </w:tcPr>
          <w:p w:rsidR="00E70374" w:rsidRPr="002C6A94" w:rsidRDefault="00E70374" w:rsidP="00E70374">
            <w:r w:rsidRPr="002C6A94">
              <w:t>C. PATOLOGIE WARUNKÓW ŻYCIA:</w:t>
            </w:r>
          </w:p>
        </w:tc>
        <w:tc>
          <w:tcPr>
            <w:tcW w:w="4395" w:type="dxa"/>
            <w:gridSpan w:val="2"/>
            <w:tcBorders>
              <w:top w:val="nil"/>
            </w:tcBorders>
            <w:shd w:val="clear" w:color="auto" w:fill="auto"/>
            <w:vAlign w:val="center"/>
          </w:tcPr>
          <w:p w:rsidR="00E70374" w:rsidRPr="00FC7A97" w:rsidRDefault="00834D54" w:rsidP="00E70374">
            <w:pPr>
              <w:spacing w:after="0" w:line="240" w:lineRule="auto"/>
              <w:ind w:left="99"/>
              <w:rPr>
                <w:rFonts w:ascii="Arial Narrow" w:hAnsi="Arial Narrow"/>
              </w:rPr>
            </w:pPr>
            <w:r>
              <w:rPr>
                <w:rFonts w:ascii="Arial Narrow" w:hAnsi="Arial Narrow"/>
              </w:rPr>
              <w:t>24,4%</w:t>
            </w:r>
          </w:p>
        </w:tc>
      </w:tr>
      <w:tr w:rsidR="00E70374" w:rsidRPr="00FC7A97" w:rsidTr="001F41E0">
        <w:tblPrEx>
          <w:jc w:val="left"/>
          <w:shd w:val="clear" w:color="auto" w:fill="auto"/>
          <w:tblCellMar>
            <w:left w:w="70" w:type="dxa"/>
            <w:right w:w="70" w:type="dxa"/>
          </w:tblCellMar>
        </w:tblPrEx>
        <w:trPr>
          <w:trHeight w:val="397"/>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14</w:t>
            </w:r>
          </w:p>
        </w:tc>
        <w:tc>
          <w:tcPr>
            <w:tcW w:w="8505" w:type="dxa"/>
            <w:shd w:val="clear" w:color="auto" w:fill="E7E6E6" w:themeFill="background2"/>
          </w:tcPr>
          <w:p w:rsidR="00E70374" w:rsidRPr="002C6A94" w:rsidRDefault="00E70374" w:rsidP="00E70374">
            <w:r w:rsidRPr="002C6A94">
              <w:t>bezrobocie (brak kontaktu z kolegami, izolacja społeczna, brak zaufania do samego siebie, niskie dochody, stres w rodzinie, spadek kondycji intelektualnej i duchowej, pogorszenie zdrowia psychicznego i fizycznego, ograniczony dostęp do rynku mieszkaniowego, mniejsze możliwości transportu, niewystarczający stopień mobilności zawodowej itp.)</w:t>
            </w:r>
          </w:p>
        </w:tc>
        <w:tc>
          <w:tcPr>
            <w:tcW w:w="4395" w:type="dxa"/>
            <w:gridSpan w:val="2"/>
            <w:shd w:val="clear" w:color="auto" w:fill="E7E6E6" w:themeFill="background2"/>
            <w:vAlign w:val="center"/>
          </w:tcPr>
          <w:p w:rsidR="00E70374" w:rsidRPr="00FC7A97" w:rsidRDefault="001F41E0" w:rsidP="00E70374">
            <w:pPr>
              <w:spacing w:after="0" w:line="240" w:lineRule="auto"/>
              <w:ind w:left="99"/>
              <w:jc w:val="both"/>
              <w:rPr>
                <w:rFonts w:ascii="Arial Narrow" w:hAnsi="Arial Narrow"/>
              </w:rPr>
            </w:pPr>
            <w:r>
              <w:rPr>
                <w:rFonts w:ascii="Arial Narrow" w:hAnsi="Arial Narrow"/>
              </w:rPr>
              <w:t>63%</w:t>
            </w:r>
          </w:p>
        </w:tc>
      </w:tr>
      <w:tr w:rsidR="00E70374" w:rsidRPr="00FC7A97" w:rsidTr="001F41E0">
        <w:tblPrEx>
          <w:jc w:val="left"/>
          <w:shd w:val="clear" w:color="auto" w:fill="auto"/>
          <w:tblCellMar>
            <w:left w:w="70" w:type="dxa"/>
            <w:right w:w="70" w:type="dxa"/>
          </w:tblCellMar>
        </w:tblPrEx>
        <w:trPr>
          <w:trHeight w:val="345"/>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15</w:t>
            </w:r>
          </w:p>
        </w:tc>
        <w:tc>
          <w:tcPr>
            <w:tcW w:w="8505" w:type="dxa"/>
            <w:shd w:val="clear" w:color="auto" w:fill="E7E6E6" w:themeFill="background2"/>
          </w:tcPr>
          <w:p w:rsidR="00E70374" w:rsidRPr="002C6A94" w:rsidRDefault="00E70374" w:rsidP="00E70374">
            <w:r w:rsidRPr="002C6A94">
              <w:t>niski poziom wykształcenia oraz uczestnictwa w życiu publicznym i kulturalnym</w:t>
            </w:r>
          </w:p>
        </w:tc>
        <w:tc>
          <w:tcPr>
            <w:tcW w:w="4395" w:type="dxa"/>
            <w:gridSpan w:val="2"/>
            <w:shd w:val="clear" w:color="auto" w:fill="E7E6E6" w:themeFill="background2"/>
            <w:vAlign w:val="center"/>
          </w:tcPr>
          <w:p w:rsidR="00E70374" w:rsidRPr="00FC7A97" w:rsidRDefault="001F41E0" w:rsidP="00E70374">
            <w:pPr>
              <w:spacing w:after="0" w:line="240" w:lineRule="auto"/>
              <w:ind w:left="99"/>
              <w:rPr>
                <w:rFonts w:ascii="Arial Narrow" w:hAnsi="Arial Narrow"/>
              </w:rPr>
            </w:pPr>
            <w:r>
              <w:rPr>
                <w:rFonts w:ascii="Arial Narrow" w:hAnsi="Arial Narrow"/>
              </w:rPr>
              <w:t>39%</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16</w:t>
            </w:r>
          </w:p>
        </w:tc>
        <w:tc>
          <w:tcPr>
            <w:tcW w:w="8505" w:type="dxa"/>
            <w:shd w:val="clear" w:color="auto" w:fill="auto"/>
          </w:tcPr>
          <w:p w:rsidR="00E70374" w:rsidRPr="002C6A94" w:rsidRDefault="00E70374" w:rsidP="00E70374">
            <w:r w:rsidRPr="002C6A94">
              <w:t>ubóstwo, bieda</w:t>
            </w:r>
          </w:p>
        </w:tc>
        <w:tc>
          <w:tcPr>
            <w:tcW w:w="4395" w:type="dxa"/>
            <w:gridSpan w:val="2"/>
            <w:vAlign w:val="center"/>
          </w:tcPr>
          <w:p w:rsidR="00E70374" w:rsidRPr="00FC7A97" w:rsidRDefault="001F41E0" w:rsidP="00E70374">
            <w:pPr>
              <w:spacing w:after="0" w:line="240" w:lineRule="auto"/>
              <w:ind w:left="99"/>
              <w:rPr>
                <w:rFonts w:ascii="Arial Narrow" w:hAnsi="Arial Narrow"/>
              </w:rPr>
            </w:pPr>
            <w:r>
              <w:rPr>
                <w:rFonts w:ascii="Arial Narrow" w:hAnsi="Arial Narrow"/>
              </w:rPr>
              <w:t>27%</w:t>
            </w:r>
          </w:p>
        </w:tc>
      </w:tr>
      <w:tr w:rsidR="00E70374" w:rsidRPr="00FC7A97" w:rsidTr="00E70374">
        <w:tblPrEx>
          <w:jc w:val="left"/>
          <w:shd w:val="clear" w:color="auto" w:fill="auto"/>
          <w:tblCellMar>
            <w:left w:w="70" w:type="dxa"/>
            <w:right w:w="70" w:type="dxa"/>
          </w:tblCellMar>
        </w:tblPrEx>
        <w:trPr>
          <w:trHeight w:val="345"/>
        </w:trPr>
        <w:tc>
          <w:tcPr>
            <w:tcW w:w="1980" w:type="dxa"/>
          </w:tcPr>
          <w:p w:rsidR="00E70374" w:rsidRPr="00FC7A97" w:rsidRDefault="00E70374" w:rsidP="00E70374">
            <w:pPr>
              <w:spacing w:after="0" w:line="240" w:lineRule="auto"/>
              <w:ind w:left="-150"/>
              <w:jc w:val="right"/>
              <w:rPr>
                <w:rFonts w:ascii="Arial Narrow" w:hAnsi="Arial Narrow"/>
                <w:b/>
              </w:rPr>
            </w:pPr>
            <w:r>
              <w:rPr>
                <w:rFonts w:ascii="Arial Narrow" w:hAnsi="Arial Narrow"/>
                <w:b/>
              </w:rPr>
              <w:t>17</w:t>
            </w:r>
          </w:p>
        </w:tc>
        <w:tc>
          <w:tcPr>
            <w:tcW w:w="8505" w:type="dxa"/>
            <w:shd w:val="clear" w:color="auto" w:fill="auto"/>
          </w:tcPr>
          <w:p w:rsidR="00E70374" w:rsidRPr="002C6A94" w:rsidRDefault="00E70374" w:rsidP="00E70374">
            <w:r w:rsidRPr="002C6A94">
              <w:t>emigracja młodych i dobrze wykształconych osób</w:t>
            </w:r>
          </w:p>
        </w:tc>
        <w:tc>
          <w:tcPr>
            <w:tcW w:w="4395" w:type="dxa"/>
            <w:gridSpan w:val="2"/>
            <w:shd w:val="clear" w:color="auto" w:fill="auto"/>
            <w:vAlign w:val="center"/>
          </w:tcPr>
          <w:p w:rsidR="00E70374" w:rsidRPr="00FC7A97" w:rsidRDefault="00653B7C" w:rsidP="00E70374">
            <w:pPr>
              <w:spacing w:after="0" w:line="240" w:lineRule="auto"/>
              <w:ind w:left="99"/>
              <w:rPr>
                <w:rFonts w:ascii="Arial Narrow" w:hAnsi="Arial Narrow"/>
              </w:rPr>
            </w:pPr>
            <w:r>
              <w:rPr>
                <w:rFonts w:ascii="Arial Narrow" w:hAnsi="Arial Narrow"/>
              </w:rPr>
              <w:t>25</w:t>
            </w:r>
            <w:r w:rsidR="001F41E0">
              <w:rPr>
                <w:rFonts w:ascii="Arial Narrow" w:hAnsi="Arial Narrow"/>
              </w:rPr>
              <w:t>%</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lastRenderedPageBreak/>
              <w:t>18</w:t>
            </w:r>
          </w:p>
        </w:tc>
        <w:tc>
          <w:tcPr>
            <w:tcW w:w="8505" w:type="dxa"/>
            <w:shd w:val="clear" w:color="auto" w:fill="auto"/>
          </w:tcPr>
          <w:p w:rsidR="00E70374" w:rsidRPr="002C6A94" w:rsidRDefault="00E70374" w:rsidP="00E70374">
            <w:r w:rsidRPr="002C6A94">
              <w:t>niewydolność w sprawach opiekuńczo-wychowawczych</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18%</w:t>
            </w:r>
          </w:p>
        </w:tc>
      </w:tr>
      <w:tr w:rsidR="00E70374" w:rsidRPr="00FC7A97" w:rsidTr="00E70374">
        <w:tblPrEx>
          <w:jc w:val="left"/>
          <w:shd w:val="clear" w:color="auto" w:fill="auto"/>
          <w:tblCellMar>
            <w:left w:w="70" w:type="dxa"/>
            <w:right w:w="70" w:type="dxa"/>
          </w:tblCellMar>
        </w:tblPrEx>
        <w:trPr>
          <w:trHeight w:val="345"/>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19</w:t>
            </w:r>
          </w:p>
        </w:tc>
        <w:tc>
          <w:tcPr>
            <w:tcW w:w="8505" w:type="dxa"/>
            <w:shd w:val="clear" w:color="auto" w:fill="auto"/>
          </w:tcPr>
          <w:p w:rsidR="00E70374" w:rsidRPr="002C6A94" w:rsidRDefault="00E70374" w:rsidP="00E70374">
            <w:r w:rsidRPr="002C6A94">
              <w:t>złe warunki życia emerytów i osób niepełnosprawnych</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21%</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20</w:t>
            </w:r>
          </w:p>
        </w:tc>
        <w:tc>
          <w:tcPr>
            <w:tcW w:w="8505" w:type="dxa"/>
            <w:shd w:val="clear" w:color="auto" w:fill="auto"/>
          </w:tcPr>
          <w:p w:rsidR="00E70374" w:rsidRPr="002C6A94" w:rsidRDefault="00E70374" w:rsidP="00E70374">
            <w:r w:rsidRPr="002C6A94">
              <w:t>zła sytuacja mieszkaniowa</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18%</w:t>
            </w:r>
          </w:p>
        </w:tc>
      </w:tr>
      <w:tr w:rsidR="00E70374" w:rsidRPr="00FC7A97" w:rsidTr="00E70374">
        <w:tblPrEx>
          <w:jc w:val="left"/>
          <w:shd w:val="clear" w:color="auto" w:fill="auto"/>
          <w:tblCellMar>
            <w:left w:w="70" w:type="dxa"/>
            <w:right w:w="70" w:type="dxa"/>
          </w:tblCellMar>
        </w:tblPrEx>
        <w:trPr>
          <w:trHeight w:val="346"/>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21</w:t>
            </w:r>
          </w:p>
        </w:tc>
        <w:tc>
          <w:tcPr>
            <w:tcW w:w="8505" w:type="dxa"/>
            <w:shd w:val="clear" w:color="auto" w:fill="auto"/>
          </w:tcPr>
          <w:p w:rsidR="00E70374" w:rsidRPr="002C6A94" w:rsidRDefault="00E70374" w:rsidP="00E70374">
            <w:r w:rsidRPr="002C6A94">
              <w:t>niedostateczna opieka nad dziećmi i młodzieżą</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22%</w:t>
            </w:r>
          </w:p>
        </w:tc>
      </w:tr>
      <w:tr w:rsidR="00E70374" w:rsidRPr="00FC7A97" w:rsidTr="00E70374">
        <w:tblPrEx>
          <w:jc w:val="left"/>
          <w:shd w:val="clear" w:color="auto" w:fill="auto"/>
          <w:tblCellMar>
            <w:left w:w="70" w:type="dxa"/>
            <w:right w:w="70" w:type="dxa"/>
          </w:tblCellMar>
        </w:tblPrEx>
        <w:trPr>
          <w:trHeight w:val="331"/>
        </w:trPr>
        <w:tc>
          <w:tcPr>
            <w:tcW w:w="1980" w:type="dxa"/>
          </w:tcPr>
          <w:p w:rsidR="00E70374" w:rsidRDefault="00E70374" w:rsidP="00E70374">
            <w:pPr>
              <w:spacing w:after="0" w:line="240" w:lineRule="auto"/>
              <w:ind w:left="-150"/>
              <w:rPr>
                <w:rFonts w:ascii="Arial Narrow" w:hAnsi="Arial Narrow"/>
              </w:rPr>
            </w:pPr>
          </w:p>
          <w:p w:rsidR="00E70374" w:rsidRPr="00E70374" w:rsidRDefault="00E70374" w:rsidP="00E70374">
            <w:pPr>
              <w:jc w:val="right"/>
              <w:rPr>
                <w:rFonts w:ascii="Arial Narrow" w:hAnsi="Arial Narrow"/>
              </w:rPr>
            </w:pPr>
            <w:r>
              <w:rPr>
                <w:rFonts w:ascii="Arial Narrow" w:hAnsi="Arial Narrow"/>
              </w:rPr>
              <w:t>22</w:t>
            </w:r>
          </w:p>
        </w:tc>
        <w:tc>
          <w:tcPr>
            <w:tcW w:w="8505" w:type="dxa"/>
            <w:shd w:val="clear" w:color="auto" w:fill="auto"/>
          </w:tcPr>
          <w:p w:rsidR="00E70374" w:rsidRPr="002C6A94" w:rsidRDefault="00E70374" w:rsidP="00E70374">
            <w:r w:rsidRPr="002C6A94">
              <w:t>słaba samoorganizacja społeczna i współpraca pomiędzy mieszkańcami, a władzami publicznymi</w:t>
            </w:r>
          </w:p>
        </w:tc>
        <w:tc>
          <w:tcPr>
            <w:tcW w:w="4395" w:type="dxa"/>
            <w:gridSpan w:val="2"/>
            <w:vAlign w:val="center"/>
          </w:tcPr>
          <w:p w:rsidR="00E70374" w:rsidRPr="00FC7A97" w:rsidRDefault="001F41E0" w:rsidP="00E70374">
            <w:pPr>
              <w:spacing w:after="0" w:line="240" w:lineRule="auto"/>
              <w:ind w:left="99"/>
              <w:jc w:val="both"/>
              <w:rPr>
                <w:rFonts w:ascii="Arial Narrow" w:hAnsi="Arial Narrow"/>
                <w:shd w:val="clear" w:color="auto" w:fill="FFFFFF"/>
              </w:rPr>
            </w:pPr>
            <w:r>
              <w:rPr>
                <w:rFonts w:ascii="Arial Narrow" w:hAnsi="Arial Narrow"/>
                <w:shd w:val="clear" w:color="auto" w:fill="FFFFFF"/>
              </w:rPr>
              <w:t>5%</w:t>
            </w:r>
          </w:p>
        </w:tc>
      </w:tr>
      <w:tr w:rsidR="00E70374" w:rsidRPr="00FC7A97" w:rsidTr="001F41E0">
        <w:tblPrEx>
          <w:jc w:val="left"/>
          <w:shd w:val="clear" w:color="auto" w:fill="auto"/>
          <w:tblCellMar>
            <w:left w:w="70" w:type="dxa"/>
            <w:right w:w="70" w:type="dxa"/>
          </w:tblCellMar>
        </w:tblPrEx>
        <w:trPr>
          <w:trHeight w:val="367"/>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23</w:t>
            </w:r>
          </w:p>
        </w:tc>
        <w:tc>
          <w:tcPr>
            <w:tcW w:w="8505" w:type="dxa"/>
            <w:shd w:val="clear" w:color="auto" w:fill="E7E6E6" w:themeFill="background2"/>
          </w:tcPr>
          <w:p w:rsidR="00E70374" w:rsidRPr="002C6A94" w:rsidRDefault="00E70374" w:rsidP="00E70374">
            <w:r w:rsidRPr="002C6A94">
              <w:t>brak poczucia bezpieczeństwa wśród społeczeństwa, słaba integracja lokalna</w:t>
            </w:r>
          </w:p>
        </w:tc>
        <w:tc>
          <w:tcPr>
            <w:tcW w:w="4395" w:type="dxa"/>
            <w:gridSpan w:val="2"/>
            <w:shd w:val="clear" w:color="auto" w:fill="E7E6E6" w:themeFill="background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31%</w:t>
            </w:r>
          </w:p>
        </w:tc>
      </w:tr>
      <w:tr w:rsidR="00E70374" w:rsidRPr="00FC7A97" w:rsidTr="00E70374">
        <w:tblPrEx>
          <w:jc w:val="left"/>
          <w:shd w:val="clear" w:color="auto" w:fill="auto"/>
          <w:tblCellMar>
            <w:left w:w="70" w:type="dxa"/>
            <w:right w:w="70" w:type="dxa"/>
          </w:tblCellMar>
        </w:tblPrEx>
        <w:trPr>
          <w:trHeight w:val="363"/>
        </w:trPr>
        <w:tc>
          <w:tcPr>
            <w:tcW w:w="1980" w:type="dxa"/>
          </w:tcPr>
          <w:p w:rsidR="00E70374" w:rsidRPr="00FC7A97" w:rsidRDefault="00E70374" w:rsidP="00E70374">
            <w:pPr>
              <w:spacing w:after="0" w:line="240" w:lineRule="auto"/>
              <w:ind w:left="-150"/>
              <w:jc w:val="right"/>
              <w:rPr>
                <w:rFonts w:ascii="Arial Narrow" w:hAnsi="Arial Narrow"/>
              </w:rPr>
            </w:pPr>
            <w:r>
              <w:rPr>
                <w:rFonts w:ascii="Arial Narrow" w:hAnsi="Arial Narrow"/>
              </w:rPr>
              <w:t>24</w:t>
            </w:r>
          </w:p>
        </w:tc>
        <w:tc>
          <w:tcPr>
            <w:tcW w:w="8505" w:type="dxa"/>
            <w:shd w:val="clear" w:color="auto" w:fill="auto"/>
          </w:tcPr>
          <w:p w:rsidR="00E70374" w:rsidRPr="002C6A94" w:rsidRDefault="00E70374" w:rsidP="00E70374">
            <w:r w:rsidRPr="002C6A94">
              <w:t>niedobór organizacji pomagających w znalezieniu pracy (przekwalifikowanie, szkolenia)</w:t>
            </w:r>
          </w:p>
        </w:tc>
        <w:tc>
          <w:tcPr>
            <w:tcW w:w="4395" w:type="dxa"/>
            <w:gridSpan w:val="2"/>
            <w:vAlign w:val="center"/>
          </w:tcPr>
          <w:p w:rsidR="00E70374" w:rsidRPr="00FC7A97" w:rsidRDefault="001F41E0" w:rsidP="00E70374">
            <w:pPr>
              <w:spacing w:after="0" w:line="240" w:lineRule="auto"/>
              <w:ind w:left="99"/>
              <w:rPr>
                <w:rFonts w:ascii="Arial Narrow" w:hAnsi="Arial Narrow"/>
                <w:shd w:val="clear" w:color="auto" w:fill="FFFFFF"/>
              </w:rPr>
            </w:pPr>
            <w:r>
              <w:rPr>
                <w:rFonts w:ascii="Arial Narrow" w:hAnsi="Arial Narrow"/>
                <w:shd w:val="clear" w:color="auto" w:fill="FFFFFF"/>
              </w:rPr>
              <w:t>9%</w:t>
            </w:r>
          </w:p>
        </w:tc>
      </w:tr>
      <w:tr w:rsidR="00E70374" w:rsidRPr="00FC7A97" w:rsidTr="00E70374">
        <w:tblPrEx>
          <w:jc w:val="left"/>
          <w:shd w:val="clear" w:color="auto" w:fill="auto"/>
          <w:tblCellMar>
            <w:left w:w="70" w:type="dxa"/>
            <w:right w:w="70" w:type="dxa"/>
          </w:tblCellMar>
        </w:tblPrEx>
        <w:trPr>
          <w:trHeight w:val="345"/>
        </w:trPr>
        <w:tc>
          <w:tcPr>
            <w:tcW w:w="1980" w:type="dxa"/>
          </w:tcPr>
          <w:p w:rsidR="00E70374" w:rsidRPr="00FC7A97" w:rsidRDefault="00E70374" w:rsidP="00E70374">
            <w:pPr>
              <w:tabs>
                <w:tab w:val="right" w:pos="1840"/>
              </w:tabs>
              <w:spacing w:after="0" w:line="240" w:lineRule="auto"/>
              <w:ind w:left="-150"/>
              <w:rPr>
                <w:rFonts w:ascii="Arial Narrow" w:hAnsi="Arial Narrow"/>
              </w:rPr>
            </w:pPr>
            <w:r>
              <w:rPr>
                <w:rFonts w:ascii="Arial Narrow" w:hAnsi="Arial Narrow"/>
              </w:rPr>
              <w:t>25</w:t>
            </w:r>
            <w:r>
              <w:rPr>
                <w:rFonts w:ascii="Arial Narrow" w:hAnsi="Arial Narrow"/>
              </w:rPr>
              <w:tab/>
              <w:t>25</w:t>
            </w:r>
          </w:p>
        </w:tc>
        <w:tc>
          <w:tcPr>
            <w:tcW w:w="8505" w:type="dxa"/>
            <w:shd w:val="clear" w:color="auto" w:fill="auto"/>
          </w:tcPr>
          <w:p w:rsidR="00E70374" w:rsidRDefault="00E70374" w:rsidP="00E70374">
            <w:r w:rsidRPr="002C6A94">
              <w:t>brak dostępu do nowoczesnej technologii (komputer, internet)</w:t>
            </w:r>
          </w:p>
        </w:tc>
        <w:tc>
          <w:tcPr>
            <w:tcW w:w="4395" w:type="dxa"/>
            <w:gridSpan w:val="2"/>
            <w:vAlign w:val="center"/>
          </w:tcPr>
          <w:p w:rsidR="00E70374" w:rsidRPr="00FC7A97" w:rsidRDefault="001F41E0" w:rsidP="00E70374">
            <w:pPr>
              <w:spacing w:after="0" w:line="240" w:lineRule="auto"/>
              <w:ind w:left="99"/>
              <w:rPr>
                <w:rFonts w:ascii="Arial Narrow" w:hAnsi="Arial Narrow"/>
              </w:rPr>
            </w:pPr>
            <w:r>
              <w:rPr>
                <w:rFonts w:ascii="Arial Narrow" w:hAnsi="Arial Narrow"/>
              </w:rPr>
              <w:t>15%</w:t>
            </w:r>
          </w:p>
        </w:tc>
      </w:tr>
    </w:tbl>
    <w:p w:rsidR="00AB3D4C" w:rsidRDefault="00AB3D4C" w:rsidP="00F21791">
      <w:pPr>
        <w:spacing w:line="360" w:lineRule="auto"/>
        <w:jc w:val="both"/>
        <w:rPr>
          <w:rFonts w:ascii="Times New Roman" w:hAnsi="Times New Roman" w:cs="Times New Roman"/>
          <w:sz w:val="24"/>
          <w:szCs w:val="24"/>
        </w:rPr>
      </w:pPr>
    </w:p>
    <w:p w:rsidR="00AB3D4C" w:rsidRDefault="00653B7C"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Wśród największych problemów społecznych mieszkańcy wskazują kolejno: bezrobocie; niski poziom wykształcenia i uczestnictwa w życiu publicznym i kulturalnym oraz osłabienie funkcji wychowawczych rodziny</w:t>
      </w:r>
      <w:r w:rsidR="00834D54">
        <w:rPr>
          <w:rFonts w:ascii="Times New Roman" w:hAnsi="Times New Roman" w:cs="Times New Roman"/>
          <w:sz w:val="24"/>
          <w:szCs w:val="24"/>
        </w:rPr>
        <w:t xml:space="preserve">; brak poczucia bezpieczeństwa i </w:t>
      </w:r>
      <w:r>
        <w:rPr>
          <w:rFonts w:ascii="Times New Roman" w:hAnsi="Times New Roman" w:cs="Times New Roman"/>
          <w:sz w:val="24"/>
          <w:szCs w:val="24"/>
        </w:rPr>
        <w:t>przestępczość.</w:t>
      </w: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p w:rsidR="005C4496" w:rsidRDefault="005C4496"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704"/>
        <w:gridCol w:w="6946"/>
        <w:gridCol w:w="3377"/>
        <w:gridCol w:w="6"/>
      </w:tblGrid>
      <w:tr w:rsidR="00C16F36" w:rsidRPr="00C16F36" w:rsidTr="00C16F36">
        <w:trPr>
          <w:gridAfter w:val="1"/>
          <w:wAfter w:w="6" w:type="dxa"/>
          <w:trHeight w:val="737"/>
        </w:trPr>
        <w:tc>
          <w:tcPr>
            <w:tcW w:w="704" w:type="dxa"/>
            <w:shd w:val="clear" w:color="auto" w:fill="FFCC99"/>
          </w:tcPr>
          <w:p w:rsidR="00C16F36" w:rsidRPr="00C16F36" w:rsidRDefault="00C16F36" w:rsidP="00C16F36">
            <w:pPr>
              <w:widowControl w:val="0"/>
              <w:suppressAutoHyphens/>
              <w:snapToGrid w:val="0"/>
              <w:spacing w:after="0" w:line="240" w:lineRule="auto"/>
              <w:ind w:hanging="69"/>
              <w:jc w:val="center"/>
              <w:rPr>
                <w:rFonts w:ascii="Arial Narrow" w:hAnsi="Arial Narrow"/>
                <w:b/>
              </w:rPr>
            </w:pPr>
            <w:r>
              <w:rPr>
                <w:rFonts w:ascii="Arial Narrow" w:hAnsi="Arial Narrow"/>
                <w:b/>
              </w:rPr>
              <w:lastRenderedPageBreak/>
              <w:t>Lp.</w:t>
            </w:r>
          </w:p>
        </w:tc>
        <w:tc>
          <w:tcPr>
            <w:tcW w:w="10323" w:type="dxa"/>
            <w:gridSpan w:val="2"/>
            <w:shd w:val="clear" w:color="auto" w:fill="FFCC99"/>
            <w:vAlign w:val="center"/>
          </w:tcPr>
          <w:p w:rsidR="00C16F36" w:rsidRPr="00C16F36" w:rsidRDefault="00C16F36" w:rsidP="00C16F36">
            <w:pPr>
              <w:widowControl w:val="0"/>
              <w:suppressAutoHyphens/>
              <w:snapToGrid w:val="0"/>
              <w:spacing w:after="0" w:line="240" w:lineRule="auto"/>
              <w:ind w:hanging="69"/>
              <w:jc w:val="center"/>
              <w:rPr>
                <w:rFonts w:ascii="Arial Narrow" w:hAnsi="Arial Narrow"/>
                <w:b/>
              </w:rPr>
            </w:pPr>
            <w:r w:rsidRPr="00C16F36">
              <w:rPr>
                <w:rFonts w:ascii="Arial Narrow" w:hAnsi="Arial Narrow"/>
                <w:b/>
              </w:rPr>
              <w:t>II  -  PROBLEMY GOSPODARCZE</w:t>
            </w:r>
          </w:p>
        </w:tc>
      </w:tr>
      <w:tr w:rsidR="00C16F36" w:rsidRPr="00C16F36" w:rsidTr="00C16F36">
        <w:tblPrEx>
          <w:shd w:val="clear" w:color="auto" w:fill="auto"/>
          <w:tblCellMar>
            <w:left w:w="70" w:type="dxa"/>
            <w:right w:w="70" w:type="dxa"/>
          </w:tblCellMar>
        </w:tblPrEx>
        <w:trPr>
          <w:trHeight w:val="397"/>
        </w:trPr>
        <w:tc>
          <w:tcPr>
            <w:tcW w:w="704" w:type="dxa"/>
            <w:shd w:val="clear" w:color="auto" w:fill="FFFF99"/>
          </w:tcPr>
          <w:p w:rsidR="00C16F36" w:rsidRPr="00C16F36" w:rsidRDefault="00C16F36" w:rsidP="00C16F36">
            <w:pPr>
              <w:spacing w:after="0" w:line="240" w:lineRule="auto"/>
              <w:jc w:val="center"/>
              <w:rPr>
                <w:rFonts w:ascii="Arial Narrow" w:hAnsi="Arial Narrow"/>
                <w:b/>
              </w:rPr>
            </w:pPr>
          </w:p>
        </w:tc>
        <w:tc>
          <w:tcPr>
            <w:tcW w:w="10329" w:type="dxa"/>
            <w:gridSpan w:val="3"/>
            <w:shd w:val="clear" w:color="auto" w:fill="FFFF99"/>
          </w:tcPr>
          <w:p w:rsidR="00C16F36" w:rsidRPr="00C16F36" w:rsidRDefault="00C16F36" w:rsidP="00C16F36">
            <w:pPr>
              <w:spacing w:after="0" w:line="240" w:lineRule="auto"/>
              <w:jc w:val="center"/>
              <w:rPr>
                <w:rFonts w:ascii="Arial Narrow" w:hAnsi="Arial Narrow"/>
                <w:b/>
              </w:rPr>
            </w:pPr>
          </w:p>
          <w:p w:rsidR="00C16F36" w:rsidRPr="00C16F36" w:rsidRDefault="00C16F36" w:rsidP="00C16F36">
            <w:pPr>
              <w:spacing w:after="0" w:line="240" w:lineRule="auto"/>
              <w:jc w:val="center"/>
              <w:rPr>
                <w:rFonts w:ascii="Arial Narrow" w:hAnsi="Arial Narrow"/>
                <w:b/>
              </w:rPr>
            </w:pPr>
            <w:r w:rsidRPr="00C16F36">
              <w:rPr>
                <w:rFonts w:ascii="Arial Narrow" w:hAnsi="Arial Narrow"/>
                <w:b/>
              </w:rPr>
              <w:t>6.  Jakie problemy gospodarcze na wskazanym obszarze, chciałby Pan(i) rozwiązać w procesie rewitalizacji ?</w:t>
            </w:r>
          </w:p>
          <w:p w:rsidR="00C16F36" w:rsidRPr="00C16F36" w:rsidRDefault="00C16F36" w:rsidP="00C16F36">
            <w:pPr>
              <w:spacing w:after="0" w:line="240" w:lineRule="auto"/>
              <w:jc w:val="center"/>
              <w:rPr>
                <w:rFonts w:ascii="Arial Narrow" w:hAnsi="Arial Narrow"/>
                <w:b/>
              </w:rPr>
            </w:pPr>
          </w:p>
        </w:tc>
      </w:tr>
      <w:tr w:rsidR="00C16F36" w:rsidRPr="00C16F36" w:rsidTr="00C16F36">
        <w:tblPrEx>
          <w:shd w:val="clear" w:color="auto" w:fill="auto"/>
          <w:tblCellMar>
            <w:left w:w="70" w:type="dxa"/>
            <w:right w:w="70" w:type="dxa"/>
          </w:tblCellMar>
        </w:tblPrEx>
        <w:trPr>
          <w:trHeight w:val="544"/>
        </w:trPr>
        <w:tc>
          <w:tcPr>
            <w:tcW w:w="704" w:type="dxa"/>
            <w:shd w:val="clear" w:color="auto" w:fill="CCFFCC"/>
          </w:tcPr>
          <w:p w:rsidR="00C16F36" w:rsidRPr="00C16F36" w:rsidRDefault="00C16F36" w:rsidP="00C16F36">
            <w:pPr>
              <w:spacing w:after="0" w:line="240" w:lineRule="auto"/>
              <w:jc w:val="center"/>
              <w:rPr>
                <w:rFonts w:ascii="Arial Narrow" w:hAnsi="Arial Narrow"/>
                <w:b/>
              </w:rPr>
            </w:pPr>
          </w:p>
        </w:tc>
        <w:tc>
          <w:tcPr>
            <w:tcW w:w="6946" w:type="dxa"/>
            <w:shd w:val="clear" w:color="auto" w:fill="CCFFCC"/>
          </w:tcPr>
          <w:p w:rsidR="00C16F36" w:rsidRPr="00C16F36" w:rsidRDefault="00653B7C" w:rsidP="00C16F36">
            <w:pPr>
              <w:spacing w:after="0" w:line="240" w:lineRule="auto"/>
              <w:jc w:val="center"/>
              <w:rPr>
                <w:rFonts w:ascii="Arial Narrow" w:hAnsi="Arial Narrow"/>
                <w:b/>
              </w:rPr>
            </w:pPr>
            <w:r>
              <w:rPr>
                <w:rFonts w:ascii="Arial Narrow" w:hAnsi="Arial Narrow"/>
                <w:b/>
              </w:rPr>
              <w:t>Czynniki kryzysowe</w:t>
            </w:r>
          </w:p>
          <w:p w:rsidR="00C16F36" w:rsidRPr="00C16F36" w:rsidRDefault="00C16F36" w:rsidP="00C16F36">
            <w:pPr>
              <w:spacing w:after="0" w:line="240" w:lineRule="auto"/>
              <w:jc w:val="center"/>
              <w:rPr>
                <w:rFonts w:ascii="Arial Narrow" w:hAnsi="Arial Narrow"/>
                <w:b/>
              </w:rPr>
            </w:pPr>
          </w:p>
        </w:tc>
        <w:tc>
          <w:tcPr>
            <w:tcW w:w="3383" w:type="dxa"/>
            <w:gridSpan w:val="2"/>
            <w:shd w:val="clear" w:color="auto" w:fill="CCFFCC"/>
            <w:vAlign w:val="center"/>
          </w:tcPr>
          <w:p w:rsidR="00C16F36" w:rsidRPr="00C16F36" w:rsidRDefault="001F404D" w:rsidP="00C16F36">
            <w:pPr>
              <w:spacing w:after="0" w:line="240" w:lineRule="auto"/>
              <w:rPr>
                <w:rFonts w:ascii="Arial Narrow" w:hAnsi="Arial Narrow"/>
                <w:b/>
              </w:rPr>
            </w:pPr>
            <w:r>
              <w:rPr>
                <w:rFonts w:ascii="Arial Narrow" w:hAnsi="Arial Narrow"/>
                <w:b/>
              </w:rPr>
              <w:t>% wskazań</w:t>
            </w:r>
          </w:p>
        </w:tc>
      </w:tr>
      <w:tr w:rsidR="00C16F36" w:rsidRPr="00C16F36" w:rsidTr="00CF7298">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b/>
              </w:rPr>
            </w:pPr>
            <w:r>
              <w:rPr>
                <w:rFonts w:ascii="Arial Narrow" w:hAnsi="Arial Narrow"/>
                <w:b/>
              </w:rPr>
              <w:t>1</w:t>
            </w:r>
          </w:p>
        </w:tc>
        <w:tc>
          <w:tcPr>
            <w:tcW w:w="6946" w:type="dxa"/>
            <w:shd w:val="clear" w:color="auto" w:fill="E7E6E6" w:themeFill="background2"/>
          </w:tcPr>
          <w:p w:rsidR="00C16F36" w:rsidRPr="009D0BFD" w:rsidRDefault="00C16F36" w:rsidP="00C16F36">
            <w:r w:rsidRPr="009D0BFD">
              <w:t>zubożenie społeczeństwa (wzrost nierówności dochodowych, ograniczenie siły nabywczej gospodarstw domowych)</w:t>
            </w:r>
          </w:p>
        </w:tc>
        <w:tc>
          <w:tcPr>
            <w:tcW w:w="3383" w:type="dxa"/>
            <w:gridSpan w:val="2"/>
            <w:shd w:val="clear" w:color="auto" w:fill="E7E6E6" w:themeFill="background2"/>
            <w:vAlign w:val="center"/>
          </w:tcPr>
          <w:p w:rsidR="00C16F36" w:rsidRPr="00C16F36" w:rsidRDefault="00CF7298" w:rsidP="00C16F36">
            <w:pPr>
              <w:spacing w:after="0" w:line="240" w:lineRule="auto"/>
              <w:jc w:val="both"/>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42</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b/>
              </w:rPr>
            </w:pPr>
            <w:r>
              <w:rPr>
                <w:rFonts w:ascii="Arial Narrow" w:hAnsi="Arial Narrow"/>
                <w:b/>
              </w:rPr>
              <w:t>2</w:t>
            </w:r>
          </w:p>
        </w:tc>
        <w:tc>
          <w:tcPr>
            <w:tcW w:w="6946" w:type="dxa"/>
            <w:shd w:val="clear" w:color="auto" w:fill="auto"/>
          </w:tcPr>
          <w:p w:rsidR="00C16F36" w:rsidRPr="009D0BFD" w:rsidRDefault="00C16F36" w:rsidP="00C16F36">
            <w:r w:rsidRPr="009D0BFD">
              <w:t>niskie kwalifikacje zawodowe mieszkańców</w:t>
            </w:r>
          </w:p>
        </w:tc>
        <w:tc>
          <w:tcPr>
            <w:tcW w:w="3383" w:type="dxa"/>
            <w:gridSpan w:val="2"/>
            <w:shd w:val="clear" w:color="auto" w:fill="auto"/>
            <w:vAlign w:val="center"/>
          </w:tcPr>
          <w:p w:rsidR="00C16F36" w:rsidRPr="00C16F36" w:rsidRDefault="001F404D" w:rsidP="00C16F36">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8</w:t>
            </w:r>
          </w:p>
        </w:tc>
      </w:tr>
      <w:tr w:rsidR="00C16F36" w:rsidRPr="00C16F36" w:rsidTr="00C16F36">
        <w:tblPrEx>
          <w:shd w:val="clear" w:color="auto" w:fill="auto"/>
          <w:tblCellMar>
            <w:left w:w="70" w:type="dxa"/>
            <w:right w:w="70" w:type="dxa"/>
          </w:tblCellMar>
        </w:tblPrEx>
        <w:trPr>
          <w:trHeight w:val="403"/>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3</w:t>
            </w:r>
          </w:p>
        </w:tc>
        <w:tc>
          <w:tcPr>
            <w:tcW w:w="6946" w:type="dxa"/>
            <w:shd w:val="clear" w:color="auto" w:fill="auto"/>
          </w:tcPr>
          <w:p w:rsidR="00C16F36" w:rsidRPr="009D0BFD" w:rsidRDefault="00C16F36" w:rsidP="00C16F36">
            <w:r w:rsidRPr="009D0BFD">
              <w:t>niski poziom innowacyjności przedsiębiorstw</w:t>
            </w:r>
          </w:p>
        </w:tc>
        <w:tc>
          <w:tcPr>
            <w:tcW w:w="3383" w:type="dxa"/>
            <w:gridSpan w:val="2"/>
            <w:vAlign w:val="center"/>
          </w:tcPr>
          <w:p w:rsidR="00C16F36" w:rsidRPr="00C16F36" w:rsidRDefault="001F404D" w:rsidP="00C16F36">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5</w:t>
            </w:r>
          </w:p>
        </w:tc>
      </w:tr>
      <w:tr w:rsidR="00C16F36" w:rsidRPr="00C16F36" w:rsidTr="00C16F36">
        <w:tblPrEx>
          <w:shd w:val="clear" w:color="auto" w:fill="auto"/>
          <w:tblCellMar>
            <w:left w:w="70" w:type="dxa"/>
            <w:right w:w="70" w:type="dxa"/>
          </w:tblCellMar>
        </w:tblPrEx>
        <w:trPr>
          <w:trHeight w:val="403"/>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4</w:t>
            </w:r>
          </w:p>
        </w:tc>
        <w:tc>
          <w:tcPr>
            <w:tcW w:w="6946" w:type="dxa"/>
            <w:shd w:val="clear" w:color="auto" w:fill="auto"/>
          </w:tcPr>
          <w:p w:rsidR="00C16F36" w:rsidRPr="009D0BFD" w:rsidRDefault="00C16F36" w:rsidP="00C16F36">
            <w:r w:rsidRPr="009D0BFD">
              <w:t>słaba kondycja finansowa i niska aktywność małych i średnich przedsiębiorstw</w:t>
            </w:r>
          </w:p>
        </w:tc>
        <w:tc>
          <w:tcPr>
            <w:tcW w:w="3383" w:type="dxa"/>
            <w:gridSpan w:val="2"/>
            <w:vAlign w:val="center"/>
          </w:tcPr>
          <w:p w:rsidR="00C16F36" w:rsidRPr="00C16F36" w:rsidRDefault="001F404D" w:rsidP="00C16F36">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15</w:t>
            </w:r>
          </w:p>
        </w:tc>
      </w:tr>
      <w:tr w:rsidR="00C16F36" w:rsidRPr="00C16F36" w:rsidTr="00CF7298">
        <w:tblPrEx>
          <w:shd w:val="clear" w:color="auto" w:fill="auto"/>
          <w:tblCellMar>
            <w:left w:w="70" w:type="dxa"/>
            <w:right w:w="70" w:type="dxa"/>
          </w:tblCellMar>
        </w:tblPrEx>
        <w:trPr>
          <w:trHeight w:val="404"/>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5</w:t>
            </w:r>
          </w:p>
        </w:tc>
        <w:tc>
          <w:tcPr>
            <w:tcW w:w="6946" w:type="dxa"/>
            <w:shd w:val="clear" w:color="auto" w:fill="E7E6E6" w:themeFill="background2"/>
          </w:tcPr>
          <w:p w:rsidR="00C16F36" w:rsidRPr="009D0BFD" w:rsidRDefault="00C16F36" w:rsidP="00C16F36">
            <w:r w:rsidRPr="009D0BFD">
              <w:t>wysoki poziom bezrobocia (brak miejsc pracy, trudności w uzyskaniu okresowych umów o pracę dla bezrobotnych, tworzenia miejsc pracy w niepełnym wymiarze godzin itp.)</w:t>
            </w:r>
          </w:p>
        </w:tc>
        <w:tc>
          <w:tcPr>
            <w:tcW w:w="3383" w:type="dxa"/>
            <w:gridSpan w:val="2"/>
            <w:shd w:val="clear" w:color="auto" w:fill="E7E6E6" w:themeFill="background2"/>
            <w:vAlign w:val="center"/>
          </w:tcPr>
          <w:p w:rsidR="00C16F36" w:rsidRPr="00C16F36" w:rsidRDefault="00CF7298" w:rsidP="00C16F36">
            <w:pPr>
              <w:spacing w:after="0" w:line="240" w:lineRule="auto"/>
              <w:jc w:val="both"/>
              <w:rPr>
                <w:rFonts w:ascii="Arial Narrow" w:hAnsi="Arial Narrow"/>
              </w:rPr>
            </w:pPr>
            <w:r>
              <w:rPr>
                <w:rFonts w:ascii="Arial Narrow" w:hAnsi="Arial Narrow"/>
              </w:rPr>
              <w:t>49</w:t>
            </w:r>
          </w:p>
        </w:tc>
      </w:tr>
      <w:tr w:rsidR="00C16F36" w:rsidRPr="00C16F36" w:rsidTr="00CF7298">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6</w:t>
            </w:r>
          </w:p>
        </w:tc>
        <w:tc>
          <w:tcPr>
            <w:tcW w:w="6946" w:type="dxa"/>
            <w:shd w:val="clear" w:color="auto" w:fill="E7E6E6" w:themeFill="background2"/>
          </w:tcPr>
          <w:p w:rsidR="00C16F36" w:rsidRPr="009D0BFD" w:rsidRDefault="00C16F36" w:rsidP="00C16F36">
            <w:r w:rsidRPr="009D0BFD">
              <w:t>brak lub zła jakość terenów inwestycyjnych (brak uzbrojenia, słaba dostępność komunikacyjna, zagrożenie osuwiskowe i powodziowe, ograniczenia środowiskowe – obszar Natura 2000, otulina Kampinoskiego Parku Narodowego)</w:t>
            </w:r>
          </w:p>
        </w:tc>
        <w:tc>
          <w:tcPr>
            <w:tcW w:w="3383" w:type="dxa"/>
            <w:gridSpan w:val="2"/>
            <w:shd w:val="clear" w:color="auto" w:fill="E7E6E6" w:themeFill="background2"/>
            <w:vAlign w:val="center"/>
          </w:tcPr>
          <w:p w:rsidR="00C16F36" w:rsidRPr="00C16F36" w:rsidRDefault="001F404D" w:rsidP="00C16F36">
            <w:pPr>
              <w:spacing w:after="0" w:line="240" w:lineRule="auto"/>
              <w:jc w:val="both"/>
              <w:rPr>
                <w:rFonts w:ascii="Arial Narrow" w:hAnsi="Arial Narrow"/>
              </w:rPr>
            </w:pPr>
            <w:r>
              <w:rPr>
                <w:rFonts w:ascii="Arial Narrow" w:hAnsi="Arial Narrow"/>
              </w:rPr>
              <w:t>41</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7</w:t>
            </w:r>
          </w:p>
        </w:tc>
        <w:tc>
          <w:tcPr>
            <w:tcW w:w="6946" w:type="dxa"/>
            <w:shd w:val="clear" w:color="auto" w:fill="auto"/>
          </w:tcPr>
          <w:p w:rsidR="00C16F36" w:rsidRPr="009D0BFD" w:rsidRDefault="00C16F36" w:rsidP="00C16F36">
            <w:r w:rsidRPr="009D0BFD">
              <w:t>brak lub zbyt mała ilość połączeń komunikacyjnych z innymi ośrodkami</w:t>
            </w:r>
          </w:p>
        </w:tc>
        <w:tc>
          <w:tcPr>
            <w:tcW w:w="3383" w:type="dxa"/>
            <w:gridSpan w:val="2"/>
            <w:vAlign w:val="center"/>
          </w:tcPr>
          <w:p w:rsidR="00C16F36" w:rsidRPr="00C16F36" w:rsidRDefault="001F404D" w:rsidP="00C16F36">
            <w:pPr>
              <w:spacing w:after="0" w:line="240" w:lineRule="auto"/>
              <w:rPr>
                <w:rFonts w:ascii="Arial Narrow" w:hAnsi="Arial Narrow"/>
              </w:rPr>
            </w:pPr>
            <w:r>
              <w:rPr>
                <w:rFonts w:ascii="Arial Narrow" w:hAnsi="Arial Narrow"/>
              </w:rPr>
              <w:t>39</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8</w:t>
            </w:r>
          </w:p>
        </w:tc>
        <w:tc>
          <w:tcPr>
            <w:tcW w:w="6946" w:type="dxa"/>
            <w:shd w:val="clear" w:color="auto" w:fill="auto"/>
          </w:tcPr>
          <w:p w:rsidR="00C16F36" w:rsidRPr="009D0BFD" w:rsidRDefault="00C16F36" w:rsidP="00C16F36">
            <w:r w:rsidRPr="009D0BFD">
              <w:t>brak wsparcia dla małych i średnich przedsiębiorstw</w:t>
            </w:r>
          </w:p>
        </w:tc>
        <w:tc>
          <w:tcPr>
            <w:tcW w:w="3383" w:type="dxa"/>
            <w:gridSpan w:val="2"/>
            <w:vAlign w:val="center"/>
          </w:tcPr>
          <w:p w:rsidR="00C16F36" w:rsidRPr="00C16F36" w:rsidRDefault="001F404D" w:rsidP="00C16F36">
            <w:pPr>
              <w:spacing w:after="0" w:line="240" w:lineRule="auto"/>
              <w:rPr>
                <w:rFonts w:ascii="Arial Narrow" w:hAnsi="Arial Narrow"/>
              </w:rPr>
            </w:pPr>
            <w:r>
              <w:rPr>
                <w:rFonts w:ascii="Arial Narrow" w:hAnsi="Arial Narrow"/>
              </w:rPr>
              <w:t>29</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9</w:t>
            </w:r>
          </w:p>
        </w:tc>
        <w:tc>
          <w:tcPr>
            <w:tcW w:w="6946" w:type="dxa"/>
            <w:shd w:val="clear" w:color="auto" w:fill="auto"/>
          </w:tcPr>
          <w:p w:rsidR="00C16F36" w:rsidRPr="009D0BFD" w:rsidRDefault="00C16F36" w:rsidP="00C16F36">
            <w:r w:rsidRPr="009D0BFD">
              <w:t>brak wsparcia dla kobiet pozwalającego im łączyć życie prywatne i zawodowe</w:t>
            </w:r>
          </w:p>
        </w:tc>
        <w:tc>
          <w:tcPr>
            <w:tcW w:w="3383" w:type="dxa"/>
            <w:gridSpan w:val="2"/>
            <w:vAlign w:val="center"/>
          </w:tcPr>
          <w:p w:rsidR="00C16F36" w:rsidRPr="00C16F36" w:rsidRDefault="001F404D" w:rsidP="00C16F36">
            <w:pPr>
              <w:spacing w:after="0" w:line="240" w:lineRule="auto"/>
              <w:rPr>
                <w:rFonts w:ascii="Arial Narrow" w:hAnsi="Arial Narrow"/>
                <w:shd w:val="clear" w:color="auto" w:fill="FFFFFF"/>
              </w:rPr>
            </w:pPr>
            <w:r>
              <w:rPr>
                <w:rFonts w:ascii="Arial Narrow" w:hAnsi="Arial Narrow"/>
                <w:shd w:val="clear" w:color="auto" w:fill="FFFFFF"/>
              </w:rPr>
              <w:t>27</w:t>
            </w:r>
          </w:p>
        </w:tc>
      </w:tr>
      <w:tr w:rsidR="00C16F36" w:rsidRPr="00C16F36" w:rsidTr="008A6D1F">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10</w:t>
            </w:r>
          </w:p>
        </w:tc>
        <w:tc>
          <w:tcPr>
            <w:tcW w:w="6946" w:type="dxa"/>
            <w:shd w:val="clear" w:color="auto" w:fill="E7E6E6" w:themeFill="background2"/>
          </w:tcPr>
          <w:p w:rsidR="00C16F36" w:rsidRPr="009D0BFD" w:rsidRDefault="00C16F36" w:rsidP="00C16F36">
            <w:r w:rsidRPr="009D0BFD">
              <w:t>brak pełnej infrastruktury kanalizacyjnej</w:t>
            </w:r>
          </w:p>
        </w:tc>
        <w:tc>
          <w:tcPr>
            <w:tcW w:w="3383" w:type="dxa"/>
            <w:gridSpan w:val="2"/>
            <w:shd w:val="clear" w:color="auto" w:fill="E7E6E6" w:themeFill="background2"/>
            <w:vAlign w:val="center"/>
          </w:tcPr>
          <w:p w:rsidR="00C16F36" w:rsidRPr="00C16F36" w:rsidRDefault="008A6D1F" w:rsidP="00C16F36">
            <w:pPr>
              <w:spacing w:after="0" w:line="240" w:lineRule="auto"/>
              <w:jc w:val="both"/>
              <w:rPr>
                <w:rFonts w:ascii="Arial Narrow" w:hAnsi="Arial Narrow"/>
              </w:rPr>
            </w:pPr>
            <w:r>
              <w:rPr>
                <w:rFonts w:ascii="Arial Narrow" w:hAnsi="Arial Narrow"/>
              </w:rPr>
              <w:t>40</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11</w:t>
            </w:r>
          </w:p>
        </w:tc>
        <w:tc>
          <w:tcPr>
            <w:tcW w:w="6946" w:type="dxa"/>
            <w:shd w:val="clear" w:color="auto" w:fill="auto"/>
          </w:tcPr>
          <w:p w:rsidR="00C16F36" w:rsidRPr="009D0BFD" w:rsidRDefault="00C16F36" w:rsidP="00C16F36">
            <w:r w:rsidRPr="009D0BFD">
              <w:t xml:space="preserve">brak odpowiedniej gospodarki  związanej z odpadami </w:t>
            </w:r>
          </w:p>
        </w:tc>
        <w:tc>
          <w:tcPr>
            <w:tcW w:w="3383" w:type="dxa"/>
            <w:gridSpan w:val="2"/>
            <w:vAlign w:val="center"/>
          </w:tcPr>
          <w:p w:rsidR="00C16F36" w:rsidRPr="00C16F36" w:rsidRDefault="001F404D" w:rsidP="00C16F36">
            <w:pPr>
              <w:spacing w:after="0" w:line="240" w:lineRule="auto"/>
              <w:jc w:val="both"/>
              <w:rPr>
                <w:rFonts w:ascii="Arial Narrow" w:hAnsi="Arial Narrow"/>
              </w:rPr>
            </w:pPr>
            <w:r>
              <w:rPr>
                <w:rFonts w:ascii="Arial Narrow" w:hAnsi="Arial Narrow"/>
              </w:rPr>
              <w:t>5</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12</w:t>
            </w:r>
          </w:p>
        </w:tc>
        <w:tc>
          <w:tcPr>
            <w:tcW w:w="6946" w:type="dxa"/>
            <w:shd w:val="clear" w:color="auto" w:fill="auto"/>
          </w:tcPr>
          <w:p w:rsidR="00C16F36" w:rsidRPr="009D0BFD" w:rsidRDefault="00C16F36" w:rsidP="00C16F36">
            <w:r w:rsidRPr="009D0BFD">
              <w:t>brak pełnej infrastruktury wodociągowej – ujęć wody, sieci wodociągowych oraz innych urządzeń gospodarki wodnej</w:t>
            </w:r>
          </w:p>
        </w:tc>
        <w:tc>
          <w:tcPr>
            <w:tcW w:w="3383" w:type="dxa"/>
            <w:gridSpan w:val="2"/>
            <w:vAlign w:val="center"/>
          </w:tcPr>
          <w:p w:rsidR="00C16F36" w:rsidRPr="00C16F36" w:rsidRDefault="001F404D" w:rsidP="00C16F36">
            <w:pPr>
              <w:spacing w:after="0" w:line="240" w:lineRule="auto"/>
              <w:jc w:val="both"/>
              <w:rPr>
                <w:rFonts w:ascii="Arial Narrow" w:hAnsi="Arial Narrow"/>
              </w:rPr>
            </w:pPr>
            <w:r>
              <w:rPr>
                <w:rFonts w:ascii="Arial Narrow" w:hAnsi="Arial Narrow"/>
              </w:rPr>
              <w:t>11</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13</w:t>
            </w:r>
          </w:p>
        </w:tc>
        <w:tc>
          <w:tcPr>
            <w:tcW w:w="6946" w:type="dxa"/>
            <w:shd w:val="clear" w:color="auto" w:fill="auto"/>
          </w:tcPr>
          <w:p w:rsidR="00C16F36" w:rsidRPr="009D0BFD" w:rsidRDefault="00C16F36" w:rsidP="00C16F36">
            <w:r w:rsidRPr="009D0BFD">
              <w:t>brak pełnej infrastruktury gazowej</w:t>
            </w:r>
          </w:p>
        </w:tc>
        <w:tc>
          <w:tcPr>
            <w:tcW w:w="3383" w:type="dxa"/>
            <w:gridSpan w:val="2"/>
            <w:vAlign w:val="center"/>
          </w:tcPr>
          <w:p w:rsidR="00C16F36" w:rsidRPr="00C16F36" w:rsidRDefault="001F404D" w:rsidP="00C16F36">
            <w:pPr>
              <w:spacing w:after="0" w:line="240" w:lineRule="auto"/>
              <w:rPr>
                <w:rFonts w:ascii="Arial Narrow" w:hAnsi="Arial Narrow"/>
              </w:rPr>
            </w:pPr>
            <w:r>
              <w:rPr>
                <w:rFonts w:ascii="Arial Narrow" w:hAnsi="Arial Narrow"/>
              </w:rPr>
              <w:t>26</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14</w:t>
            </w:r>
          </w:p>
        </w:tc>
        <w:tc>
          <w:tcPr>
            <w:tcW w:w="6946" w:type="dxa"/>
            <w:shd w:val="clear" w:color="auto" w:fill="auto"/>
          </w:tcPr>
          <w:p w:rsidR="00C16F36" w:rsidRPr="009D0BFD" w:rsidRDefault="00C16F36" w:rsidP="00C16F36">
            <w:r w:rsidRPr="009D0BFD">
              <w:t>niewystarczająca ilość i niski standard mieszkań komunalnych</w:t>
            </w:r>
          </w:p>
        </w:tc>
        <w:tc>
          <w:tcPr>
            <w:tcW w:w="3383" w:type="dxa"/>
            <w:gridSpan w:val="2"/>
            <w:vAlign w:val="center"/>
          </w:tcPr>
          <w:p w:rsidR="00C16F36" w:rsidRPr="00C16F36" w:rsidRDefault="001F404D" w:rsidP="00C16F36">
            <w:pPr>
              <w:spacing w:after="0" w:line="240" w:lineRule="auto"/>
              <w:rPr>
                <w:rFonts w:ascii="Arial Narrow" w:hAnsi="Arial Narrow"/>
              </w:rPr>
            </w:pPr>
            <w:r>
              <w:rPr>
                <w:rFonts w:ascii="Arial Narrow" w:hAnsi="Arial Narrow"/>
              </w:rPr>
              <w:t>12</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15</w:t>
            </w:r>
          </w:p>
        </w:tc>
        <w:tc>
          <w:tcPr>
            <w:tcW w:w="6946" w:type="dxa"/>
            <w:shd w:val="clear" w:color="auto" w:fill="auto"/>
          </w:tcPr>
          <w:p w:rsidR="00C16F36" w:rsidRPr="009D0BFD" w:rsidRDefault="00C16F36" w:rsidP="00C16F36">
            <w:r w:rsidRPr="009D0BFD">
              <w:t>słabo rozwinięty sektor usług</w:t>
            </w:r>
          </w:p>
        </w:tc>
        <w:tc>
          <w:tcPr>
            <w:tcW w:w="3383" w:type="dxa"/>
            <w:gridSpan w:val="2"/>
            <w:vAlign w:val="center"/>
          </w:tcPr>
          <w:p w:rsidR="00C16F36" w:rsidRPr="00834D54" w:rsidRDefault="001F404D" w:rsidP="00C16F36">
            <w:pPr>
              <w:spacing w:after="0" w:line="240" w:lineRule="auto"/>
              <w:rPr>
                <w:rFonts w:ascii="Arial Narrow" w:hAnsi="Arial Narrow"/>
              </w:rPr>
            </w:pPr>
            <w:r w:rsidRPr="00834D54">
              <w:rPr>
                <w:rFonts w:ascii="Arial Narrow" w:hAnsi="Arial Narrow"/>
              </w:rPr>
              <w:t>38</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16</w:t>
            </w:r>
          </w:p>
        </w:tc>
        <w:tc>
          <w:tcPr>
            <w:tcW w:w="6946" w:type="dxa"/>
            <w:shd w:val="clear" w:color="auto" w:fill="auto"/>
          </w:tcPr>
          <w:p w:rsidR="00C16F36" w:rsidRPr="009D0BFD" w:rsidRDefault="00C16F36" w:rsidP="00C16F36">
            <w:r w:rsidRPr="009D0BFD">
              <w:t>kryzys lokalnej gospodarki w wyniku relokacji, upadku lub nawet znaczącego ograniczenia zakresu działalności dominującego podmiotu gospodarczego</w:t>
            </w:r>
          </w:p>
        </w:tc>
        <w:tc>
          <w:tcPr>
            <w:tcW w:w="3383" w:type="dxa"/>
            <w:gridSpan w:val="2"/>
            <w:vAlign w:val="center"/>
          </w:tcPr>
          <w:p w:rsidR="00C16F36" w:rsidRPr="00C16F36" w:rsidRDefault="00CF7298" w:rsidP="00C16F36">
            <w:pPr>
              <w:spacing w:after="0" w:line="240" w:lineRule="auto"/>
              <w:jc w:val="both"/>
              <w:rPr>
                <w:rFonts w:ascii="Arial Narrow" w:hAnsi="Arial Narrow"/>
              </w:rPr>
            </w:pPr>
            <w:r>
              <w:rPr>
                <w:rFonts w:ascii="Arial Narrow" w:hAnsi="Arial Narrow"/>
              </w:rPr>
              <w:t>25</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lastRenderedPageBreak/>
              <w:t>17</w:t>
            </w:r>
          </w:p>
        </w:tc>
        <w:tc>
          <w:tcPr>
            <w:tcW w:w="6946" w:type="dxa"/>
            <w:shd w:val="clear" w:color="auto" w:fill="auto"/>
          </w:tcPr>
          <w:p w:rsidR="00C16F36" w:rsidRPr="009D0BFD" w:rsidRDefault="00C16F36" w:rsidP="00C16F36">
            <w:r w:rsidRPr="009D0BFD">
              <w:t>utrudnione wejście na lokalny rynek nowych podmiotów gospodarczych (np. poprzez przejmowanie przez dominujący podmiot - np. markety, kontroli nad handlem)</w:t>
            </w:r>
          </w:p>
        </w:tc>
        <w:tc>
          <w:tcPr>
            <w:tcW w:w="3383" w:type="dxa"/>
            <w:gridSpan w:val="2"/>
            <w:vAlign w:val="center"/>
          </w:tcPr>
          <w:p w:rsidR="00C16F36" w:rsidRPr="00C16F36" w:rsidRDefault="00CF7298" w:rsidP="00C16F36">
            <w:pPr>
              <w:spacing w:after="0" w:line="240" w:lineRule="auto"/>
              <w:jc w:val="both"/>
              <w:rPr>
                <w:rFonts w:ascii="Arial Narrow" w:hAnsi="Arial Narrow"/>
              </w:rPr>
            </w:pPr>
            <w:r>
              <w:rPr>
                <w:rFonts w:ascii="Arial Narrow" w:hAnsi="Arial Narrow"/>
              </w:rPr>
              <w:t>11</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18</w:t>
            </w:r>
          </w:p>
        </w:tc>
        <w:tc>
          <w:tcPr>
            <w:tcW w:w="6946" w:type="dxa"/>
            <w:shd w:val="clear" w:color="auto" w:fill="auto"/>
          </w:tcPr>
          <w:p w:rsidR="00C16F36" w:rsidRPr="009D0BFD" w:rsidRDefault="00C16F36" w:rsidP="00C16F36">
            <w:r w:rsidRPr="009D0BFD">
              <w:t>niedostateczny poziom wsparcia w zakresie doradztwa inwestycyjnego, działalności eksperckiej oraz usług finansowych</w:t>
            </w:r>
          </w:p>
        </w:tc>
        <w:tc>
          <w:tcPr>
            <w:tcW w:w="3383" w:type="dxa"/>
            <w:gridSpan w:val="2"/>
            <w:vAlign w:val="center"/>
          </w:tcPr>
          <w:p w:rsidR="00C16F36" w:rsidRPr="00C16F36" w:rsidRDefault="00CF7298" w:rsidP="00C16F36">
            <w:pPr>
              <w:spacing w:after="0" w:line="240" w:lineRule="auto"/>
              <w:jc w:val="both"/>
              <w:rPr>
                <w:rFonts w:ascii="Arial Narrow" w:hAnsi="Arial Narrow"/>
              </w:rPr>
            </w:pPr>
            <w:r>
              <w:rPr>
                <w:rFonts w:ascii="Arial Narrow" w:hAnsi="Arial Narrow"/>
              </w:rPr>
              <w:t>17</w:t>
            </w:r>
          </w:p>
        </w:tc>
      </w:tr>
      <w:tr w:rsidR="00C16F36" w:rsidRPr="00C16F36" w:rsidTr="00C16F36">
        <w:tblPrEx>
          <w:shd w:val="clear" w:color="auto" w:fill="auto"/>
          <w:tblCellMar>
            <w:left w:w="70" w:type="dxa"/>
            <w:right w:w="70" w:type="dxa"/>
          </w:tblCellMar>
        </w:tblPrEx>
        <w:trPr>
          <w:trHeight w:val="397"/>
        </w:trPr>
        <w:tc>
          <w:tcPr>
            <w:tcW w:w="704" w:type="dxa"/>
          </w:tcPr>
          <w:p w:rsidR="00C16F36" w:rsidRPr="00C16F36" w:rsidRDefault="001F404D" w:rsidP="00C16F36">
            <w:pPr>
              <w:spacing w:after="0" w:line="240" w:lineRule="auto"/>
              <w:rPr>
                <w:rFonts w:ascii="Arial Narrow" w:hAnsi="Arial Narrow"/>
              </w:rPr>
            </w:pPr>
            <w:r>
              <w:rPr>
                <w:rFonts w:ascii="Arial Narrow" w:hAnsi="Arial Narrow"/>
              </w:rPr>
              <w:t>19</w:t>
            </w:r>
          </w:p>
        </w:tc>
        <w:tc>
          <w:tcPr>
            <w:tcW w:w="6946" w:type="dxa"/>
            <w:shd w:val="clear" w:color="auto" w:fill="auto"/>
          </w:tcPr>
          <w:p w:rsidR="00C16F36" w:rsidRDefault="00C16F36" w:rsidP="00C16F36">
            <w:r w:rsidRPr="009D0BFD">
              <w:t>ograniczony dostęp do nowoczesnych technologii</w:t>
            </w:r>
          </w:p>
        </w:tc>
        <w:tc>
          <w:tcPr>
            <w:tcW w:w="3383" w:type="dxa"/>
            <w:gridSpan w:val="2"/>
            <w:vAlign w:val="center"/>
          </w:tcPr>
          <w:p w:rsidR="00C16F36" w:rsidRPr="00C16F36" w:rsidRDefault="00CF7298" w:rsidP="00C16F36">
            <w:pPr>
              <w:spacing w:after="0" w:line="240" w:lineRule="auto"/>
              <w:rPr>
                <w:rFonts w:ascii="Arial Narrow" w:hAnsi="Arial Narrow"/>
              </w:rPr>
            </w:pPr>
            <w:r>
              <w:rPr>
                <w:rFonts w:ascii="Arial Narrow" w:hAnsi="Arial Narrow"/>
              </w:rPr>
              <w:t>21</w:t>
            </w:r>
          </w:p>
        </w:tc>
      </w:tr>
      <w:tr w:rsidR="00311ED0" w:rsidRPr="00C16F36" w:rsidTr="00CF7298">
        <w:tblPrEx>
          <w:shd w:val="clear" w:color="auto" w:fill="auto"/>
          <w:tblCellMar>
            <w:left w:w="70" w:type="dxa"/>
            <w:right w:w="70" w:type="dxa"/>
          </w:tblCellMar>
        </w:tblPrEx>
        <w:trPr>
          <w:trHeight w:val="397"/>
        </w:trPr>
        <w:tc>
          <w:tcPr>
            <w:tcW w:w="704" w:type="dxa"/>
          </w:tcPr>
          <w:p w:rsidR="00311ED0" w:rsidRPr="00C16F36" w:rsidRDefault="001F404D" w:rsidP="00C16F36">
            <w:pPr>
              <w:spacing w:after="0" w:line="240" w:lineRule="auto"/>
              <w:rPr>
                <w:rFonts w:ascii="Arial Narrow" w:hAnsi="Arial Narrow"/>
              </w:rPr>
            </w:pPr>
            <w:r>
              <w:rPr>
                <w:rFonts w:ascii="Arial Narrow" w:hAnsi="Arial Narrow"/>
              </w:rPr>
              <w:t>20</w:t>
            </w:r>
          </w:p>
        </w:tc>
        <w:tc>
          <w:tcPr>
            <w:tcW w:w="6946" w:type="dxa"/>
            <w:shd w:val="clear" w:color="auto" w:fill="E7E6E6" w:themeFill="background2"/>
          </w:tcPr>
          <w:p w:rsidR="00311ED0" w:rsidRPr="009D0BFD" w:rsidRDefault="00311ED0" w:rsidP="00C16F36">
            <w:r>
              <w:t>Niewykorzystanie potencjału turystycznego</w:t>
            </w:r>
          </w:p>
        </w:tc>
        <w:tc>
          <w:tcPr>
            <w:tcW w:w="3383" w:type="dxa"/>
            <w:gridSpan w:val="2"/>
            <w:shd w:val="clear" w:color="auto" w:fill="E7E6E6" w:themeFill="background2"/>
            <w:vAlign w:val="center"/>
          </w:tcPr>
          <w:p w:rsidR="00311ED0" w:rsidRPr="00C16F36" w:rsidRDefault="00CF7298" w:rsidP="00C16F36">
            <w:pPr>
              <w:spacing w:after="0" w:line="240" w:lineRule="auto"/>
              <w:rPr>
                <w:rFonts w:ascii="Arial Narrow" w:hAnsi="Arial Narrow"/>
              </w:rPr>
            </w:pPr>
            <w:r>
              <w:rPr>
                <w:rFonts w:ascii="Arial Narrow" w:hAnsi="Arial Narrow"/>
              </w:rPr>
              <w:t>68</w:t>
            </w:r>
          </w:p>
        </w:tc>
      </w:tr>
    </w:tbl>
    <w:p w:rsidR="00AB3D4C" w:rsidRDefault="00AB3D4C" w:rsidP="00F21791">
      <w:pPr>
        <w:spacing w:line="360" w:lineRule="auto"/>
        <w:jc w:val="both"/>
        <w:rPr>
          <w:rFonts w:ascii="Times New Roman" w:hAnsi="Times New Roman" w:cs="Times New Roman"/>
          <w:sz w:val="24"/>
          <w:szCs w:val="24"/>
        </w:rPr>
      </w:pPr>
    </w:p>
    <w:p w:rsidR="00AB3D4C" w:rsidRDefault="00653B7C"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największych problemów gospodarczych w Gminie Brochów, respondenci zaliczyli: </w:t>
      </w:r>
      <w:r w:rsidR="008A6D1F">
        <w:rPr>
          <w:rFonts w:ascii="Times New Roman" w:hAnsi="Times New Roman" w:cs="Times New Roman"/>
          <w:sz w:val="24"/>
          <w:szCs w:val="24"/>
        </w:rPr>
        <w:t>niewykorzystany potencjał turystyczny; bezrobocie; zubożenie społeczeństwa; brak terenów inwestycyjnych oraz brak pełnej infrastruktury kanalizacyjnej.</w:t>
      </w:r>
    </w:p>
    <w:p w:rsidR="00CF7298" w:rsidRDefault="00CF7298" w:rsidP="00F21791">
      <w:pPr>
        <w:spacing w:line="360" w:lineRule="auto"/>
        <w:jc w:val="both"/>
        <w:rPr>
          <w:rFonts w:ascii="Times New Roman" w:hAnsi="Times New Roman" w:cs="Times New Roman"/>
          <w:sz w:val="24"/>
          <w:szCs w:val="24"/>
        </w:rPr>
      </w:pPr>
    </w:p>
    <w:p w:rsidR="00CF7298" w:rsidRDefault="00CF7298"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826"/>
        <w:gridCol w:w="7816"/>
        <w:gridCol w:w="2385"/>
        <w:gridCol w:w="6"/>
      </w:tblGrid>
      <w:tr w:rsidR="0022475E" w:rsidRPr="00FC7A97" w:rsidTr="0022475E">
        <w:trPr>
          <w:gridAfter w:val="1"/>
          <w:wAfter w:w="6" w:type="dxa"/>
          <w:trHeight w:val="976"/>
        </w:trPr>
        <w:tc>
          <w:tcPr>
            <w:tcW w:w="826" w:type="dxa"/>
            <w:shd w:val="clear" w:color="auto" w:fill="FFCC99"/>
          </w:tcPr>
          <w:p w:rsidR="0022475E" w:rsidRPr="00FC7A97" w:rsidRDefault="0022475E" w:rsidP="00653B7C">
            <w:pPr>
              <w:widowControl w:val="0"/>
              <w:suppressAutoHyphens/>
              <w:snapToGrid w:val="0"/>
              <w:spacing w:after="0" w:line="240" w:lineRule="auto"/>
              <w:ind w:hanging="69"/>
              <w:jc w:val="center"/>
              <w:rPr>
                <w:rFonts w:ascii="Arial Narrow" w:hAnsi="Arial Narrow"/>
                <w:b/>
              </w:rPr>
            </w:pPr>
          </w:p>
        </w:tc>
        <w:tc>
          <w:tcPr>
            <w:tcW w:w="10201" w:type="dxa"/>
            <w:gridSpan w:val="2"/>
            <w:shd w:val="clear" w:color="auto" w:fill="FFCC99"/>
            <w:vAlign w:val="center"/>
          </w:tcPr>
          <w:p w:rsidR="0022475E" w:rsidRPr="00FC7A97" w:rsidRDefault="0022475E" w:rsidP="00653B7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III  -  PROBLEMY PRZESTRZENNO-FUNKCJONALNE</w:t>
            </w:r>
          </w:p>
        </w:tc>
      </w:tr>
      <w:tr w:rsidR="0022475E" w:rsidRPr="00FC7A97" w:rsidTr="0022475E">
        <w:tblPrEx>
          <w:shd w:val="clear" w:color="auto" w:fill="auto"/>
          <w:tblCellMar>
            <w:left w:w="70" w:type="dxa"/>
            <w:right w:w="70" w:type="dxa"/>
          </w:tblCellMar>
        </w:tblPrEx>
        <w:trPr>
          <w:trHeight w:val="1259"/>
        </w:trPr>
        <w:tc>
          <w:tcPr>
            <w:tcW w:w="826" w:type="dxa"/>
            <w:shd w:val="clear" w:color="auto" w:fill="FFFF99"/>
          </w:tcPr>
          <w:p w:rsidR="0022475E" w:rsidRDefault="0022475E" w:rsidP="00653B7C">
            <w:pPr>
              <w:spacing w:after="0" w:line="240" w:lineRule="auto"/>
              <w:jc w:val="center"/>
              <w:rPr>
                <w:rFonts w:ascii="Arial Narrow" w:hAnsi="Arial Narrow"/>
                <w:b/>
              </w:rPr>
            </w:pPr>
          </w:p>
        </w:tc>
        <w:tc>
          <w:tcPr>
            <w:tcW w:w="10207" w:type="dxa"/>
            <w:gridSpan w:val="3"/>
            <w:shd w:val="clear" w:color="auto" w:fill="FFFF99"/>
          </w:tcPr>
          <w:p w:rsidR="0022475E" w:rsidRDefault="0022475E" w:rsidP="00653B7C">
            <w:pPr>
              <w:spacing w:after="0" w:line="240" w:lineRule="auto"/>
              <w:jc w:val="center"/>
              <w:rPr>
                <w:rFonts w:ascii="Arial Narrow" w:hAnsi="Arial Narrow"/>
                <w:b/>
              </w:rPr>
            </w:pPr>
          </w:p>
          <w:p w:rsidR="0022475E" w:rsidRPr="00FC7A97" w:rsidRDefault="0022475E" w:rsidP="00653B7C">
            <w:pPr>
              <w:spacing w:after="0" w:line="240" w:lineRule="auto"/>
              <w:jc w:val="center"/>
              <w:rPr>
                <w:rFonts w:ascii="Arial Narrow" w:hAnsi="Arial Narrow"/>
                <w:b/>
              </w:rPr>
            </w:pPr>
            <w:r w:rsidRPr="00FC7A97">
              <w:rPr>
                <w:rFonts w:ascii="Arial Narrow" w:hAnsi="Arial Narrow"/>
                <w:b/>
              </w:rPr>
              <w:t>7.  Jakie problemy przestrzenno-funkcjonalne na wskazanym obszarze, chciałby Pan(i) rozwiązać w procesie rewitalizacji ?</w:t>
            </w:r>
          </w:p>
          <w:p w:rsidR="0022475E" w:rsidRPr="00FC7A97" w:rsidRDefault="0022475E" w:rsidP="00653B7C">
            <w:pPr>
              <w:spacing w:after="0" w:line="240" w:lineRule="auto"/>
              <w:jc w:val="center"/>
              <w:rPr>
                <w:rFonts w:ascii="Arial Narrow" w:hAnsi="Arial Narrow"/>
                <w:b/>
              </w:rPr>
            </w:pPr>
          </w:p>
        </w:tc>
      </w:tr>
      <w:tr w:rsidR="0022475E" w:rsidRPr="00FC7A97" w:rsidTr="0022475E">
        <w:tblPrEx>
          <w:shd w:val="clear" w:color="auto" w:fill="auto"/>
          <w:tblCellMar>
            <w:left w:w="70" w:type="dxa"/>
            <w:right w:w="70" w:type="dxa"/>
          </w:tblCellMar>
        </w:tblPrEx>
        <w:trPr>
          <w:trHeight w:val="709"/>
        </w:trPr>
        <w:tc>
          <w:tcPr>
            <w:tcW w:w="826" w:type="dxa"/>
            <w:shd w:val="clear" w:color="auto" w:fill="CCFFCC"/>
          </w:tcPr>
          <w:p w:rsidR="0022475E" w:rsidRDefault="0022475E" w:rsidP="00653B7C">
            <w:pPr>
              <w:spacing w:after="0" w:line="240" w:lineRule="auto"/>
              <w:jc w:val="center"/>
              <w:rPr>
                <w:rFonts w:ascii="Arial Narrow" w:hAnsi="Arial Narrow"/>
                <w:b/>
              </w:rPr>
            </w:pPr>
          </w:p>
        </w:tc>
        <w:tc>
          <w:tcPr>
            <w:tcW w:w="7816" w:type="dxa"/>
            <w:shd w:val="clear" w:color="auto" w:fill="CCFFCC"/>
          </w:tcPr>
          <w:p w:rsidR="0022475E" w:rsidRDefault="0022475E" w:rsidP="00653B7C">
            <w:pPr>
              <w:spacing w:after="0" w:line="240" w:lineRule="auto"/>
              <w:jc w:val="center"/>
              <w:rPr>
                <w:rFonts w:ascii="Arial Narrow" w:hAnsi="Arial Narrow"/>
                <w:b/>
              </w:rPr>
            </w:pPr>
          </w:p>
          <w:p w:rsidR="0022475E" w:rsidRPr="00FC7A97" w:rsidRDefault="0022475E" w:rsidP="00653B7C">
            <w:pPr>
              <w:spacing w:after="0" w:line="240" w:lineRule="auto"/>
              <w:jc w:val="center"/>
              <w:rPr>
                <w:rFonts w:ascii="Arial Narrow" w:hAnsi="Arial Narrow"/>
                <w:b/>
              </w:rPr>
            </w:pPr>
            <w:r>
              <w:rPr>
                <w:rFonts w:ascii="Arial Narrow" w:hAnsi="Arial Narrow"/>
                <w:b/>
              </w:rPr>
              <w:t>Czynnik kryzysowy</w:t>
            </w:r>
          </w:p>
        </w:tc>
        <w:tc>
          <w:tcPr>
            <w:tcW w:w="2391" w:type="dxa"/>
            <w:gridSpan w:val="2"/>
            <w:shd w:val="clear" w:color="auto" w:fill="CCFFCC"/>
            <w:vAlign w:val="center"/>
          </w:tcPr>
          <w:p w:rsidR="0022475E" w:rsidRPr="00340DAB" w:rsidRDefault="0022475E" w:rsidP="0022475E">
            <w:pPr>
              <w:spacing w:after="0" w:line="240" w:lineRule="auto"/>
              <w:rPr>
                <w:rFonts w:ascii="Arial Narrow" w:hAnsi="Arial Narrow"/>
                <w:b/>
              </w:rPr>
            </w:pPr>
            <w:r>
              <w:rPr>
                <w:rFonts w:ascii="Arial Narrow" w:hAnsi="Arial Narrow"/>
                <w:b/>
              </w:rPr>
              <w:t>% wskazań</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jc w:val="both"/>
              <w:rPr>
                <w:rFonts w:ascii="Arial Narrow" w:hAnsi="Arial Narrow"/>
                <w:b/>
                <w:color w:val="0000FF"/>
              </w:rPr>
            </w:pPr>
            <w:r>
              <w:rPr>
                <w:rFonts w:ascii="Arial Narrow" w:hAnsi="Arial Narrow"/>
                <w:b/>
                <w:color w:val="0000FF"/>
              </w:rPr>
              <w:t>1</w:t>
            </w:r>
          </w:p>
        </w:tc>
        <w:tc>
          <w:tcPr>
            <w:tcW w:w="7816" w:type="dxa"/>
            <w:shd w:val="clear" w:color="auto" w:fill="auto"/>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brak urządzeń komunalnych gospodarki wodnej (sieci i urządzeń zaopatrzenia w wodę)</w:t>
            </w:r>
          </w:p>
        </w:tc>
        <w:tc>
          <w:tcPr>
            <w:tcW w:w="2391" w:type="dxa"/>
            <w:gridSpan w:val="2"/>
            <w:shd w:val="clear" w:color="auto" w:fill="auto"/>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3</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jc w:val="both"/>
              <w:rPr>
                <w:rFonts w:ascii="Arial Narrow" w:hAnsi="Arial Narrow"/>
                <w:b/>
                <w:color w:val="0000FF"/>
              </w:rPr>
            </w:pPr>
            <w:r>
              <w:rPr>
                <w:rFonts w:ascii="Arial Narrow" w:hAnsi="Arial Narrow"/>
                <w:b/>
                <w:color w:val="0000FF"/>
              </w:rPr>
              <w:t>2</w:t>
            </w:r>
          </w:p>
        </w:tc>
        <w:tc>
          <w:tcPr>
            <w:tcW w:w="7816" w:type="dxa"/>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brak urządzeń komunalnych gospodarki kanalizacyjnej (sieci i oczyszczalni ścieków)</w:t>
            </w:r>
          </w:p>
        </w:tc>
        <w:tc>
          <w:tcPr>
            <w:tcW w:w="2391" w:type="dxa"/>
            <w:gridSpan w:val="2"/>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33</w:t>
            </w:r>
          </w:p>
        </w:tc>
      </w:tr>
      <w:tr w:rsidR="0022475E" w:rsidRPr="00FC7A97" w:rsidTr="0022475E">
        <w:tblPrEx>
          <w:shd w:val="clear" w:color="auto" w:fill="auto"/>
          <w:tblCellMar>
            <w:left w:w="70" w:type="dxa"/>
            <w:right w:w="70" w:type="dxa"/>
          </w:tblCellMar>
        </w:tblPrEx>
        <w:trPr>
          <w:trHeight w:val="403"/>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3</w:t>
            </w:r>
          </w:p>
        </w:tc>
        <w:tc>
          <w:tcPr>
            <w:tcW w:w="7816" w:type="dxa"/>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brak lub niska jakość podstawowych usług</w:t>
            </w:r>
          </w:p>
        </w:tc>
        <w:tc>
          <w:tcPr>
            <w:tcW w:w="2391" w:type="dxa"/>
            <w:gridSpan w:val="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11</w:t>
            </w:r>
          </w:p>
        </w:tc>
      </w:tr>
      <w:tr w:rsidR="0022475E" w:rsidRPr="00FC7A97" w:rsidTr="0022475E">
        <w:tblPrEx>
          <w:shd w:val="clear" w:color="auto" w:fill="auto"/>
          <w:tblCellMar>
            <w:left w:w="70" w:type="dxa"/>
            <w:right w:w="70" w:type="dxa"/>
          </w:tblCellMar>
        </w:tblPrEx>
        <w:trPr>
          <w:trHeight w:val="403"/>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4</w:t>
            </w:r>
          </w:p>
        </w:tc>
        <w:tc>
          <w:tcPr>
            <w:tcW w:w="7816" w:type="dxa"/>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brak lub niska jakość przedszkoli, bądź też niewystarczająca ilość miejsc w tych placówkach</w:t>
            </w:r>
          </w:p>
        </w:tc>
        <w:tc>
          <w:tcPr>
            <w:tcW w:w="2391" w:type="dxa"/>
            <w:gridSpan w:val="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32</w:t>
            </w:r>
          </w:p>
        </w:tc>
      </w:tr>
      <w:tr w:rsidR="0022475E" w:rsidRPr="00FC7A97" w:rsidTr="0022475E">
        <w:tblPrEx>
          <w:shd w:val="clear" w:color="auto" w:fill="auto"/>
          <w:tblCellMar>
            <w:left w:w="70" w:type="dxa"/>
            <w:right w:w="70" w:type="dxa"/>
          </w:tblCellMar>
        </w:tblPrEx>
        <w:trPr>
          <w:trHeight w:val="403"/>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5</w:t>
            </w:r>
          </w:p>
        </w:tc>
        <w:tc>
          <w:tcPr>
            <w:tcW w:w="7816" w:type="dxa"/>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 xml:space="preserve">brak w pełni wyposażonych świetlic wiejskich </w:t>
            </w:r>
          </w:p>
        </w:tc>
        <w:tc>
          <w:tcPr>
            <w:tcW w:w="2391" w:type="dxa"/>
            <w:gridSpan w:val="2"/>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35</w:t>
            </w:r>
          </w:p>
        </w:tc>
      </w:tr>
      <w:tr w:rsidR="0022475E" w:rsidRPr="00FC7A97" w:rsidTr="0022475E">
        <w:tblPrEx>
          <w:shd w:val="clear" w:color="auto" w:fill="auto"/>
          <w:tblCellMar>
            <w:left w:w="70" w:type="dxa"/>
            <w:right w:w="70" w:type="dxa"/>
          </w:tblCellMar>
        </w:tblPrEx>
        <w:trPr>
          <w:trHeight w:val="403"/>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6</w:t>
            </w:r>
          </w:p>
        </w:tc>
        <w:tc>
          <w:tcPr>
            <w:tcW w:w="7816" w:type="dxa"/>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brak nowoczesnych ośrodków sportowych i rekreacyjnych</w:t>
            </w:r>
          </w:p>
        </w:tc>
        <w:tc>
          <w:tcPr>
            <w:tcW w:w="2391" w:type="dxa"/>
            <w:gridSpan w:val="2"/>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59</w:t>
            </w:r>
          </w:p>
        </w:tc>
      </w:tr>
      <w:tr w:rsidR="0022475E" w:rsidRPr="00FC7A97" w:rsidTr="0022475E">
        <w:tblPrEx>
          <w:shd w:val="clear" w:color="auto" w:fill="auto"/>
          <w:tblCellMar>
            <w:left w:w="70" w:type="dxa"/>
            <w:right w:w="70" w:type="dxa"/>
          </w:tblCellMar>
        </w:tblPrEx>
        <w:trPr>
          <w:trHeight w:val="404"/>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7</w:t>
            </w:r>
          </w:p>
        </w:tc>
        <w:tc>
          <w:tcPr>
            <w:tcW w:w="7816" w:type="dxa"/>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niski poziom obsługi komunikacyjnej terenów osadniczych</w:t>
            </w:r>
          </w:p>
        </w:tc>
        <w:tc>
          <w:tcPr>
            <w:tcW w:w="2391" w:type="dxa"/>
            <w:gridSpan w:val="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28</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8</w:t>
            </w:r>
          </w:p>
        </w:tc>
        <w:tc>
          <w:tcPr>
            <w:tcW w:w="7816" w:type="dxa"/>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sidRPr="00FC7A97">
              <w:rPr>
                <w:rFonts w:ascii="Arial Narrow" w:hAnsi="Arial Narrow"/>
              </w:rPr>
              <w:t>niska estetyka przestrzeni publicznych – dróg, placów, skwerów, parków, małej architektury</w:t>
            </w:r>
          </w:p>
        </w:tc>
        <w:tc>
          <w:tcPr>
            <w:tcW w:w="2391" w:type="dxa"/>
            <w:gridSpan w:val="2"/>
            <w:shd w:val="clear" w:color="auto" w:fill="E7E6E6" w:themeFill="background2"/>
            <w:vAlign w:val="center"/>
          </w:tcPr>
          <w:p w:rsidR="0022475E" w:rsidRPr="00FC7A97" w:rsidRDefault="0022475E" w:rsidP="0022475E">
            <w:pPr>
              <w:pStyle w:val="Akapitzlist"/>
              <w:spacing w:after="0" w:line="240" w:lineRule="auto"/>
              <w:ind w:left="0"/>
              <w:jc w:val="both"/>
              <w:rPr>
                <w:rFonts w:ascii="Arial Narrow" w:hAnsi="Arial Narrow"/>
              </w:rPr>
            </w:pPr>
            <w:r>
              <w:rPr>
                <w:rFonts w:ascii="Arial Narrow" w:hAnsi="Arial Narrow"/>
              </w:rPr>
              <w:t>63</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9</w:t>
            </w:r>
          </w:p>
        </w:tc>
        <w:tc>
          <w:tcPr>
            <w:tcW w:w="7816" w:type="dxa"/>
            <w:shd w:val="clear" w:color="auto" w:fill="E7E6E6" w:themeFill="background2"/>
            <w:vAlign w:val="center"/>
          </w:tcPr>
          <w:p w:rsidR="0022475E" w:rsidRPr="00FC7A97" w:rsidRDefault="0022475E" w:rsidP="0022475E">
            <w:pPr>
              <w:spacing w:after="0" w:line="240" w:lineRule="auto"/>
              <w:jc w:val="both"/>
              <w:rPr>
                <w:rFonts w:ascii="Arial Narrow" w:hAnsi="Arial Narrow"/>
              </w:rPr>
            </w:pPr>
            <w:r w:rsidRPr="00FC7A97">
              <w:rPr>
                <w:rFonts w:ascii="Arial Narrow" w:hAnsi="Arial Narrow"/>
              </w:rPr>
              <w:t xml:space="preserve">brak miejsc sportowo-rekreacyjnych w pobliżu miejsca zamieszkania </w:t>
            </w:r>
          </w:p>
        </w:tc>
        <w:tc>
          <w:tcPr>
            <w:tcW w:w="2391" w:type="dxa"/>
            <w:gridSpan w:val="2"/>
            <w:shd w:val="clear" w:color="auto" w:fill="E7E6E6" w:themeFill="background2"/>
            <w:vAlign w:val="center"/>
          </w:tcPr>
          <w:p w:rsidR="0022475E" w:rsidRPr="00FC7A97" w:rsidRDefault="0022475E" w:rsidP="0022475E">
            <w:pPr>
              <w:spacing w:after="0" w:line="240" w:lineRule="auto"/>
              <w:jc w:val="both"/>
              <w:rPr>
                <w:rFonts w:ascii="Arial Narrow" w:hAnsi="Arial Narrow"/>
              </w:rPr>
            </w:pPr>
            <w:r>
              <w:rPr>
                <w:rFonts w:ascii="Arial Narrow" w:hAnsi="Arial Narrow"/>
              </w:rPr>
              <w:t>65</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10</w:t>
            </w:r>
          </w:p>
        </w:tc>
        <w:tc>
          <w:tcPr>
            <w:tcW w:w="7816" w:type="dxa"/>
            <w:vAlign w:val="center"/>
          </w:tcPr>
          <w:p w:rsidR="0022475E" w:rsidRPr="00FC7A97" w:rsidRDefault="0022475E" w:rsidP="0022475E">
            <w:pPr>
              <w:spacing w:after="0" w:line="240" w:lineRule="auto"/>
              <w:jc w:val="both"/>
              <w:rPr>
                <w:rFonts w:ascii="Arial Narrow" w:hAnsi="Arial Narrow"/>
              </w:rPr>
            </w:pPr>
            <w:r w:rsidRPr="00FC7A97">
              <w:rPr>
                <w:rFonts w:ascii="Arial Narrow" w:hAnsi="Arial Narrow"/>
              </w:rPr>
              <w:t>słaby przepływ informacji  w sprawach dotyczących najbliższego otoczenia zamieszkania</w:t>
            </w:r>
          </w:p>
        </w:tc>
        <w:tc>
          <w:tcPr>
            <w:tcW w:w="2391" w:type="dxa"/>
            <w:gridSpan w:val="2"/>
            <w:vAlign w:val="center"/>
          </w:tcPr>
          <w:p w:rsidR="0022475E" w:rsidRPr="00FC7A97" w:rsidRDefault="0022475E" w:rsidP="0022475E">
            <w:pPr>
              <w:spacing w:after="0" w:line="240" w:lineRule="auto"/>
              <w:jc w:val="both"/>
              <w:rPr>
                <w:rFonts w:ascii="Arial Narrow" w:hAnsi="Arial Narrow"/>
              </w:rPr>
            </w:pPr>
            <w:r>
              <w:rPr>
                <w:rFonts w:ascii="Arial Narrow" w:hAnsi="Arial Narrow"/>
              </w:rPr>
              <w:t>7</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11</w:t>
            </w:r>
          </w:p>
        </w:tc>
        <w:tc>
          <w:tcPr>
            <w:tcW w:w="7816" w:type="dxa"/>
            <w:vAlign w:val="center"/>
          </w:tcPr>
          <w:p w:rsidR="0022475E" w:rsidRPr="00FC7A97" w:rsidRDefault="0022475E" w:rsidP="0022475E">
            <w:pPr>
              <w:spacing w:after="0" w:line="240" w:lineRule="auto"/>
              <w:jc w:val="both"/>
              <w:rPr>
                <w:rFonts w:ascii="Arial Narrow" w:hAnsi="Arial Narrow"/>
              </w:rPr>
            </w:pPr>
            <w:r w:rsidRPr="00FC7A97">
              <w:rPr>
                <w:rFonts w:ascii="Arial Narrow" w:hAnsi="Arial Narrow"/>
              </w:rPr>
              <w:t>słaba samoorganizacja społeczna i współpraca pomiędzy mieszkańcami, a władzami publicznymi</w:t>
            </w:r>
          </w:p>
        </w:tc>
        <w:tc>
          <w:tcPr>
            <w:tcW w:w="2391" w:type="dxa"/>
            <w:gridSpan w:val="2"/>
            <w:vAlign w:val="center"/>
          </w:tcPr>
          <w:p w:rsidR="0022475E" w:rsidRPr="00FC7A97" w:rsidRDefault="0022475E" w:rsidP="0022475E">
            <w:pPr>
              <w:spacing w:after="0" w:line="240" w:lineRule="auto"/>
              <w:jc w:val="both"/>
              <w:rPr>
                <w:rFonts w:ascii="Arial Narrow" w:hAnsi="Arial Narrow"/>
              </w:rPr>
            </w:pPr>
            <w:r>
              <w:rPr>
                <w:rFonts w:ascii="Arial Narrow" w:hAnsi="Arial Narrow"/>
              </w:rPr>
              <w:t>9</w:t>
            </w:r>
          </w:p>
        </w:tc>
      </w:tr>
      <w:tr w:rsidR="0022475E" w:rsidRPr="00FC7A97" w:rsidTr="0022475E">
        <w:tblPrEx>
          <w:shd w:val="clear" w:color="auto" w:fill="auto"/>
          <w:tblCellMar>
            <w:left w:w="70" w:type="dxa"/>
            <w:right w:w="70" w:type="dxa"/>
          </w:tblCellMar>
        </w:tblPrEx>
        <w:trPr>
          <w:trHeight w:val="397"/>
        </w:trPr>
        <w:tc>
          <w:tcPr>
            <w:tcW w:w="826" w:type="dxa"/>
          </w:tcPr>
          <w:p w:rsidR="0022475E" w:rsidRPr="00FC7A97" w:rsidRDefault="0022475E" w:rsidP="0022475E">
            <w:pPr>
              <w:spacing w:after="0" w:line="240" w:lineRule="auto"/>
              <w:rPr>
                <w:rFonts w:ascii="Arial Narrow" w:hAnsi="Arial Narrow"/>
              </w:rPr>
            </w:pPr>
            <w:r>
              <w:rPr>
                <w:rFonts w:ascii="Arial Narrow" w:hAnsi="Arial Narrow"/>
              </w:rPr>
              <w:t>12</w:t>
            </w:r>
          </w:p>
        </w:tc>
        <w:tc>
          <w:tcPr>
            <w:tcW w:w="7816" w:type="dxa"/>
            <w:vAlign w:val="center"/>
          </w:tcPr>
          <w:p w:rsidR="0022475E" w:rsidRPr="00FC7A97" w:rsidRDefault="0022475E" w:rsidP="0022475E">
            <w:pPr>
              <w:spacing w:after="0" w:line="240" w:lineRule="auto"/>
              <w:jc w:val="both"/>
              <w:rPr>
                <w:rFonts w:ascii="Arial Narrow" w:hAnsi="Arial Narrow"/>
              </w:rPr>
            </w:pPr>
            <w:r w:rsidRPr="00FC7A97">
              <w:rPr>
                <w:rFonts w:ascii="Arial Narrow" w:hAnsi="Arial Narrow"/>
              </w:rPr>
              <w:t xml:space="preserve">brak stowarzyszeń i organizacji pozarządowych </w:t>
            </w:r>
          </w:p>
        </w:tc>
        <w:tc>
          <w:tcPr>
            <w:tcW w:w="2391" w:type="dxa"/>
            <w:gridSpan w:val="2"/>
            <w:vAlign w:val="center"/>
          </w:tcPr>
          <w:p w:rsidR="0022475E" w:rsidRPr="00FC7A97" w:rsidRDefault="0022475E" w:rsidP="0022475E">
            <w:pPr>
              <w:spacing w:after="0" w:line="240" w:lineRule="auto"/>
              <w:jc w:val="both"/>
              <w:rPr>
                <w:rFonts w:ascii="Arial Narrow" w:hAnsi="Arial Narrow"/>
              </w:rPr>
            </w:pPr>
            <w:r>
              <w:rPr>
                <w:rFonts w:ascii="Arial Narrow" w:hAnsi="Arial Narrow"/>
              </w:rPr>
              <w:t>5</w:t>
            </w:r>
          </w:p>
        </w:tc>
      </w:tr>
      <w:tr w:rsidR="0022475E" w:rsidRPr="00FC7A97" w:rsidTr="00653B7C">
        <w:tblPrEx>
          <w:shd w:val="clear" w:color="auto" w:fill="auto"/>
          <w:tblCellMar>
            <w:left w:w="70" w:type="dxa"/>
            <w:right w:w="70" w:type="dxa"/>
          </w:tblCellMar>
        </w:tblPrEx>
        <w:trPr>
          <w:trHeight w:val="397"/>
        </w:trPr>
        <w:tc>
          <w:tcPr>
            <w:tcW w:w="11033" w:type="dxa"/>
            <w:gridSpan w:val="4"/>
          </w:tcPr>
          <w:p w:rsidR="0022475E" w:rsidRPr="00FC7A97" w:rsidRDefault="0022475E" w:rsidP="00653B7C">
            <w:pPr>
              <w:spacing w:after="0" w:line="240" w:lineRule="auto"/>
              <w:rPr>
                <w:rFonts w:ascii="Arial Narrow" w:hAnsi="Arial Narrow"/>
              </w:rPr>
            </w:pPr>
          </w:p>
        </w:tc>
      </w:tr>
    </w:tbl>
    <w:p w:rsidR="00CF7298" w:rsidRDefault="00CF7298" w:rsidP="00F21791">
      <w:pPr>
        <w:spacing w:line="360" w:lineRule="auto"/>
        <w:jc w:val="both"/>
        <w:rPr>
          <w:rFonts w:ascii="Times New Roman" w:hAnsi="Times New Roman" w:cs="Times New Roman"/>
          <w:sz w:val="24"/>
          <w:szCs w:val="24"/>
        </w:rPr>
      </w:pPr>
    </w:p>
    <w:p w:rsidR="008A6D1F" w:rsidRDefault="008A6D1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Wśród problemów przestrzenno -funkcjonalnych, mieszkańcy wskazali: brak miejsc sportowo – rekreacyjnych; niską estetykę przestrzeni publicznych; brak nowoczesnych ośrodków sportowych; brak w pełni wyposażonych świetlic wiejskich, brak urządzeń gospodarki kanalizycyjnej.</w:t>
      </w:r>
    </w:p>
    <w:p w:rsidR="00CF7298" w:rsidRDefault="00CF7298" w:rsidP="00F21791">
      <w:pPr>
        <w:spacing w:line="360" w:lineRule="auto"/>
        <w:jc w:val="both"/>
        <w:rPr>
          <w:rFonts w:ascii="Times New Roman" w:hAnsi="Times New Roman" w:cs="Times New Roman"/>
          <w:sz w:val="24"/>
          <w:szCs w:val="24"/>
        </w:rPr>
      </w:pPr>
    </w:p>
    <w:p w:rsidR="00CF7298" w:rsidRDefault="00CF7298" w:rsidP="00F21791">
      <w:pPr>
        <w:spacing w:line="360" w:lineRule="auto"/>
        <w:jc w:val="both"/>
        <w:rPr>
          <w:rFonts w:ascii="Times New Roman" w:hAnsi="Times New Roman" w:cs="Times New Roman"/>
          <w:sz w:val="24"/>
          <w:szCs w:val="24"/>
        </w:rPr>
      </w:pPr>
    </w:p>
    <w:p w:rsidR="00CF7298" w:rsidRDefault="00CF7298"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8A6D1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Do najważniejszych problemów technicznych mieszkańcy zakwalifikowali: zły stan techniczny zabytków oraz degradacja otoczenia; brak rozwiązań w zakresie energooszczędności w obiektach budowlanych i bariery architektoniczne w przestrzeni publicznej.</w:t>
      </w:r>
    </w:p>
    <w:p w:rsidR="00AB3D4C" w:rsidRDefault="00AB3D4C"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826"/>
        <w:gridCol w:w="7391"/>
        <w:gridCol w:w="2810"/>
        <w:gridCol w:w="6"/>
      </w:tblGrid>
      <w:tr w:rsidR="00013726" w:rsidRPr="00FC7A97" w:rsidTr="00013726">
        <w:trPr>
          <w:gridAfter w:val="1"/>
          <w:wAfter w:w="6" w:type="dxa"/>
          <w:trHeight w:val="1150"/>
        </w:trPr>
        <w:tc>
          <w:tcPr>
            <w:tcW w:w="826" w:type="dxa"/>
            <w:shd w:val="clear" w:color="auto" w:fill="FFCC99"/>
          </w:tcPr>
          <w:p w:rsidR="00013726" w:rsidRPr="00FC7A97" w:rsidRDefault="00013726" w:rsidP="00653B7C">
            <w:pPr>
              <w:widowControl w:val="0"/>
              <w:suppressAutoHyphens/>
              <w:snapToGrid w:val="0"/>
              <w:spacing w:after="0" w:line="240" w:lineRule="auto"/>
              <w:ind w:hanging="69"/>
              <w:jc w:val="center"/>
              <w:rPr>
                <w:rFonts w:ascii="Arial Narrow" w:hAnsi="Arial Narrow"/>
                <w:b/>
              </w:rPr>
            </w:pPr>
          </w:p>
        </w:tc>
        <w:tc>
          <w:tcPr>
            <w:tcW w:w="10201" w:type="dxa"/>
            <w:gridSpan w:val="2"/>
            <w:shd w:val="clear" w:color="auto" w:fill="FFCC99"/>
            <w:vAlign w:val="center"/>
          </w:tcPr>
          <w:p w:rsidR="00013726" w:rsidRPr="00FC7A97" w:rsidRDefault="00013726" w:rsidP="00653B7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IV  -  PROBLEMY TECHNICZNE</w:t>
            </w:r>
          </w:p>
        </w:tc>
      </w:tr>
      <w:tr w:rsidR="00013726" w:rsidRPr="00FC7A97" w:rsidTr="00013726">
        <w:tblPrEx>
          <w:shd w:val="clear" w:color="auto" w:fill="auto"/>
          <w:tblCellMar>
            <w:left w:w="70" w:type="dxa"/>
            <w:right w:w="70" w:type="dxa"/>
          </w:tblCellMar>
        </w:tblPrEx>
        <w:trPr>
          <w:trHeight w:val="397"/>
        </w:trPr>
        <w:tc>
          <w:tcPr>
            <w:tcW w:w="826" w:type="dxa"/>
            <w:shd w:val="clear" w:color="auto" w:fill="FFFF99"/>
          </w:tcPr>
          <w:p w:rsidR="00013726" w:rsidRPr="00FC7A97" w:rsidRDefault="00013726" w:rsidP="00653B7C">
            <w:pPr>
              <w:spacing w:after="0" w:line="240" w:lineRule="auto"/>
              <w:rPr>
                <w:rFonts w:ascii="Arial Narrow" w:hAnsi="Arial Narrow"/>
                <w:b/>
              </w:rPr>
            </w:pPr>
          </w:p>
        </w:tc>
        <w:tc>
          <w:tcPr>
            <w:tcW w:w="10207" w:type="dxa"/>
            <w:gridSpan w:val="3"/>
            <w:shd w:val="clear" w:color="auto" w:fill="FFFF99"/>
          </w:tcPr>
          <w:p w:rsidR="00013726" w:rsidRPr="00FC7A97" w:rsidRDefault="00013726" w:rsidP="00653B7C">
            <w:pPr>
              <w:spacing w:after="0" w:line="240" w:lineRule="auto"/>
              <w:rPr>
                <w:rFonts w:ascii="Arial Narrow" w:hAnsi="Arial Narrow"/>
                <w:b/>
              </w:rPr>
            </w:pPr>
            <w:r w:rsidRPr="00FC7A97">
              <w:rPr>
                <w:rFonts w:ascii="Arial Narrow" w:hAnsi="Arial Narrow"/>
                <w:b/>
              </w:rPr>
              <w:t xml:space="preserve"> </w:t>
            </w:r>
          </w:p>
          <w:p w:rsidR="00013726" w:rsidRPr="00FC7A97" w:rsidRDefault="00013726" w:rsidP="00653B7C">
            <w:pPr>
              <w:spacing w:after="0" w:line="240" w:lineRule="auto"/>
              <w:jc w:val="center"/>
              <w:rPr>
                <w:rFonts w:ascii="Arial Narrow" w:hAnsi="Arial Narrow"/>
                <w:b/>
              </w:rPr>
            </w:pPr>
            <w:r w:rsidRPr="00FC7A97">
              <w:rPr>
                <w:rFonts w:ascii="Arial Narrow" w:hAnsi="Arial Narrow"/>
                <w:b/>
              </w:rPr>
              <w:t>8.  Jakie skutki problemów technicznych na wskazanym obszarze, chciałby Pan(i) rozwiązać w procesie rewitalizacji ?</w:t>
            </w:r>
          </w:p>
          <w:p w:rsidR="00013726" w:rsidRPr="00FC7A97" w:rsidRDefault="00013726" w:rsidP="00653B7C">
            <w:pPr>
              <w:spacing w:after="0" w:line="240" w:lineRule="auto"/>
              <w:rPr>
                <w:rFonts w:ascii="Arial Narrow" w:hAnsi="Arial Narrow"/>
                <w:b/>
              </w:rPr>
            </w:pPr>
          </w:p>
        </w:tc>
      </w:tr>
      <w:tr w:rsidR="00013726" w:rsidRPr="00FC7A97" w:rsidTr="00013726">
        <w:tblPrEx>
          <w:shd w:val="clear" w:color="auto" w:fill="auto"/>
          <w:tblCellMar>
            <w:left w:w="70" w:type="dxa"/>
            <w:right w:w="70" w:type="dxa"/>
          </w:tblCellMar>
        </w:tblPrEx>
        <w:trPr>
          <w:trHeight w:val="696"/>
        </w:trPr>
        <w:tc>
          <w:tcPr>
            <w:tcW w:w="826" w:type="dxa"/>
            <w:shd w:val="clear" w:color="auto" w:fill="CCFFCC"/>
          </w:tcPr>
          <w:p w:rsidR="00013726" w:rsidRDefault="00013726" w:rsidP="00653B7C">
            <w:pPr>
              <w:spacing w:after="0" w:line="240" w:lineRule="auto"/>
              <w:jc w:val="center"/>
              <w:rPr>
                <w:rFonts w:ascii="Arial Narrow" w:hAnsi="Arial Narrow"/>
                <w:b/>
              </w:rPr>
            </w:pPr>
            <w:r>
              <w:rPr>
                <w:rFonts w:ascii="Arial Narrow" w:hAnsi="Arial Narrow"/>
                <w:b/>
              </w:rPr>
              <w:t>Lp.</w:t>
            </w:r>
          </w:p>
        </w:tc>
        <w:tc>
          <w:tcPr>
            <w:tcW w:w="7391" w:type="dxa"/>
            <w:shd w:val="clear" w:color="auto" w:fill="CCFFCC"/>
          </w:tcPr>
          <w:p w:rsidR="00013726" w:rsidRDefault="00013726" w:rsidP="00653B7C">
            <w:pPr>
              <w:spacing w:after="0" w:line="240" w:lineRule="auto"/>
              <w:jc w:val="center"/>
              <w:rPr>
                <w:rFonts w:ascii="Arial Narrow" w:hAnsi="Arial Narrow"/>
                <w:b/>
              </w:rPr>
            </w:pPr>
          </w:p>
          <w:p w:rsidR="00013726" w:rsidRPr="00FC7A97" w:rsidRDefault="00013726" w:rsidP="00013726">
            <w:pPr>
              <w:spacing w:after="0" w:line="240" w:lineRule="auto"/>
              <w:rPr>
                <w:rFonts w:ascii="Arial Narrow" w:hAnsi="Arial Narrow"/>
                <w:b/>
              </w:rPr>
            </w:pPr>
            <w:r>
              <w:rPr>
                <w:rFonts w:ascii="Arial Narrow" w:hAnsi="Arial Narrow"/>
                <w:b/>
              </w:rPr>
              <w:t>Czynnik kryzysowy</w:t>
            </w:r>
          </w:p>
        </w:tc>
        <w:tc>
          <w:tcPr>
            <w:tcW w:w="2816" w:type="dxa"/>
            <w:gridSpan w:val="2"/>
            <w:shd w:val="clear" w:color="auto" w:fill="CCFFCC"/>
            <w:vAlign w:val="center"/>
          </w:tcPr>
          <w:p w:rsidR="00013726" w:rsidRPr="00340DAB" w:rsidRDefault="00013726" w:rsidP="00653B7C">
            <w:pPr>
              <w:spacing w:after="0" w:line="240" w:lineRule="auto"/>
              <w:jc w:val="center"/>
              <w:rPr>
                <w:rFonts w:ascii="Arial Narrow" w:hAnsi="Arial Narrow"/>
                <w:b/>
              </w:rPr>
            </w:pPr>
            <w:r>
              <w:rPr>
                <w:rFonts w:ascii="Arial Narrow" w:hAnsi="Arial Narrow"/>
                <w:b/>
              </w:rPr>
              <w:t>% wskazań</w:t>
            </w:r>
          </w:p>
        </w:tc>
      </w:tr>
      <w:tr w:rsidR="00013726" w:rsidRPr="00FC7A97" w:rsidTr="00013726">
        <w:tblPrEx>
          <w:shd w:val="clear" w:color="auto" w:fill="auto"/>
          <w:tblCellMar>
            <w:left w:w="70" w:type="dxa"/>
            <w:right w:w="70" w:type="dxa"/>
          </w:tblCellMar>
        </w:tblPrEx>
        <w:trPr>
          <w:trHeight w:val="397"/>
        </w:trPr>
        <w:tc>
          <w:tcPr>
            <w:tcW w:w="826" w:type="dxa"/>
          </w:tcPr>
          <w:p w:rsidR="00013726" w:rsidRPr="00FC7A97" w:rsidRDefault="00013726" w:rsidP="00013726">
            <w:pPr>
              <w:spacing w:after="0" w:line="240" w:lineRule="auto"/>
              <w:jc w:val="both"/>
              <w:rPr>
                <w:rFonts w:ascii="Arial Narrow" w:hAnsi="Arial Narrow"/>
                <w:b/>
              </w:rPr>
            </w:pPr>
            <w:r>
              <w:rPr>
                <w:rFonts w:ascii="Arial Narrow" w:hAnsi="Arial Narrow"/>
                <w:b/>
              </w:rPr>
              <w:t>1</w:t>
            </w:r>
          </w:p>
        </w:tc>
        <w:tc>
          <w:tcPr>
            <w:tcW w:w="7391" w:type="dxa"/>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sidRPr="00FC7A97">
              <w:rPr>
                <w:rFonts w:ascii="Arial Narrow" w:hAnsi="Arial Narrow"/>
              </w:rPr>
              <w:t>degradacja stanu technicznego zabudowy</w:t>
            </w:r>
          </w:p>
        </w:tc>
        <w:tc>
          <w:tcPr>
            <w:tcW w:w="2816" w:type="dxa"/>
            <w:gridSpan w:val="2"/>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Pr>
                <w:rFonts w:ascii="Arial Narrow" w:hAnsi="Arial Narrow"/>
              </w:rPr>
              <w:t>9</w:t>
            </w:r>
          </w:p>
        </w:tc>
      </w:tr>
      <w:tr w:rsidR="00013726" w:rsidRPr="00FC7A97" w:rsidTr="00013726">
        <w:tblPrEx>
          <w:shd w:val="clear" w:color="auto" w:fill="auto"/>
          <w:tblCellMar>
            <w:left w:w="70" w:type="dxa"/>
            <w:right w:w="70" w:type="dxa"/>
          </w:tblCellMar>
        </w:tblPrEx>
        <w:trPr>
          <w:trHeight w:val="397"/>
        </w:trPr>
        <w:tc>
          <w:tcPr>
            <w:tcW w:w="826" w:type="dxa"/>
          </w:tcPr>
          <w:p w:rsidR="00013726" w:rsidRPr="00FC7A97" w:rsidRDefault="00013726" w:rsidP="00013726">
            <w:pPr>
              <w:spacing w:after="0" w:line="240" w:lineRule="auto"/>
              <w:jc w:val="both"/>
              <w:rPr>
                <w:rFonts w:ascii="Arial Narrow" w:hAnsi="Arial Narrow"/>
                <w:b/>
              </w:rPr>
            </w:pPr>
            <w:r>
              <w:rPr>
                <w:rFonts w:ascii="Arial Narrow" w:hAnsi="Arial Narrow"/>
                <w:b/>
              </w:rPr>
              <w:t>2</w:t>
            </w:r>
          </w:p>
        </w:tc>
        <w:tc>
          <w:tcPr>
            <w:tcW w:w="7391" w:type="dxa"/>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sidRPr="00FC7A97">
              <w:rPr>
                <w:rFonts w:ascii="Arial Narrow" w:hAnsi="Arial Narrow"/>
              </w:rPr>
              <w:t>zły stan techniczny dróg</w:t>
            </w:r>
          </w:p>
        </w:tc>
        <w:tc>
          <w:tcPr>
            <w:tcW w:w="2816" w:type="dxa"/>
            <w:gridSpan w:val="2"/>
            <w:shd w:val="clear" w:color="auto" w:fill="auto"/>
            <w:vAlign w:val="center"/>
          </w:tcPr>
          <w:p w:rsidR="00013726" w:rsidRPr="00FC7A97" w:rsidRDefault="00013726" w:rsidP="00013726">
            <w:pPr>
              <w:pStyle w:val="Akapitzlist"/>
              <w:spacing w:after="0" w:line="240" w:lineRule="auto"/>
              <w:ind w:left="0"/>
              <w:jc w:val="both"/>
              <w:rPr>
                <w:rFonts w:ascii="Arial Narrow" w:hAnsi="Arial Narrow"/>
              </w:rPr>
            </w:pPr>
            <w:r>
              <w:rPr>
                <w:rFonts w:ascii="Arial Narrow" w:hAnsi="Arial Narrow"/>
              </w:rPr>
              <w:t>11</w:t>
            </w:r>
          </w:p>
        </w:tc>
      </w:tr>
      <w:tr w:rsidR="00013726" w:rsidRPr="00FC7A97" w:rsidTr="00013726">
        <w:tblPrEx>
          <w:shd w:val="clear" w:color="auto" w:fill="auto"/>
          <w:tblCellMar>
            <w:left w:w="70" w:type="dxa"/>
            <w:right w:w="70" w:type="dxa"/>
          </w:tblCellMar>
        </w:tblPrEx>
        <w:trPr>
          <w:trHeight w:val="397"/>
        </w:trPr>
        <w:tc>
          <w:tcPr>
            <w:tcW w:w="826" w:type="dxa"/>
          </w:tcPr>
          <w:p w:rsidR="00013726" w:rsidRPr="00FC7A97" w:rsidRDefault="00013726" w:rsidP="00013726">
            <w:pPr>
              <w:spacing w:after="0" w:line="240" w:lineRule="auto"/>
              <w:jc w:val="both"/>
              <w:rPr>
                <w:rFonts w:ascii="Arial Narrow" w:hAnsi="Arial Narrow"/>
                <w:b/>
              </w:rPr>
            </w:pPr>
            <w:r>
              <w:rPr>
                <w:rFonts w:ascii="Arial Narrow" w:hAnsi="Arial Narrow"/>
                <w:b/>
              </w:rPr>
              <w:t>3</w:t>
            </w:r>
          </w:p>
        </w:tc>
        <w:tc>
          <w:tcPr>
            <w:tcW w:w="7391" w:type="dxa"/>
            <w:shd w:val="clear" w:color="auto" w:fill="E7E6E6" w:themeFill="background2"/>
            <w:vAlign w:val="center"/>
          </w:tcPr>
          <w:p w:rsidR="00013726" w:rsidRPr="00FC7A97" w:rsidRDefault="00013726" w:rsidP="00013726">
            <w:pPr>
              <w:pStyle w:val="Akapitzlist"/>
              <w:spacing w:after="0" w:line="240" w:lineRule="auto"/>
              <w:ind w:left="0"/>
              <w:jc w:val="both"/>
              <w:rPr>
                <w:rFonts w:ascii="Arial Narrow" w:hAnsi="Arial Narrow"/>
              </w:rPr>
            </w:pPr>
            <w:r w:rsidRPr="00FC7A97">
              <w:rPr>
                <w:rFonts w:ascii="Arial Narrow" w:hAnsi="Arial Narrow"/>
              </w:rPr>
              <w:t>brak rozwiązań technicznych w zakresie energooszczędności w obiektach budowlanych</w:t>
            </w:r>
          </w:p>
        </w:tc>
        <w:tc>
          <w:tcPr>
            <w:tcW w:w="2816" w:type="dxa"/>
            <w:gridSpan w:val="2"/>
            <w:shd w:val="clear" w:color="auto" w:fill="E7E6E6" w:themeFill="background2"/>
            <w:vAlign w:val="center"/>
          </w:tcPr>
          <w:p w:rsidR="00013726" w:rsidRPr="00FC7A97" w:rsidRDefault="00013726" w:rsidP="00013726">
            <w:pPr>
              <w:pStyle w:val="Akapitzlist"/>
              <w:spacing w:after="0" w:line="240" w:lineRule="auto"/>
              <w:ind w:left="0"/>
              <w:jc w:val="both"/>
              <w:rPr>
                <w:rFonts w:ascii="Arial Narrow" w:hAnsi="Arial Narrow"/>
              </w:rPr>
            </w:pPr>
            <w:r>
              <w:rPr>
                <w:rFonts w:ascii="Arial Narrow" w:hAnsi="Arial Narrow"/>
              </w:rPr>
              <w:t>49</w:t>
            </w:r>
          </w:p>
        </w:tc>
      </w:tr>
      <w:tr w:rsidR="00013726" w:rsidRPr="00FC7A97" w:rsidTr="00013726">
        <w:tblPrEx>
          <w:shd w:val="clear" w:color="auto" w:fill="auto"/>
          <w:tblCellMar>
            <w:left w:w="70" w:type="dxa"/>
            <w:right w:w="70" w:type="dxa"/>
          </w:tblCellMar>
        </w:tblPrEx>
        <w:trPr>
          <w:trHeight w:val="403"/>
        </w:trPr>
        <w:tc>
          <w:tcPr>
            <w:tcW w:w="826" w:type="dxa"/>
          </w:tcPr>
          <w:p w:rsidR="00013726" w:rsidRPr="00FC7A97" w:rsidRDefault="00013726" w:rsidP="00013726">
            <w:pPr>
              <w:spacing w:after="0" w:line="240" w:lineRule="auto"/>
              <w:rPr>
                <w:rFonts w:ascii="Arial Narrow" w:hAnsi="Arial Narrow"/>
              </w:rPr>
            </w:pPr>
            <w:r>
              <w:rPr>
                <w:rFonts w:ascii="Arial Narrow" w:hAnsi="Arial Narrow"/>
              </w:rPr>
              <w:t>4</w:t>
            </w:r>
          </w:p>
        </w:tc>
        <w:tc>
          <w:tcPr>
            <w:tcW w:w="7391" w:type="dxa"/>
            <w:vAlign w:val="center"/>
          </w:tcPr>
          <w:p w:rsidR="00013726" w:rsidRPr="00FC7A97" w:rsidRDefault="00013726" w:rsidP="00013726">
            <w:pPr>
              <w:spacing w:after="0" w:line="240" w:lineRule="auto"/>
              <w:jc w:val="both"/>
              <w:rPr>
                <w:rFonts w:ascii="Arial Narrow" w:hAnsi="Arial Narrow"/>
              </w:rPr>
            </w:pPr>
            <w:r w:rsidRPr="00FC7A97">
              <w:rPr>
                <w:rFonts w:ascii="Arial Narrow" w:hAnsi="Arial Narrow"/>
              </w:rPr>
              <w:t>brak rozwiązań technicznych w zakresie ochrony środowiska w obiektach budowlanych</w:t>
            </w:r>
          </w:p>
        </w:tc>
        <w:tc>
          <w:tcPr>
            <w:tcW w:w="2816" w:type="dxa"/>
            <w:gridSpan w:val="2"/>
            <w:vAlign w:val="center"/>
          </w:tcPr>
          <w:p w:rsidR="00013726" w:rsidRPr="00FC7A97" w:rsidRDefault="00013726" w:rsidP="00013726">
            <w:pPr>
              <w:spacing w:after="0" w:line="240" w:lineRule="auto"/>
              <w:jc w:val="both"/>
              <w:rPr>
                <w:rFonts w:ascii="Arial Narrow" w:hAnsi="Arial Narrow"/>
              </w:rPr>
            </w:pPr>
            <w:r>
              <w:rPr>
                <w:rFonts w:ascii="Arial Narrow" w:hAnsi="Arial Narrow"/>
              </w:rPr>
              <w:t>33</w:t>
            </w:r>
          </w:p>
        </w:tc>
      </w:tr>
      <w:tr w:rsidR="00013726" w:rsidRPr="00FC7A97" w:rsidTr="00013726">
        <w:tblPrEx>
          <w:shd w:val="clear" w:color="auto" w:fill="auto"/>
          <w:tblCellMar>
            <w:left w:w="70" w:type="dxa"/>
            <w:right w:w="70" w:type="dxa"/>
          </w:tblCellMar>
        </w:tblPrEx>
        <w:trPr>
          <w:trHeight w:val="403"/>
        </w:trPr>
        <w:tc>
          <w:tcPr>
            <w:tcW w:w="826" w:type="dxa"/>
          </w:tcPr>
          <w:p w:rsidR="00013726" w:rsidRPr="00FC7A97" w:rsidRDefault="00013726" w:rsidP="00013726">
            <w:pPr>
              <w:spacing w:after="0" w:line="240" w:lineRule="auto"/>
              <w:rPr>
                <w:rFonts w:ascii="Arial Narrow" w:hAnsi="Arial Narrow"/>
              </w:rPr>
            </w:pPr>
            <w:r>
              <w:rPr>
                <w:rFonts w:ascii="Arial Narrow" w:hAnsi="Arial Narrow"/>
              </w:rPr>
              <w:t>5</w:t>
            </w:r>
          </w:p>
        </w:tc>
        <w:tc>
          <w:tcPr>
            <w:tcW w:w="7391" w:type="dxa"/>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sidRPr="00FC7A97">
              <w:rPr>
                <w:rFonts w:ascii="Arial Narrow" w:hAnsi="Arial Narrow"/>
              </w:rPr>
              <w:t>zły stan techniczny zabytków oraz degradacja ich otoczenia</w:t>
            </w:r>
          </w:p>
        </w:tc>
        <w:tc>
          <w:tcPr>
            <w:tcW w:w="2816" w:type="dxa"/>
            <w:gridSpan w:val="2"/>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Pr>
                <w:rFonts w:ascii="Arial Narrow" w:hAnsi="Arial Narrow"/>
              </w:rPr>
              <w:t>51</w:t>
            </w:r>
          </w:p>
        </w:tc>
      </w:tr>
      <w:tr w:rsidR="00013726" w:rsidRPr="00FC7A97" w:rsidTr="00013726">
        <w:tblPrEx>
          <w:shd w:val="clear" w:color="auto" w:fill="auto"/>
          <w:tblCellMar>
            <w:left w:w="70" w:type="dxa"/>
            <w:right w:w="70" w:type="dxa"/>
          </w:tblCellMar>
        </w:tblPrEx>
        <w:trPr>
          <w:trHeight w:val="403"/>
        </w:trPr>
        <w:tc>
          <w:tcPr>
            <w:tcW w:w="826" w:type="dxa"/>
          </w:tcPr>
          <w:p w:rsidR="00013726" w:rsidRPr="00FC7A97" w:rsidRDefault="00013726" w:rsidP="00013726">
            <w:pPr>
              <w:spacing w:after="0" w:line="240" w:lineRule="auto"/>
              <w:rPr>
                <w:rFonts w:ascii="Arial Narrow" w:hAnsi="Arial Narrow"/>
              </w:rPr>
            </w:pPr>
            <w:r>
              <w:rPr>
                <w:rFonts w:ascii="Arial Narrow" w:hAnsi="Arial Narrow"/>
              </w:rPr>
              <w:t>6</w:t>
            </w:r>
          </w:p>
        </w:tc>
        <w:tc>
          <w:tcPr>
            <w:tcW w:w="7391" w:type="dxa"/>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sidRPr="00FC7A97">
              <w:rPr>
                <w:rFonts w:ascii="Arial Narrow" w:hAnsi="Arial Narrow"/>
              </w:rPr>
              <w:t xml:space="preserve">bariery architektoniczne w przestrzeni publicznej (w budynkach użyteczności publicznej, </w:t>
            </w:r>
            <w:r w:rsidRPr="00FC7A97">
              <w:rPr>
                <w:rFonts w:ascii="Arial Narrow" w:hAnsi="Arial Narrow"/>
              </w:rPr>
              <w:br/>
              <w:t>w obrębie dróg i chodników)</w:t>
            </w:r>
          </w:p>
        </w:tc>
        <w:tc>
          <w:tcPr>
            <w:tcW w:w="2816" w:type="dxa"/>
            <w:gridSpan w:val="2"/>
            <w:shd w:val="clear" w:color="auto" w:fill="E7E6E6" w:themeFill="background2"/>
            <w:vAlign w:val="center"/>
          </w:tcPr>
          <w:p w:rsidR="00013726" w:rsidRPr="00FC7A97" w:rsidRDefault="00013726" w:rsidP="00013726">
            <w:pPr>
              <w:spacing w:after="0" w:line="240" w:lineRule="auto"/>
              <w:jc w:val="both"/>
              <w:rPr>
                <w:rFonts w:ascii="Arial Narrow" w:hAnsi="Arial Narrow"/>
              </w:rPr>
            </w:pPr>
            <w:r>
              <w:rPr>
                <w:rFonts w:ascii="Arial Narrow" w:hAnsi="Arial Narrow"/>
              </w:rPr>
              <w:t>40</w:t>
            </w:r>
          </w:p>
        </w:tc>
      </w:tr>
    </w:tbl>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8A6D1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Wśród problemów środowiskowych</w:t>
      </w:r>
      <w:r w:rsidR="00834D54">
        <w:rPr>
          <w:rFonts w:ascii="Times New Roman" w:hAnsi="Times New Roman" w:cs="Times New Roman"/>
          <w:sz w:val="24"/>
          <w:szCs w:val="24"/>
        </w:rPr>
        <w:t>, mieszkańcy jako najważniejsze</w:t>
      </w:r>
      <w:r>
        <w:rPr>
          <w:rFonts w:ascii="Times New Roman" w:hAnsi="Times New Roman" w:cs="Times New Roman"/>
          <w:sz w:val="24"/>
          <w:szCs w:val="24"/>
        </w:rPr>
        <w:t xml:space="preserve"> dostrzegli kolejno: zanieczyszczenia atmosferyczne, niszczenie warunków zamieszkania poprzez hałas i zanieczyszczenia oraz niszczenie strefy ekologicznej.</w:t>
      </w: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p w:rsidR="00606400" w:rsidRDefault="00606400"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A0" w:firstRow="1" w:lastRow="0" w:firstColumn="1" w:lastColumn="0" w:noHBand="0" w:noVBand="0"/>
      </w:tblPr>
      <w:tblGrid>
        <w:gridCol w:w="826"/>
        <w:gridCol w:w="7107"/>
        <w:gridCol w:w="3094"/>
        <w:gridCol w:w="6"/>
      </w:tblGrid>
      <w:tr w:rsidR="00606400" w:rsidRPr="00FC7A97" w:rsidTr="00606400">
        <w:trPr>
          <w:gridAfter w:val="1"/>
          <w:wAfter w:w="6" w:type="dxa"/>
          <w:trHeight w:val="997"/>
        </w:trPr>
        <w:tc>
          <w:tcPr>
            <w:tcW w:w="826" w:type="dxa"/>
            <w:shd w:val="clear" w:color="auto" w:fill="FFCC99"/>
          </w:tcPr>
          <w:p w:rsidR="00606400" w:rsidRPr="00FC7A97" w:rsidRDefault="00606400" w:rsidP="00653B7C">
            <w:pPr>
              <w:widowControl w:val="0"/>
              <w:suppressAutoHyphens/>
              <w:snapToGrid w:val="0"/>
              <w:spacing w:after="0" w:line="240" w:lineRule="auto"/>
              <w:ind w:hanging="69"/>
              <w:jc w:val="center"/>
              <w:rPr>
                <w:rFonts w:ascii="Arial Narrow" w:hAnsi="Arial Narrow"/>
                <w:b/>
              </w:rPr>
            </w:pPr>
          </w:p>
        </w:tc>
        <w:tc>
          <w:tcPr>
            <w:tcW w:w="10201" w:type="dxa"/>
            <w:gridSpan w:val="2"/>
            <w:shd w:val="clear" w:color="auto" w:fill="FFCC99"/>
            <w:vAlign w:val="center"/>
          </w:tcPr>
          <w:p w:rsidR="00606400" w:rsidRPr="00FC7A97" w:rsidRDefault="00606400" w:rsidP="00653B7C">
            <w:pPr>
              <w:widowControl w:val="0"/>
              <w:suppressAutoHyphens/>
              <w:snapToGrid w:val="0"/>
              <w:spacing w:after="0" w:line="240" w:lineRule="auto"/>
              <w:ind w:hanging="69"/>
              <w:jc w:val="center"/>
              <w:rPr>
                <w:rFonts w:ascii="Arial Narrow" w:hAnsi="Arial Narrow"/>
                <w:b/>
              </w:rPr>
            </w:pPr>
            <w:r w:rsidRPr="00FC7A97">
              <w:rPr>
                <w:rFonts w:ascii="Arial Narrow" w:hAnsi="Arial Narrow"/>
                <w:b/>
              </w:rPr>
              <w:t>IV  -  PROBLEMY ŚRODOWISKOWE</w:t>
            </w:r>
          </w:p>
        </w:tc>
      </w:tr>
      <w:tr w:rsidR="00606400" w:rsidRPr="00FC7A97" w:rsidTr="00606400">
        <w:tblPrEx>
          <w:shd w:val="clear" w:color="auto" w:fill="auto"/>
          <w:tblCellMar>
            <w:left w:w="70" w:type="dxa"/>
            <w:right w:w="70" w:type="dxa"/>
          </w:tblCellMar>
        </w:tblPrEx>
        <w:trPr>
          <w:trHeight w:val="840"/>
        </w:trPr>
        <w:tc>
          <w:tcPr>
            <w:tcW w:w="826" w:type="dxa"/>
            <w:shd w:val="clear" w:color="auto" w:fill="FFFF99"/>
          </w:tcPr>
          <w:p w:rsidR="00606400" w:rsidRPr="00FC7A97" w:rsidRDefault="00606400" w:rsidP="00653B7C">
            <w:pPr>
              <w:spacing w:after="0" w:line="240" w:lineRule="auto"/>
              <w:rPr>
                <w:rFonts w:ascii="Arial Narrow" w:hAnsi="Arial Narrow"/>
                <w:b/>
              </w:rPr>
            </w:pPr>
          </w:p>
        </w:tc>
        <w:tc>
          <w:tcPr>
            <w:tcW w:w="10207" w:type="dxa"/>
            <w:gridSpan w:val="3"/>
            <w:shd w:val="clear" w:color="auto" w:fill="FFFF99"/>
          </w:tcPr>
          <w:p w:rsidR="00606400" w:rsidRPr="00FC7A97" w:rsidRDefault="00606400" w:rsidP="00653B7C">
            <w:pPr>
              <w:spacing w:after="0" w:line="240" w:lineRule="auto"/>
              <w:rPr>
                <w:rFonts w:ascii="Arial Narrow" w:hAnsi="Arial Narrow"/>
                <w:b/>
              </w:rPr>
            </w:pPr>
          </w:p>
          <w:p w:rsidR="00606400" w:rsidRPr="00FC7A97" w:rsidRDefault="00606400" w:rsidP="00653B7C">
            <w:pPr>
              <w:spacing w:after="0" w:line="240" w:lineRule="auto"/>
              <w:jc w:val="center"/>
              <w:rPr>
                <w:rFonts w:ascii="Arial Narrow" w:hAnsi="Arial Narrow"/>
                <w:b/>
              </w:rPr>
            </w:pPr>
            <w:r w:rsidRPr="00FC7A97">
              <w:rPr>
                <w:rFonts w:ascii="Arial Narrow" w:hAnsi="Arial Narrow"/>
                <w:b/>
              </w:rPr>
              <w:t>9.  Jakie problemy środowiskowe na wskazanym obszarze, chciałby Pan(i) rozwiązać w procesie rewitalizacji ?</w:t>
            </w:r>
          </w:p>
          <w:p w:rsidR="00606400" w:rsidRPr="00FC7A97" w:rsidRDefault="00606400" w:rsidP="00653B7C">
            <w:pPr>
              <w:spacing w:after="0" w:line="240" w:lineRule="auto"/>
              <w:rPr>
                <w:rFonts w:ascii="Arial Narrow" w:hAnsi="Arial Narrow"/>
                <w:b/>
              </w:rPr>
            </w:pPr>
          </w:p>
        </w:tc>
      </w:tr>
      <w:tr w:rsidR="00606400" w:rsidRPr="00340DAB" w:rsidTr="00606400">
        <w:tblPrEx>
          <w:shd w:val="clear" w:color="auto" w:fill="auto"/>
          <w:tblCellMar>
            <w:left w:w="70" w:type="dxa"/>
            <w:right w:w="70" w:type="dxa"/>
          </w:tblCellMar>
        </w:tblPrEx>
        <w:trPr>
          <w:trHeight w:val="725"/>
        </w:trPr>
        <w:tc>
          <w:tcPr>
            <w:tcW w:w="826" w:type="dxa"/>
            <w:shd w:val="clear" w:color="auto" w:fill="CCFFCC"/>
          </w:tcPr>
          <w:p w:rsidR="00606400" w:rsidRDefault="00606400" w:rsidP="00653B7C">
            <w:pPr>
              <w:spacing w:after="0" w:line="240" w:lineRule="auto"/>
              <w:jc w:val="center"/>
              <w:rPr>
                <w:rFonts w:ascii="Arial Narrow" w:hAnsi="Arial Narrow"/>
                <w:b/>
              </w:rPr>
            </w:pPr>
            <w:r>
              <w:rPr>
                <w:rFonts w:ascii="Arial Narrow" w:hAnsi="Arial Narrow"/>
                <w:b/>
              </w:rPr>
              <w:t>lp</w:t>
            </w:r>
          </w:p>
        </w:tc>
        <w:tc>
          <w:tcPr>
            <w:tcW w:w="7107" w:type="dxa"/>
            <w:shd w:val="clear" w:color="auto" w:fill="CCFFCC"/>
          </w:tcPr>
          <w:p w:rsidR="00606400" w:rsidRPr="00FC7A97" w:rsidRDefault="00606400" w:rsidP="00606400">
            <w:pPr>
              <w:spacing w:after="0" w:line="240" w:lineRule="auto"/>
              <w:rPr>
                <w:rFonts w:ascii="Arial Narrow" w:hAnsi="Arial Narrow"/>
                <w:b/>
              </w:rPr>
            </w:pPr>
            <w:r>
              <w:rPr>
                <w:rFonts w:ascii="Arial Narrow" w:hAnsi="Arial Narrow"/>
                <w:b/>
              </w:rPr>
              <w:t>Czynnik kryzysowy</w:t>
            </w:r>
          </w:p>
        </w:tc>
        <w:tc>
          <w:tcPr>
            <w:tcW w:w="3100" w:type="dxa"/>
            <w:gridSpan w:val="2"/>
            <w:shd w:val="clear" w:color="auto" w:fill="CCFFCC"/>
            <w:vAlign w:val="center"/>
          </w:tcPr>
          <w:p w:rsidR="00606400" w:rsidRPr="00340DAB" w:rsidRDefault="00606400" w:rsidP="00653B7C">
            <w:pPr>
              <w:spacing w:after="0" w:line="240" w:lineRule="auto"/>
              <w:jc w:val="center"/>
              <w:rPr>
                <w:rFonts w:ascii="Arial Narrow" w:hAnsi="Arial Narrow"/>
                <w:b/>
              </w:rPr>
            </w:pPr>
            <w:r>
              <w:rPr>
                <w:rFonts w:ascii="Arial Narrow" w:hAnsi="Arial Narrow"/>
                <w:b/>
              </w:rPr>
              <w:t>% wskazań</w:t>
            </w:r>
          </w:p>
        </w:tc>
      </w:tr>
      <w:tr w:rsidR="00606400" w:rsidRPr="00FC7A97" w:rsidTr="00606400">
        <w:tblPrEx>
          <w:shd w:val="clear" w:color="auto" w:fill="auto"/>
          <w:tblCellMar>
            <w:left w:w="70" w:type="dxa"/>
            <w:right w:w="70" w:type="dxa"/>
          </w:tblCellMar>
        </w:tblPrEx>
        <w:trPr>
          <w:trHeight w:val="665"/>
        </w:trPr>
        <w:tc>
          <w:tcPr>
            <w:tcW w:w="826" w:type="dxa"/>
          </w:tcPr>
          <w:p w:rsidR="00606400" w:rsidRPr="00FC7A97" w:rsidRDefault="00606400" w:rsidP="00606400">
            <w:pPr>
              <w:spacing w:after="0" w:line="240" w:lineRule="auto"/>
              <w:jc w:val="both"/>
              <w:rPr>
                <w:rFonts w:ascii="Arial Narrow" w:hAnsi="Arial Narrow"/>
                <w:b/>
              </w:rPr>
            </w:pPr>
            <w:r>
              <w:rPr>
                <w:rFonts w:ascii="Arial Narrow" w:hAnsi="Arial Narrow"/>
                <w:b/>
              </w:rPr>
              <w:t>1</w:t>
            </w:r>
          </w:p>
        </w:tc>
        <w:tc>
          <w:tcPr>
            <w:tcW w:w="7107" w:type="dxa"/>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sidRPr="00FC7A97">
              <w:rPr>
                <w:rFonts w:ascii="Arial Narrow" w:hAnsi="Arial Narrow"/>
                <w:shd w:val="clear" w:color="auto" w:fill="FFFFFF"/>
              </w:rPr>
              <w:t xml:space="preserve">zanieczyszczenia atmosferyczne, gleby, wód, powierzchni ziemi, </w:t>
            </w:r>
            <w:r w:rsidRPr="00FC7A97">
              <w:rPr>
                <w:rFonts w:ascii="Arial Narrow" w:hAnsi="Arial Narrow"/>
              </w:rPr>
              <w:t>szaty roślinnej poprzez brak kompleksowych rozwiązań infrastruktury technicznej – wodno-kanalizacyjnej</w:t>
            </w:r>
          </w:p>
        </w:tc>
        <w:tc>
          <w:tcPr>
            <w:tcW w:w="3100" w:type="dxa"/>
            <w:gridSpan w:val="2"/>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Pr>
                <w:rFonts w:ascii="Arial Narrow" w:hAnsi="Arial Narrow"/>
                <w:shd w:val="clear" w:color="auto" w:fill="FFFFFF"/>
              </w:rPr>
              <w:t>39</w:t>
            </w:r>
          </w:p>
        </w:tc>
      </w:tr>
      <w:tr w:rsidR="00606400" w:rsidRPr="00FC7A97" w:rsidTr="00606400">
        <w:tblPrEx>
          <w:shd w:val="clear" w:color="auto" w:fill="auto"/>
          <w:tblCellMar>
            <w:left w:w="70" w:type="dxa"/>
            <w:right w:w="70" w:type="dxa"/>
          </w:tblCellMar>
        </w:tblPrEx>
        <w:trPr>
          <w:trHeight w:val="397"/>
        </w:trPr>
        <w:tc>
          <w:tcPr>
            <w:tcW w:w="826" w:type="dxa"/>
          </w:tcPr>
          <w:p w:rsidR="00606400" w:rsidRPr="00FC7A97" w:rsidRDefault="00606400" w:rsidP="00606400">
            <w:pPr>
              <w:spacing w:after="0" w:line="240" w:lineRule="auto"/>
              <w:jc w:val="both"/>
              <w:rPr>
                <w:rFonts w:ascii="Arial Narrow" w:hAnsi="Arial Narrow"/>
                <w:b/>
              </w:rPr>
            </w:pPr>
            <w:r>
              <w:rPr>
                <w:rFonts w:ascii="Arial Narrow" w:hAnsi="Arial Narrow"/>
                <w:b/>
              </w:rPr>
              <w:t>2</w:t>
            </w:r>
          </w:p>
        </w:tc>
        <w:tc>
          <w:tcPr>
            <w:tcW w:w="7107" w:type="dxa"/>
            <w:shd w:val="clear" w:color="auto" w:fill="E7E6E6" w:themeFill="background2"/>
            <w:vAlign w:val="center"/>
          </w:tcPr>
          <w:p w:rsidR="00606400" w:rsidRPr="00FC7A97" w:rsidRDefault="00606400" w:rsidP="00606400">
            <w:pPr>
              <w:spacing w:after="0" w:line="240" w:lineRule="auto"/>
              <w:rPr>
                <w:rFonts w:ascii="Arial Narrow" w:hAnsi="Arial Narrow"/>
                <w:shd w:val="clear" w:color="auto" w:fill="FFFFFF"/>
              </w:rPr>
            </w:pPr>
            <w:r w:rsidRPr="00FC7A97">
              <w:rPr>
                <w:rFonts w:ascii="Arial Narrow" w:hAnsi="Arial Narrow"/>
                <w:shd w:val="clear" w:color="auto" w:fill="FFFFFF"/>
              </w:rPr>
              <w:t xml:space="preserve">niszczenie strefy ekologicznej poprzez wycinkę lasów oraz zadrzewień, </w:t>
            </w:r>
          </w:p>
        </w:tc>
        <w:tc>
          <w:tcPr>
            <w:tcW w:w="3100" w:type="dxa"/>
            <w:gridSpan w:val="2"/>
            <w:shd w:val="clear" w:color="auto" w:fill="E7E6E6" w:themeFill="background2"/>
            <w:vAlign w:val="center"/>
          </w:tcPr>
          <w:p w:rsidR="00606400" w:rsidRPr="00FC7A97" w:rsidRDefault="00606400" w:rsidP="00606400">
            <w:pPr>
              <w:spacing w:after="0" w:line="240" w:lineRule="auto"/>
              <w:rPr>
                <w:rFonts w:ascii="Arial Narrow" w:hAnsi="Arial Narrow"/>
                <w:shd w:val="clear" w:color="auto" w:fill="FFFFFF"/>
              </w:rPr>
            </w:pPr>
            <w:r>
              <w:rPr>
                <w:rFonts w:ascii="Arial Narrow" w:hAnsi="Arial Narrow"/>
                <w:shd w:val="clear" w:color="auto" w:fill="FFFFFF"/>
              </w:rPr>
              <w:t>17</w:t>
            </w:r>
          </w:p>
        </w:tc>
      </w:tr>
      <w:tr w:rsidR="00606400" w:rsidRPr="00FC7A97" w:rsidTr="00653B7C">
        <w:tblPrEx>
          <w:shd w:val="clear" w:color="auto" w:fill="auto"/>
          <w:tblCellMar>
            <w:left w:w="70" w:type="dxa"/>
            <w:right w:w="70" w:type="dxa"/>
          </w:tblCellMar>
        </w:tblPrEx>
        <w:trPr>
          <w:trHeight w:val="403"/>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3</w:t>
            </w:r>
          </w:p>
        </w:tc>
        <w:tc>
          <w:tcPr>
            <w:tcW w:w="7107" w:type="dxa"/>
            <w:vAlign w:val="center"/>
          </w:tcPr>
          <w:p w:rsidR="00606400" w:rsidRPr="00FC7A97" w:rsidRDefault="00606400" w:rsidP="00606400">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rolniczej strefy produkcyjnej poprzez zabudowę terenów rolnych o wysokich klasach bonitacyjnych gleb</w:t>
            </w:r>
          </w:p>
        </w:tc>
        <w:tc>
          <w:tcPr>
            <w:tcW w:w="3100" w:type="dxa"/>
            <w:gridSpan w:val="2"/>
            <w:vAlign w:val="center"/>
          </w:tcPr>
          <w:p w:rsidR="00606400" w:rsidRPr="00FC7A97" w:rsidRDefault="00606400" w:rsidP="00606400">
            <w:pPr>
              <w:spacing w:after="0" w:line="240" w:lineRule="auto"/>
              <w:jc w:val="both"/>
              <w:rPr>
                <w:rFonts w:ascii="Arial Narrow" w:hAnsi="Arial Narrow"/>
                <w:shd w:val="clear" w:color="auto" w:fill="FFFFFF"/>
              </w:rPr>
            </w:pPr>
            <w:r>
              <w:rPr>
                <w:rFonts w:ascii="Arial Narrow" w:hAnsi="Arial Narrow"/>
                <w:shd w:val="clear" w:color="auto" w:fill="FFFFFF"/>
              </w:rPr>
              <w:t>3</w:t>
            </w:r>
          </w:p>
        </w:tc>
      </w:tr>
      <w:tr w:rsidR="00606400" w:rsidRPr="00FC7A97" w:rsidTr="00653B7C">
        <w:tblPrEx>
          <w:shd w:val="clear" w:color="auto" w:fill="auto"/>
          <w:tblCellMar>
            <w:left w:w="70" w:type="dxa"/>
            <w:right w:w="70" w:type="dxa"/>
          </w:tblCellMar>
        </w:tblPrEx>
        <w:trPr>
          <w:trHeight w:val="404"/>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4</w:t>
            </w:r>
          </w:p>
        </w:tc>
        <w:tc>
          <w:tcPr>
            <w:tcW w:w="7107" w:type="dxa"/>
            <w:vAlign w:val="center"/>
          </w:tcPr>
          <w:p w:rsidR="00606400" w:rsidRPr="00FC7A97" w:rsidRDefault="00606400" w:rsidP="00606400">
            <w:pPr>
              <w:spacing w:after="0" w:line="240" w:lineRule="auto"/>
              <w:rPr>
                <w:rFonts w:ascii="Arial Narrow" w:hAnsi="Arial Narrow"/>
                <w:shd w:val="clear" w:color="auto" w:fill="FFFFFF"/>
              </w:rPr>
            </w:pPr>
            <w:r w:rsidRPr="00FC7A97">
              <w:rPr>
                <w:rFonts w:ascii="Arial Narrow" w:hAnsi="Arial Narrow"/>
                <w:shd w:val="clear" w:color="auto" w:fill="FFFFFF"/>
              </w:rPr>
              <w:t>zagrożenie powodziowe w obrębie terenów zainwestowanych</w:t>
            </w:r>
          </w:p>
        </w:tc>
        <w:tc>
          <w:tcPr>
            <w:tcW w:w="3100" w:type="dxa"/>
            <w:gridSpan w:val="2"/>
            <w:vAlign w:val="center"/>
          </w:tcPr>
          <w:p w:rsidR="00606400" w:rsidRPr="00FC7A97" w:rsidRDefault="00606400" w:rsidP="00606400">
            <w:pPr>
              <w:spacing w:after="0" w:line="240" w:lineRule="auto"/>
              <w:rPr>
                <w:rFonts w:ascii="Arial Narrow" w:hAnsi="Arial Narrow"/>
                <w:shd w:val="clear" w:color="auto" w:fill="FFFFFF"/>
              </w:rPr>
            </w:pPr>
            <w:r>
              <w:rPr>
                <w:rFonts w:ascii="Arial Narrow" w:hAnsi="Arial Narrow"/>
                <w:shd w:val="clear" w:color="auto" w:fill="FFFFFF"/>
              </w:rPr>
              <w:t>11</w:t>
            </w:r>
          </w:p>
        </w:tc>
      </w:tr>
      <w:tr w:rsidR="00606400" w:rsidRPr="00FC7A97" w:rsidTr="00653B7C">
        <w:tblPrEx>
          <w:shd w:val="clear" w:color="auto" w:fill="auto"/>
          <w:tblCellMar>
            <w:left w:w="70" w:type="dxa"/>
            <w:right w:w="70" w:type="dxa"/>
          </w:tblCellMar>
        </w:tblPrEx>
        <w:trPr>
          <w:trHeight w:val="397"/>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5</w:t>
            </w:r>
          </w:p>
        </w:tc>
        <w:tc>
          <w:tcPr>
            <w:tcW w:w="7107" w:type="dxa"/>
            <w:vAlign w:val="center"/>
          </w:tcPr>
          <w:p w:rsidR="00606400" w:rsidRPr="00FC7A97" w:rsidRDefault="00606400" w:rsidP="00606400">
            <w:pPr>
              <w:spacing w:after="0" w:line="240" w:lineRule="auto"/>
              <w:rPr>
                <w:rFonts w:ascii="Arial Narrow" w:hAnsi="Arial Narrow"/>
                <w:shd w:val="clear" w:color="auto" w:fill="FFFFFF"/>
              </w:rPr>
            </w:pPr>
            <w:r w:rsidRPr="00FC7A97">
              <w:rPr>
                <w:rFonts w:ascii="Arial Narrow" w:hAnsi="Arial Narrow"/>
                <w:shd w:val="clear" w:color="auto" w:fill="FFFFFF"/>
              </w:rPr>
              <w:t>zagrożenie osuwiskowe w obrębie terenów zainwestowanych</w:t>
            </w:r>
          </w:p>
        </w:tc>
        <w:tc>
          <w:tcPr>
            <w:tcW w:w="3100" w:type="dxa"/>
            <w:gridSpan w:val="2"/>
            <w:vAlign w:val="center"/>
          </w:tcPr>
          <w:p w:rsidR="00606400" w:rsidRPr="00FC7A97" w:rsidRDefault="00606400" w:rsidP="00606400">
            <w:pPr>
              <w:spacing w:after="0" w:line="240" w:lineRule="auto"/>
              <w:rPr>
                <w:rFonts w:ascii="Arial Narrow" w:hAnsi="Arial Narrow"/>
                <w:shd w:val="clear" w:color="auto" w:fill="FFFFFF"/>
              </w:rPr>
            </w:pPr>
            <w:r>
              <w:rPr>
                <w:rFonts w:ascii="Arial Narrow" w:hAnsi="Arial Narrow"/>
                <w:shd w:val="clear" w:color="auto" w:fill="FFFFFF"/>
              </w:rPr>
              <w:t>1</w:t>
            </w:r>
          </w:p>
        </w:tc>
      </w:tr>
      <w:tr w:rsidR="00606400" w:rsidRPr="00FC7A97" w:rsidTr="00606400">
        <w:tblPrEx>
          <w:shd w:val="clear" w:color="auto" w:fill="auto"/>
          <w:tblCellMar>
            <w:left w:w="70" w:type="dxa"/>
            <w:right w:w="70" w:type="dxa"/>
          </w:tblCellMar>
        </w:tblPrEx>
        <w:trPr>
          <w:trHeight w:val="397"/>
        </w:trPr>
        <w:tc>
          <w:tcPr>
            <w:tcW w:w="826" w:type="dxa"/>
          </w:tcPr>
          <w:p w:rsidR="00606400" w:rsidRPr="00FC7A97" w:rsidRDefault="00606400" w:rsidP="00606400">
            <w:pPr>
              <w:spacing w:after="0" w:line="240" w:lineRule="auto"/>
              <w:rPr>
                <w:rFonts w:ascii="Arial Narrow" w:hAnsi="Arial Narrow"/>
              </w:rPr>
            </w:pPr>
            <w:r>
              <w:rPr>
                <w:rFonts w:ascii="Arial Narrow" w:hAnsi="Arial Narrow"/>
              </w:rPr>
              <w:t>6</w:t>
            </w:r>
          </w:p>
        </w:tc>
        <w:tc>
          <w:tcPr>
            <w:tcW w:w="7107" w:type="dxa"/>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sidRPr="00FC7A97">
              <w:rPr>
                <w:rFonts w:ascii="Arial Narrow" w:hAnsi="Arial Narrow"/>
                <w:shd w:val="clear" w:color="auto" w:fill="FFFFFF"/>
              </w:rPr>
              <w:t>niszczenie warunków zamieszkania poprzez hałas i zanieczyszczenia atmosferyczne tworzone przez uciążliwą działalność przemysłową`</w:t>
            </w:r>
          </w:p>
        </w:tc>
        <w:tc>
          <w:tcPr>
            <w:tcW w:w="3100" w:type="dxa"/>
            <w:gridSpan w:val="2"/>
            <w:shd w:val="clear" w:color="auto" w:fill="E7E6E6" w:themeFill="background2"/>
            <w:vAlign w:val="center"/>
          </w:tcPr>
          <w:p w:rsidR="00606400" w:rsidRPr="00FC7A97" w:rsidRDefault="00606400" w:rsidP="00606400">
            <w:pPr>
              <w:spacing w:after="0" w:line="240" w:lineRule="auto"/>
              <w:jc w:val="both"/>
              <w:rPr>
                <w:rFonts w:ascii="Arial Narrow" w:hAnsi="Arial Narrow"/>
                <w:shd w:val="clear" w:color="auto" w:fill="FFFFFF"/>
              </w:rPr>
            </w:pPr>
            <w:r>
              <w:rPr>
                <w:rFonts w:ascii="Arial Narrow" w:hAnsi="Arial Narrow"/>
                <w:shd w:val="clear" w:color="auto" w:fill="FFFFFF"/>
              </w:rPr>
              <w:t>22</w:t>
            </w:r>
          </w:p>
        </w:tc>
      </w:tr>
    </w:tbl>
    <w:p w:rsidR="00606400" w:rsidRDefault="00606400"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tbl>
      <w:tblPr>
        <w:tblpPr w:leftFromText="141" w:rightFromText="141" w:horzAnchor="margin" w:tblpXSpec="center" w:tblpY="-1410"/>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520"/>
        <w:gridCol w:w="3729"/>
      </w:tblGrid>
      <w:tr w:rsidR="00606400" w:rsidRPr="00FC7A97" w:rsidTr="00606400">
        <w:trPr>
          <w:trHeight w:val="802"/>
        </w:trPr>
        <w:tc>
          <w:tcPr>
            <w:tcW w:w="846" w:type="dxa"/>
            <w:shd w:val="clear" w:color="auto" w:fill="FFCC99"/>
          </w:tcPr>
          <w:p w:rsidR="00606400" w:rsidRPr="00FC7A97" w:rsidRDefault="00606400" w:rsidP="00653B7C">
            <w:pPr>
              <w:widowControl w:val="0"/>
              <w:suppressAutoHyphens/>
              <w:snapToGrid w:val="0"/>
              <w:spacing w:after="0" w:line="240" w:lineRule="auto"/>
              <w:ind w:hanging="69"/>
              <w:jc w:val="center"/>
              <w:rPr>
                <w:rFonts w:ascii="Arial Narrow" w:hAnsi="Arial Narrow"/>
                <w:b/>
              </w:rPr>
            </w:pPr>
          </w:p>
        </w:tc>
        <w:tc>
          <w:tcPr>
            <w:tcW w:w="10249" w:type="dxa"/>
            <w:gridSpan w:val="2"/>
            <w:shd w:val="clear" w:color="auto" w:fill="FFCC99"/>
            <w:vAlign w:val="center"/>
          </w:tcPr>
          <w:p w:rsidR="00606400" w:rsidRPr="00FC7A97" w:rsidRDefault="00606400" w:rsidP="00653B7C">
            <w:pPr>
              <w:widowControl w:val="0"/>
              <w:suppressAutoHyphens/>
              <w:snapToGrid w:val="0"/>
              <w:spacing w:after="0" w:line="240" w:lineRule="auto"/>
              <w:ind w:hanging="69"/>
              <w:jc w:val="center"/>
              <w:rPr>
                <w:rFonts w:ascii="Arial Narrow" w:hAnsi="Arial Narrow"/>
                <w:b/>
                <w:kern w:val="1"/>
              </w:rPr>
            </w:pPr>
            <w:r w:rsidRPr="00FC7A97">
              <w:rPr>
                <w:rFonts w:ascii="Arial Narrow" w:hAnsi="Arial Narrow"/>
                <w:b/>
              </w:rPr>
              <w:t xml:space="preserve">VI - PODSUMOWANIE </w:t>
            </w:r>
            <w:r>
              <w:rPr>
                <w:rFonts w:ascii="Arial Narrow" w:hAnsi="Arial Narrow"/>
                <w:b/>
              </w:rPr>
              <w:t>–</w:t>
            </w:r>
            <w:r w:rsidRPr="00FC7A97">
              <w:rPr>
                <w:rFonts w:ascii="Arial Narrow" w:hAnsi="Arial Narrow"/>
                <w:b/>
              </w:rPr>
              <w:t xml:space="preserve"> WNIOSKI</w:t>
            </w:r>
          </w:p>
        </w:tc>
      </w:tr>
      <w:tr w:rsidR="00606400" w:rsidRPr="00FC7A97" w:rsidTr="00606400">
        <w:trPr>
          <w:trHeight w:val="969"/>
        </w:trPr>
        <w:tc>
          <w:tcPr>
            <w:tcW w:w="846" w:type="dxa"/>
            <w:shd w:val="clear" w:color="auto" w:fill="FFFF99"/>
          </w:tcPr>
          <w:p w:rsidR="00606400" w:rsidRPr="00FC7A97" w:rsidRDefault="00606400" w:rsidP="00653B7C">
            <w:pPr>
              <w:spacing w:after="0" w:line="240" w:lineRule="auto"/>
              <w:jc w:val="center"/>
              <w:rPr>
                <w:rFonts w:ascii="Arial Narrow" w:hAnsi="Arial Narrow"/>
                <w:b/>
              </w:rPr>
            </w:pPr>
          </w:p>
        </w:tc>
        <w:tc>
          <w:tcPr>
            <w:tcW w:w="10249" w:type="dxa"/>
            <w:gridSpan w:val="2"/>
            <w:shd w:val="clear" w:color="auto" w:fill="FFFF99"/>
            <w:vAlign w:val="center"/>
          </w:tcPr>
          <w:p w:rsidR="00606400" w:rsidRPr="00FC7A97" w:rsidRDefault="00606400" w:rsidP="00653B7C">
            <w:pPr>
              <w:spacing w:after="0" w:line="240" w:lineRule="auto"/>
              <w:jc w:val="center"/>
              <w:rPr>
                <w:rFonts w:ascii="Arial Narrow" w:hAnsi="Arial Narrow"/>
                <w:b/>
                <w:kern w:val="1"/>
              </w:rPr>
            </w:pPr>
            <w:r w:rsidRPr="00FC7A97">
              <w:rPr>
                <w:rFonts w:ascii="Arial Narrow" w:hAnsi="Arial Narrow"/>
                <w:b/>
              </w:rPr>
              <w:t>11. Jakie najważniejsze cele (efekty) według Pana(i) powinny zostać osiągnięte w wyniku  procesu rewitalizacji (ożywienia społeczno-gospodarczego)?</w:t>
            </w:r>
          </w:p>
        </w:tc>
      </w:tr>
      <w:tr w:rsidR="00606400" w:rsidRPr="0000467D" w:rsidTr="00606400">
        <w:trPr>
          <w:trHeight w:val="699"/>
        </w:trPr>
        <w:tc>
          <w:tcPr>
            <w:tcW w:w="846" w:type="dxa"/>
            <w:shd w:val="clear" w:color="auto" w:fill="CCFFCC"/>
          </w:tcPr>
          <w:p w:rsidR="00606400" w:rsidRPr="00FC7A97" w:rsidRDefault="00606400" w:rsidP="00653B7C">
            <w:pPr>
              <w:spacing w:after="0" w:line="240" w:lineRule="auto"/>
              <w:jc w:val="center"/>
              <w:rPr>
                <w:rFonts w:ascii="Arial Narrow" w:hAnsi="Arial Narrow"/>
                <w:shd w:val="clear" w:color="auto" w:fill="FFFFFF"/>
              </w:rPr>
            </w:pPr>
            <w:r>
              <w:rPr>
                <w:rFonts w:ascii="Arial Narrow" w:hAnsi="Arial Narrow"/>
                <w:shd w:val="clear" w:color="auto" w:fill="FFFFFF"/>
              </w:rPr>
              <w:t>lp</w:t>
            </w:r>
          </w:p>
        </w:tc>
        <w:tc>
          <w:tcPr>
            <w:tcW w:w="6520" w:type="dxa"/>
            <w:shd w:val="clear" w:color="auto" w:fill="CCFFCC"/>
            <w:vAlign w:val="center"/>
          </w:tcPr>
          <w:p w:rsidR="00606400" w:rsidRPr="00FC7A97" w:rsidRDefault="00606400" w:rsidP="00653B7C">
            <w:pPr>
              <w:spacing w:after="0" w:line="240" w:lineRule="auto"/>
              <w:jc w:val="center"/>
              <w:rPr>
                <w:rFonts w:ascii="Arial Narrow" w:hAnsi="Arial Narrow"/>
                <w:shd w:val="clear" w:color="auto" w:fill="FFFFFF"/>
              </w:rPr>
            </w:pPr>
            <w:r>
              <w:rPr>
                <w:rFonts w:ascii="Arial Narrow" w:hAnsi="Arial Narrow"/>
                <w:shd w:val="clear" w:color="auto" w:fill="FFFFFF"/>
              </w:rPr>
              <w:t>Cele rewitalizacji</w:t>
            </w:r>
          </w:p>
        </w:tc>
        <w:tc>
          <w:tcPr>
            <w:tcW w:w="3729" w:type="dxa"/>
            <w:shd w:val="clear" w:color="auto" w:fill="CCFFCC"/>
            <w:vAlign w:val="center"/>
          </w:tcPr>
          <w:p w:rsidR="00606400" w:rsidRPr="0000467D" w:rsidRDefault="00653B7C" w:rsidP="00653B7C">
            <w:pPr>
              <w:widowControl w:val="0"/>
              <w:suppressAutoHyphens/>
              <w:snapToGrid w:val="0"/>
              <w:spacing w:after="0" w:line="240" w:lineRule="auto"/>
              <w:jc w:val="center"/>
              <w:rPr>
                <w:rFonts w:ascii="Arial Narrow" w:hAnsi="Arial Narrow"/>
                <w:b/>
                <w:kern w:val="1"/>
              </w:rPr>
            </w:pPr>
            <w:r>
              <w:rPr>
                <w:rFonts w:ascii="Arial Narrow" w:hAnsi="Arial Narrow"/>
                <w:b/>
                <w:kern w:val="1"/>
              </w:rPr>
              <w:t>% wskazań</w:t>
            </w:r>
          </w:p>
        </w:tc>
      </w:tr>
      <w:tr w:rsidR="00606400" w:rsidRPr="00FC7A97" w:rsidTr="00606400">
        <w:trPr>
          <w:trHeight w:val="482"/>
        </w:trPr>
        <w:tc>
          <w:tcPr>
            <w:tcW w:w="846" w:type="dxa"/>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1</w:t>
            </w:r>
          </w:p>
        </w:tc>
        <w:tc>
          <w:tcPr>
            <w:tcW w:w="6520"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Eliminacja patologii społecznych</w:t>
            </w:r>
          </w:p>
        </w:tc>
        <w:tc>
          <w:tcPr>
            <w:tcW w:w="3729" w:type="dxa"/>
            <w:shd w:val="clear" w:color="auto" w:fill="FFFFFF"/>
            <w:vAlign w:val="center"/>
          </w:tcPr>
          <w:p w:rsidR="00606400" w:rsidRPr="00FC7A97" w:rsidRDefault="00653B7C"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39</w:t>
            </w:r>
          </w:p>
        </w:tc>
      </w:tr>
      <w:tr w:rsidR="00606400" w:rsidRPr="00FC7A97" w:rsidTr="00606400">
        <w:trPr>
          <w:trHeight w:val="429"/>
        </w:trPr>
        <w:tc>
          <w:tcPr>
            <w:tcW w:w="846" w:type="dxa"/>
            <w:shd w:val="clear" w:color="auto" w:fill="FFFFFF"/>
          </w:tcPr>
          <w:p w:rsidR="00606400" w:rsidRPr="00FC7A97" w:rsidRDefault="00606400" w:rsidP="00606400">
            <w:pPr>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2</w:t>
            </w:r>
          </w:p>
        </w:tc>
        <w:tc>
          <w:tcPr>
            <w:tcW w:w="6520"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rPr>
              <w:t>Podniesienie wykształcenia społeczeństwa</w:t>
            </w:r>
          </w:p>
        </w:tc>
        <w:tc>
          <w:tcPr>
            <w:tcW w:w="3729"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11</w:t>
            </w:r>
          </w:p>
        </w:tc>
      </w:tr>
      <w:tr w:rsidR="00606400" w:rsidRPr="00FC7A97" w:rsidTr="00653B7C">
        <w:trPr>
          <w:trHeight w:val="506"/>
        </w:trPr>
        <w:tc>
          <w:tcPr>
            <w:tcW w:w="846" w:type="dxa"/>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3</w:t>
            </w:r>
          </w:p>
        </w:tc>
        <w:tc>
          <w:tcPr>
            <w:tcW w:w="6520" w:type="dxa"/>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834D54">
              <w:rPr>
                <w:rFonts w:ascii="Arial Narrow" w:hAnsi="Arial Narrow"/>
                <w:color w:val="000000"/>
                <w:shd w:val="clear" w:color="auto" w:fill="E7E6E6" w:themeFill="background2"/>
              </w:rPr>
              <w:t xml:space="preserve">Podniesienie standardu życia mieszkańców </w:t>
            </w:r>
            <w:r w:rsidRPr="00834D54">
              <w:rPr>
                <w:rFonts w:ascii="Arial Narrow" w:hAnsi="Arial Narrow"/>
                <w:color w:val="333333"/>
                <w:shd w:val="clear" w:color="auto" w:fill="E7E6E6" w:themeFill="background2"/>
              </w:rPr>
              <w:t>–</w:t>
            </w:r>
            <w:r w:rsidRPr="00834D54">
              <w:rPr>
                <w:rFonts w:ascii="Arial Narrow" w:hAnsi="Arial Narrow"/>
                <w:color w:val="000000"/>
                <w:shd w:val="clear" w:color="auto" w:fill="E7E6E6" w:themeFill="background2"/>
              </w:rPr>
              <w:t xml:space="preserve"> warunków pracy, zamieszkania</w:t>
            </w:r>
            <w:r w:rsidRPr="00FC7A97">
              <w:rPr>
                <w:rFonts w:ascii="Arial Narrow" w:hAnsi="Arial Narrow"/>
                <w:color w:val="000000"/>
                <w:shd w:val="clear" w:color="auto" w:fill="FFFFFF"/>
              </w:rPr>
              <w:t xml:space="preserve"> i r</w:t>
            </w:r>
            <w:r w:rsidRPr="00834D54">
              <w:rPr>
                <w:rFonts w:ascii="Arial Narrow" w:hAnsi="Arial Narrow"/>
                <w:color w:val="000000"/>
                <w:shd w:val="clear" w:color="auto" w:fill="E7E6E6" w:themeFill="background2"/>
              </w:rPr>
              <w:t>ekreacji</w:t>
            </w:r>
          </w:p>
        </w:tc>
        <w:tc>
          <w:tcPr>
            <w:tcW w:w="3729" w:type="dxa"/>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57</w:t>
            </w:r>
          </w:p>
        </w:tc>
      </w:tr>
      <w:tr w:rsidR="00606400" w:rsidRPr="00FC7A97" w:rsidTr="00653B7C">
        <w:trPr>
          <w:trHeight w:val="710"/>
        </w:trPr>
        <w:tc>
          <w:tcPr>
            <w:tcW w:w="846" w:type="dxa"/>
            <w:shd w:val="clear" w:color="auto" w:fill="FFFFFF"/>
          </w:tcPr>
          <w:p w:rsidR="00606400" w:rsidRPr="00FC7A97" w:rsidRDefault="00606400" w:rsidP="00606400">
            <w:pPr>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4</w:t>
            </w:r>
          </w:p>
        </w:tc>
        <w:tc>
          <w:tcPr>
            <w:tcW w:w="6520" w:type="dxa"/>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rPr>
              <w:t xml:space="preserve">Zwiększenie liczby miejsc pracy </w:t>
            </w:r>
            <w:r w:rsidRPr="00834D54">
              <w:rPr>
                <w:rFonts w:ascii="Arial Narrow" w:hAnsi="Arial Narrow"/>
                <w:shd w:val="clear" w:color="auto" w:fill="E7E6E6" w:themeFill="background2"/>
              </w:rPr>
              <w:t xml:space="preserve">poprzez </w:t>
            </w:r>
            <w:r w:rsidRPr="00834D54">
              <w:rPr>
                <w:rFonts w:ascii="Arial Narrow" w:hAnsi="Arial Narrow"/>
                <w:color w:val="000000"/>
                <w:shd w:val="clear" w:color="auto" w:fill="E7E6E6" w:themeFill="background2"/>
              </w:rPr>
              <w:t xml:space="preserve">utworzenie stref aktywności gospodarczej z pełnym wyposażeniem </w:t>
            </w:r>
            <w:r w:rsidRPr="00834D54">
              <w:rPr>
                <w:rFonts w:ascii="Arial Narrow" w:hAnsi="Arial Narrow"/>
                <w:color w:val="000000"/>
                <w:shd w:val="clear" w:color="auto" w:fill="E7E6E6" w:themeFill="background2"/>
              </w:rPr>
              <w:br/>
              <w:t xml:space="preserve">w infrastrukturę techniczną i drogową </w:t>
            </w:r>
            <w:r w:rsidRPr="00834D54">
              <w:rPr>
                <w:rFonts w:ascii="Arial Narrow" w:hAnsi="Arial Narrow"/>
                <w:kern w:val="1"/>
                <w:shd w:val="clear" w:color="auto" w:fill="E7E6E6" w:themeFill="background2"/>
              </w:rPr>
              <w:t xml:space="preserve">– </w:t>
            </w:r>
            <w:r w:rsidRPr="00834D54">
              <w:rPr>
                <w:rFonts w:ascii="Arial Narrow" w:hAnsi="Arial Narrow"/>
                <w:color w:val="000000"/>
                <w:shd w:val="clear" w:color="auto" w:fill="E7E6E6" w:themeFill="background2"/>
              </w:rPr>
              <w:t xml:space="preserve">w celu </w:t>
            </w:r>
            <w:r w:rsidRPr="00834D54">
              <w:rPr>
                <w:rFonts w:ascii="Arial Narrow" w:hAnsi="Arial Narrow"/>
                <w:shd w:val="clear" w:color="auto" w:fill="E7E6E6" w:themeFill="background2"/>
              </w:rPr>
              <w:t>rozwoju małej i średniej przedsiębiorczości</w:t>
            </w:r>
          </w:p>
        </w:tc>
        <w:tc>
          <w:tcPr>
            <w:tcW w:w="3729" w:type="dxa"/>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53</w:t>
            </w:r>
          </w:p>
        </w:tc>
      </w:tr>
      <w:tr w:rsidR="00606400" w:rsidRPr="00FC7A97" w:rsidTr="00606400">
        <w:trPr>
          <w:trHeight w:val="420"/>
        </w:trPr>
        <w:tc>
          <w:tcPr>
            <w:tcW w:w="846" w:type="dxa"/>
            <w:shd w:val="clear" w:color="auto" w:fill="FFFFFF"/>
          </w:tcPr>
          <w:p w:rsidR="00606400" w:rsidRPr="00FC7A97" w:rsidRDefault="00606400" w:rsidP="00606400">
            <w:pPr>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5</w:t>
            </w:r>
          </w:p>
        </w:tc>
        <w:tc>
          <w:tcPr>
            <w:tcW w:w="6520"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rPr>
            </w:pPr>
            <w:r w:rsidRPr="00FC7A97">
              <w:rPr>
                <w:rFonts w:ascii="Arial Narrow" w:hAnsi="Arial Narrow"/>
              </w:rPr>
              <w:t xml:space="preserve">Specjalizacja przedsiębiorstw w kierunkach o tradycji lokalnej (np. elementy budowlane) </w:t>
            </w:r>
          </w:p>
        </w:tc>
        <w:tc>
          <w:tcPr>
            <w:tcW w:w="3729"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rPr>
            </w:pPr>
            <w:r>
              <w:rPr>
                <w:rFonts w:ascii="Arial Narrow" w:hAnsi="Arial Narrow"/>
              </w:rPr>
              <w:t>6</w:t>
            </w:r>
          </w:p>
        </w:tc>
      </w:tr>
      <w:tr w:rsidR="00606400" w:rsidRPr="00FC7A97" w:rsidTr="00606400">
        <w:trPr>
          <w:trHeight w:val="412"/>
        </w:trPr>
        <w:tc>
          <w:tcPr>
            <w:tcW w:w="846" w:type="dxa"/>
            <w:shd w:val="clear" w:color="auto" w:fill="FFFFFF"/>
          </w:tcPr>
          <w:p w:rsidR="00606400" w:rsidRPr="00FC7A97" w:rsidRDefault="00606400" w:rsidP="00606400">
            <w:pPr>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6</w:t>
            </w:r>
          </w:p>
        </w:tc>
        <w:tc>
          <w:tcPr>
            <w:tcW w:w="6520"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rPr>
            </w:pPr>
            <w:r w:rsidRPr="00FC7A97">
              <w:rPr>
                <w:rFonts w:ascii="Arial Narrow" w:hAnsi="Arial Narrow"/>
                <w:color w:val="333333"/>
                <w:shd w:val="clear" w:color="auto" w:fill="FFFFFF"/>
              </w:rPr>
              <w:t>Wsparcie dla kobiet pozwalające na podejmowanie pracy – budowa przedszkoli</w:t>
            </w:r>
          </w:p>
        </w:tc>
        <w:tc>
          <w:tcPr>
            <w:tcW w:w="3729"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rPr>
            </w:pPr>
            <w:r>
              <w:rPr>
                <w:rFonts w:ascii="Arial Narrow" w:hAnsi="Arial Narrow"/>
              </w:rPr>
              <w:t>38</w:t>
            </w:r>
          </w:p>
        </w:tc>
      </w:tr>
      <w:tr w:rsidR="00606400" w:rsidRPr="00FC7A97" w:rsidTr="00606400">
        <w:trPr>
          <w:trHeight w:val="430"/>
        </w:trPr>
        <w:tc>
          <w:tcPr>
            <w:tcW w:w="846" w:type="dxa"/>
            <w:shd w:val="clear" w:color="auto" w:fill="FFFFFF"/>
          </w:tcPr>
          <w:p w:rsidR="00606400" w:rsidRPr="00FC7A97" w:rsidRDefault="00606400" w:rsidP="00606400">
            <w:pPr>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7</w:t>
            </w:r>
          </w:p>
        </w:tc>
        <w:tc>
          <w:tcPr>
            <w:tcW w:w="6520"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Zatrzymanie trendów migracyjnych młodzieży poprzez tworzenie preferencyjnych warunków pracy i zamieszkania</w:t>
            </w:r>
          </w:p>
        </w:tc>
        <w:tc>
          <w:tcPr>
            <w:tcW w:w="3729" w:type="dxa"/>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21</w:t>
            </w:r>
          </w:p>
        </w:tc>
      </w:tr>
      <w:tr w:rsidR="00606400" w:rsidRPr="00FC7A97" w:rsidTr="00606400">
        <w:trPr>
          <w:trHeight w:val="43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8</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Intensyfikacja ochrony środowiska naturalnego i kulturowego, przyrody i krajobrazu</w:t>
            </w: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FC7A97" w:rsidRDefault="00653B7C" w:rsidP="00606400">
            <w:pPr>
              <w:widowControl w:val="0"/>
              <w:suppressAutoHyphens/>
              <w:snapToGrid w:val="0"/>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17</w:t>
            </w:r>
          </w:p>
        </w:tc>
      </w:tr>
      <w:tr w:rsidR="00606400" w:rsidRPr="00FC7A97" w:rsidTr="00653B7C">
        <w:trPr>
          <w:trHeight w:val="453"/>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9</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Poprawa i rozwój infrastruktury technicznej </w:t>
            </w:r>
            <w:r w:rsidRPr="00FC7A97">
              <w:rPr>
                <w:rFonts w:ascii="Arial Narrow" w:hAnsi="Arial Narrow"/>
                <w:color w:val="333333"/>
                <w:shd w:val="clear" w:color="auto" w:fill="FFFFFF"/>
              </w:rPr>
              <w:t>–</w:t>
            </w:r>
            <w:r w:rsidRPr="00FC7A97">
              <w:rPr>
                <w:rFonts w:ascii="Arial Narrow" w:hAnsi="Arial Narrow"/>
                <w:color w:val="000000"/>
                <w:shd w:val="clear" w:color="auto" w:fill="FFFFFF"/>
              </w:rPr>
              <w:t xml:space="preserve"> wodno-kanalizacyjnej i drogowej</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53B7C" w:rsidP="00606400">
            <w:pPr>
              <w:widowControl w:val="0"/>
              <w:suppressAutoHyphens/>
              <w:snapToGrid w:val="0"/>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42</w:t>
            </w:r>
          </w:p>
        </w:tc>
      </w:tr>
      <w:tr w:rsidR="00606400" w:rsidRPr="00FC7A97" w:rsidTr="00653B7C">
        <w:trPr>
          <w:trHeight w:val="658"/>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10</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color w:val="000000"/>
                <w:shd w:val="clear" w:color="auto" w:fill="FFFFFF"/>
              </w:rPr>
            </w:pPr>
            <w:r w:rsidRPr="00FC7A97">
              <w:rPr>
                <w:rFonts w:ascii="Arial Narrow" w:hAnsi="Arial Narrow"/>
                <w:color w:val="000000"/>
                <w:shd w:val="clear" w:color="auto" w:fill="FFFFFF"/>
              </w:rPr>
              <w:t xml:space="preserve">Poprawa i rozwój infrastruktury </w:t>
            </w:r>
            <w:r w:rsidRPr="00FC7A97">
              <w:rPr>
                <w:rFonts w:ascii="Arial Narrow" w:hAnsi="Arial Narrow"/>
              </w:rPr>
              <w:t xml:space="preserve">społecznej </w:t>
            </w:r>
            <w:r w:rsidRPr="00FC7A97">
              <w:rPr>
                <w:rFonts w:ascii="Arial Narrow" w:hAnsi="Arial Narrow"/>
                <w:color w:val="333333"/>
                <w:shd w:val="clear" w:color="auto" w:fill="FFFFFF"/>
              </w:rPr>
              <w:t xml:space="preserve">– </w:t>
            </w:r>
            <w:r w:rsidRPr="00FC7A97">
              <w:rPr>
                <w:rFonts w:ascii="Arial Narrow" w:hAnsi="Arial Narrow"/>
              </w:rPr>
              <w:t xml:space="preserve">ilości i standardu usług </w:t>
            </w:r>
            <w:r w:rsidRPr="00FC7A97">
              <w:rPr>
                <w:rFonts w:ascii="Arial Narrow" w:hAnsi="Arial Narrow"/>
                <w:color w:val="333333"/>
                <w:shd w:val="clear" w:color="auto" w:fill="FFFFFF"/>
              </w:rPr>
              <w:t xml:space="preserve">kultury, ochrony zdrowia i opieki społecznej, </w:t>
            </w:r>
            <w:r w:rsidRPr="00FC7A97">
              <w:rPr>
                <w:rFonts w:ascii="Arial Narrow" w:hAnsi="Arial Narrow"/>
              </w:rPr>
              <w:t>handlu, rzemiosła i gastronomii</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68</w:t>
            </w:r>
          </w:p>
        </w:tc>
      </w:tr>
      <w:tr w:rsidR="00606400" w:rsidRPr="00FC7A97" w:rsidTr="00653B7C">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11</w:t>
            </w:r>
          </w:p>
        </w:tc>
        <w:tc>
          <w:tcPr>
            <w:tcW w:w="6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Poprawa ładu przestrzennego i estetyki zabudowy w centrach wsi oraz wzdłuż dróg</w:t>
            </w:r>
          </w:p>
        </w:tc>
        <w:tc>
          <w:tcPr>
            <w:tcW w:w="37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61</w:t>
            </w:r>
          </w:p>
        </w:tc>
      </w:tr>
      <w:tr w:rsidR="00606400" w:rsidRPr="00FC7A97" w:rsidTr="00606400">
        <w:trPr>
          <w:trHeight w:val="418"/>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12</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 xml:space="preserve">Eliminacja zagrożenia powodziowego i osuwiskowego </w:t>
            </w: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FC7A97" w:rsidRDefault="00653B7C"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1</w:t>
            </w:r>
          </w:p>
        </w:tc>
      </w:tr>
      <w:tr w:rsidR="00606400" w:rsidRPr="00FC7A97" w:rsidTr="00606400">
        <w:trPr>
          <w:trHeight w:val="395"/>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606400" w:rsidRPr="00FC7A97" w:rsidRDefault="00606400" w:rsidP="00606400">
            <w:pPr>
              <w:tabs>
                <w:tab w:val="left" w:pos="183"/>
              </w:tabs>
              <w:spacing w:after="0" w:line="240" w:lineRule="auto"/>
              <w:jc w:val="both"/>
              <w:rPr>
                <w:rFonts w:ascii="Arial Narrow" w:hAnsi="Arial Narrow"/>
                <w:color w:val="000000"/>
                <w:shd w:val="clear" w:color="auto" w:fill="FFFFFF"/>
              </w:rPr>
            </w:pPr>
            <w:r>
              <w:rPr>
                <w:rFonts w:ascii="Arial Narrow" w:hAnsi="Arial Narrow"/>
                <w:color w:val="000000"/>
                <w:shd w:val="clear" w:color="auto" w:fill="FFFFFF"/>
              </w:rPr>
              <w:t>13</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sidRPr="00FC7A97">
              <w:rPr>
                <w:rFonts w:ascii="Arial Narrow" w:hAnsi="Arial Narrow"/>
                <w:color w:val="000000"/>
                <w:shd w:val="clear" w:color="auto" w:fill="FFFFFF"/>
              </w:rPr>
              <w:t>Rozwój ośrodków sportowo-rekreacyjnych i agroturystyki</w:t>
            </w: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06400" w:rsidRPr="00FC7A97" w:rsidRDefault="00606400" w:rsidP="00606400">
            <w:pPr>
              <w:widowControl w:val="0"/>
              <w:suppressAutoHyphens/>
              <w:snapToGrid w:val="0"/>
              <w:spacing w:after="0" w:line="240" w:lineRule="auto"/>
              <w:jc w:val="both"/>
              <w:rPr>
                <w:rFonts w:ascii="Arial Narrow" w:hAnsi="Arial Narrow"/>
                <w:b/>
                <w:kern w:val="1"/>
              </w:rPr>
            </w:pPr>
            <w:r>
              <w:rPr>
                <w:rFonts w:ascii="Arial Narrow" w:hAnsi="Arial Narrow"/>
                <w:b/>
                <w:kern w:val="1"/>
              </w:rPr>
              <w:t>58</w:t>
            </w:r>
          </w:p>
        </w:tc>
      </w:tr>
    </w:tbl>
    <w:p w:rsidR="00AB3D4C" w:rsidRDefault="00AB3D4C" w:rsidP="00F21791">
      <w:pPr>
        <w:spacing w:line="360" w:lineRule="auto"/>
        <w:jc w:val="both"/>
        <w:rPr>
          <w:rFonts w:ascii="Times New Roman" w:hAnsi="Times New Roman" w:cs="Times New Roman"/>
          <w:sz w:val="24"/>
          <w:szCs w:val="24"/>
        </w:rPr>
      </w:pPr>
    </w:p>
    <w:p w:rsidR="00AB3D4C" w:rsidRDefault="008A6D1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W wyniku przeprowadzonych konsultacji, mieszkańcy, za najważniejsze cele rewitalizacji uznali kolejno: poprawę i rozwój</w:t>
      </w:r>
      <w:r w:rsidR="00EE6BAF">
        <w:rPr>
          <w:rFonts w:ascii="Times New Roman" w:hAnsi="Times New Roman" w:cs="Times New Roman"/>
          <w:sz w:val="24"/>
          <w:szCs w:val="24"/>
        </w:rPr>
        <w:t xml:space="preserve"> </w:t>
      </w:r>
      <w:r>
        <w:rPr>
          <w:rFonts w:ascii="Times New Roman" w:hAnsi="Times New Roman" w:cs="Times New Roman"/>
          <w:sz w:val="24"/>
          <w:szCs w:val="24"/>
        </w:rPr>
        <w:t xml:space="preserve">infrastruktury społecznej; </w:t>
      </w:r>
      <w:r w:rsidR="00EE6BAF">
        <w:rPr>
          <w:rFonts w:ascii="Times New Roman" w:hAnsi="Times New Roman" w:cs="Times New Roman"/>
          <w:sz w:val="24"/>
          <w:szCs w:val="24"/>
        </w:rPr>
        <w:t>poprawę ładu przestrzennego; rozwój ośrodków sportowo – rekreacyjnych i agroturystyki; podniesienie standardu życia mieszkańców, zwiększenie liczby miejsc pracy oraz poprawę i rozwój infrastruktury technicznej.</w:t>
      </w: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AB3D4C" w:rsidRDefault="00AB3D4C" w:rsidP="00F21791">
      <w:pPr>
        <w:spacing w:line="360" w:lineRule="auto"/>
        <w:jc w:val="both"/>
        <w:rPr>
          <w:rFonts w:ascii="Times New Roman" w:hAnsi="Times New Roman" w:cs="Times New Roman"/>
          <w:sz w:val="24"/>
          <w:szCs w:val="24"/>
        </w:rPr>
      </w:pPr>
    </w:p>
    <w:p w:rsidR="00EE6BAF" w:rsidRDefault="00EE6BA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Metodologia wyznaczenia obszarów zdegradowanych i rewitalizacji, a także wizji rewitalizacji i jej celów, opierała się nie tylko na konsultacjach społecznych i  badaniach ankietowych, choć należy podkreślić, że był to bardzo istotny czynnik, ale również na twardych danych uzyskanych z ogólnodostępnych baz jak również danych urzędowych.</w:t>
      </w:r>
    </w:p>
    <w:p w:rsidR="008F3EFF" w:rsidRDefault="00EE6BA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Poniżej przedstawione zostały dane, które zostały uwzględnione w tej analizie. </w:t>
      </w:r>
    </w:p>
    <w:p w:rsidR="00EE6BAF" w:rsidRDefault="00EE6BAF" w:rsidP="00F21791">
      <w:pPr>
        <w:spacing w:line="360" w:lineRule="auto"/>
        <w:jc w:val="both"/>
        <w:rPr>
          <w:rFonts w:ascii="Times New Roman" w:hAnsi="Times New Roman" w:cs="Times New Roman"/>
          <w:sz w:val="24"/>
          <w:szCs w:val="24"/>
        </w:rPr>
      </w:pPr>
    </w:p>
    <w:p w:rsidR="00EE6BAF" w:rsidRDefault="00EE6BAF" w:rsidP="00F21791">
      <w:pPr>
        <w:spacing w:line="360" w:lineRule="auto"/>
        <w:jc w:val="both"/>
        <w:rPr>
          <w:rFonts w:ascii="Times New Roman" w:hAnsi="Times New Roman" w:cs="Times New Roman"/>
          <w:sz w:val="24"/>
          <w:szCs w:val="24"/>
        </w:rPr>
      </w:pPr>
      <w:r w:rsidRPr="00EE6BAF">
        <w:rPr>
          <w:rFonts w:ascii="Times New Roman" w:hAnsi="Times New Roman" w:cs="Times New Roman"/>
          <w:sz w:val="24"/>
          <w:szCs w:val="24"/>
        </w:rPr>
        <w:t>Tabela Zbiorcze zestawienie danych w zakresie powierzchni, liczby ludności, liczby podmiotów gospodarczych i wyników ocen w nauce.</w:t>
      </w:r>
    </w:p>
    <w:p w:rsidR="00EE6BAF" w:rsidRDefault="00EE6BAF" w:rsidP="00F21791">
      <w:pPr>
        <w:spacing w:line="360" w:lineRule="auto"/>
        <w:jc w:val="both"/>
        <w:rPr>
          <w:rFonts w:ascii="Times New Roman" w:hAnsi="Times New Roman" w:cs="Times New Roman"/>
          <w:sz w:val="24"/>
          <w:szCs w:val="24"/>
        </w:rPr>
      </w:pPr>
    </w:p>
    <w:p w:rsidR="00834D54" w:rsidRDefault="00834D54" w:rsidP="00F21791">
      <w:pPr>
        <w:spacing w:line="360" w:lineRule="auto"/>
        <w:jc w:val="both"/>
        <w:rPr>
          <w:rFonts w:ascii="Times New Roman" w:hAnsi="Times New Roman" w:cs="Times New Roman"/>
          <w:sz w:val="24"/>
          <w:szCs w:val="24"/>
        </w:rPr>
        <w:sectPr w:rsidR="00834D54" w:rsidSect="00244813">
          <w:pgSz w:w="12240" w:h="15840"/>
          <w:pgMar w:top="1417" w:right="1417" w:bottom="1417" w:left="1417" w:header="708" w:footer="708" w:gutter="0"/>
          <w:cols w:space="708"/>
          <w:docGrid w:linePitch="360"/>
        </w:sectPr>
      </w:pPr>
    </w:p>
    <w:p w:rsidR="008F3EFF" w:rsidRDefault="008F3EFF" w:rsidP="00F21791">
      <w:pPr>
        <w:spacing w:line="360" w:lineRule="auto"/>
        <w:jc w:val="both"/>
        <w:rPr>
          <w:rFonts w:ascii="Times New Roman" w:hAnsi="Times New Roman" w:cs="Times New Roman"/>
          <w:sz w:val="24"/>
          <w:szCs w:val="24"/>
        </w:rPr>
      </w:pPr>
      <w:r w:rsidRPr="008F3EFF">
        <w:rPr>
          <w:noProof/>
          <w:lang w:eastAsia="pl-PL"/>
        </w:rPr>
        <w:lastRenderedPageBreak/>
        <w:drawing>
          <wp:inline distT="0" distB="0" distL="0" distR="0">
            <wp:extent cx="8258810" cy="6282087"/>
            <wp:effectExtent l="0" t="0" r="889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810" cy="6282087"/>
                    </a:xfrm>
                    <a:prstGeom prst="rect">
                      <a:avLst/>
                    </a:prstGeom>
                    <a:noFill/>
                    <a:ln>
                      <a:noFill/>
                    </a:ln>
                  </pic:spPr>
                </pic:pic>
              </a:graphicData>
            </a:graphic>
          </wp:inline>
        </w:drawing>
      </w:r>
    </w:p>
    <w:p w:rsidR="001175C9" w:rsidRDefault="00EE6BAF" w:rsidP="00F21791">
      <w:pPr>
        <w:spacing w:line="360" w:lineRule="auto"/>
        <w:jc w:val="both"/>
        <w:rPr>
          <w:lang w:val="en-US"/>
        </w:rPr>
      </w:pPr>
      <w:r>
        <w:lastRenderedPageBreak/>
        <w:t>Tabela Liczba osób korzystających z opieki społecznej z podziałem na przyczyny.</w:t>
      </w:r>
      <w:r w:rsidR="00496182">
        <w:fldChar w:fldCharType="begin"/>
      </w:r>
      <w:r w:rsidR="00496182">
        <w:instrText xml:space="preserve"> LINK </w:instrText>
      </w:r>
      <w:r w:rsidR="001175C9">
        <w:instrText xml:space="preserve">Excel.Sheet.12 "C:\\Users\\kris\\Documents\\REVITAL-INVEST\\rewitalizacja\\Brochów\\Kopia Zestawienie 1 z dn. 14.11.2016.xlsx" "Pomoc społeczna!W2K1:W17K4" </w:instrText>
      </w:r>
      <w:r w:rsidR="00496182">
        <w:instrText xml:space="preserve">\a \f 4 \h </w:instrText>
      </w:r>
      <w:r w:rsidR="00496182">
        <w:fldChar w:fldCharType="separate"/>
      </w:r>
    </w:p>
    <w:tbl>
      <w:tblPr>
        <w:tblW w:w="8134" w:type="dxa"/>
        <w:tblCellMar>
          <w:left w:w="70" w:type="dxa"/>
          <w:right w:w="70" w:type="dxa"/>
        </w:tblCellMar>
        <w:tblLook w:val="04A0" w:firstRow="1" w:lastRow="0" w:firstColumn="1" w:lastColumn="0" w:noHBand="0" w:noVBand="1"/>
      </w:tblPr>
      <w:tblGrid>
        <w:gridCol w:w="1334"/>
        <w:gridCol w:w="3520"/>
        <w:gridCol w:w="1980"/>
        <w:gridCol w:w="1300"/>
      </w:tblGrid>
      <w:tr w:rsidR="001175C9" w:rsidRPr="001175C9" w:rsidTr="001175C9">
        <w:trPr>
          <w:divId w:val="167330872"/>
          <w:trHeight w:val="300"/>
        </w:trPr>
        <w:tc>
          <w:tcPr>
            <w:tcW w:w="1334" w:type="dxa"/>
            <w:tcBorders>
              <w:top w:val="nil"/>
              <w:left w:val="nil"/>
              <w:bottom w:val="nil"/>
              <w:right w:val="nil"/>
            </w:tcBorders>
            <w:shd w:val="clear" w:color="auto" w:fill="auto"/>
            <w:noWrap/>
            <w:vAlign w:val="center"/>
            <w:hideMark/>
          </w:tcPr>
          <w:p w:rsidR="001175C9" w:rsidRPr="001175C9" w:rsidRDefault="001175C9" w:rsidP="001175C9">
            <w:pPr>
              <w:rPr>
                <w:rFonts w:ascii="Times New Roman" w:eastAsia="Times New Roman" w:hAnsi="Times New Roman" w:cs="Times New Roman"/>
                <w:sz w:val="24"/>
                <w:szCs w:val="24"/>
                <w:lang w:eastAsia="pl-PL"/>
              </w:rPr>
            </w:pPr>
          </w:p>
        </w:tc>
        <w:tc>
          <w:tcPr>
            <w:tcW w:w="3520"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1980"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r>
      <w:tr w:rsidR="001175C9" w:rsidRPr="001175C9" w:rsidTr="001175C9">
        <w:trPr>
          <w:divId w:val="167330872"/>
          <w:trHeight w:val="780"/>
        </w:trPr>
        <w:tc>
          <w:tcPr>
            <w:tcW w:w="1334"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Lp.</w:t>
            </w:r>
          </w:p>
        </w:tc>
        <w:tc>
          <w:tcPr>
            <w:tcW w:w="3520"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powód trudnej sytuacji życiowej</w:t>
            </w:r>
          </w:p>
        </w:tc>
        <w:tc>
          <w:tcPr>
            <w:tcW w:w="1980"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 xml:space="preserve">liczba rodzin </w:t>
            </w:r>
            <w:r w:rsidRPr="001175C9">
              <w:rPr>
                <w:rFonts w:ascii="Georgia" w:eastAsia="Times New Roman" w:hAnsi="Georgia" w:cs="Calibri"/>
                <w:color w:val="000000"/>
                <w:lang w:eastAsia="pl-PL"/>
              </w:rPr>
              <w:br/>
              <w:t>ogółem w gminie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liczba osób w rodzinie</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352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ubóstwo</w:t>
            </w:r>
          </w:p>
        </w:tc>
        <w:tc>
          <w:tcPr>
            <w:tcW w:w="198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152</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443</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c>
          <w:tcPr>
            <w:tcW w:w="352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bezdomność</w:t>
            </w:r>
          </w:p>
        </w:tc>
        <w:tc>
          <w:tcPr>
            <w:tcW w:w="198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w:t>
            </w:r>
          </w:p>
        </w:tc>
      </w:tr>
      <w:tr w:rsidR="001175C9" w:rsidRPr="001175C9" w:rsidTr="001175C9">
        <w:trPr>
          <w:divId w:val="167330872"/>
          <w:trHeight w:val="300"/>
        </w:trPr>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w:t>
            </w: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potrzeba ochrony macierzyństwa</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18</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84</w:t>
            </w:r>
          </w:p>
        </w:tc>
      </w:tr>
      <w:tr w:rsidR="001175C9" w:rsidRPr="001175C9" w:rsidTr="001175C9">
        <w:trPr>
          <w:divId w:val="167330872"/>
          <w:trHeight w:val="300"/>
        </w:trPr>
        <w:tc>
          <w:tcPr>
            <w:tcW w:w="1334" w:type="dxa"/>
            <w:vMerge/>
            <w:tcBorders>
              <w:top w:val="nil"/>
              <w:left w:val="single" w:sz="4" w:space="0" w:color="auto"/>
              <w:bottom w:val="single" w:sz="4" w:space="0" w:color="000000"/>
              <w:right w:val="single" w:sz="4" w:space="0" w:color="auto"/>
            </w:tcBorders>
            <w:vAlign w:val="center"/>
            <w:hideMark/>
          </w:tcPr>
          <w:p w:rsidR="001175C9" w:rsidRPr="001175C9" w:rsidRDefault="001175C9" w:rsidP="001175C9">
            <w:pPr>
              <w:spacing w:after="0" w:line="240" w:lineRule="auto"/>
              <w:rPr>
                <w:rFonts w:ascii="Georgia" w:eastAsia="Times New Roman" w:hAnsi="Georgia" w:cs="Calibri"/>
                <w:color w:val="000000"/>
                <w:lang w:eastAsia="pl-PL"/>
              </w:rPr>
            </w:pP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w tym: wielodzietność</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51</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bezrobocie</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120</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364</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w:t>
            </w: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niepełnosprawność</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55</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151</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w:t>
            </w: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długotrwała lub ciężka choroba</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65</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172</w:t>
            </w:r>
          </w:p>
        </w:tc>
      </w:tr>
      <w:tr w:rsidR="001175C9" w:rsidRPr="001175C9" w:rsidTr="001175C9">
        <w:trPr>
          <w:divId w:val="167330872"/>
          <w:trHeight w:val="1140"/>
        </w:trPr>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7</w:t>
            </w:r>
          </w:p>
        </w:tc>
        <w:tc>
          <w:tcPr>
            <w:tcW w:w="352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bezradność w sprawach opiek.-wychowawczych i prowadzenia gospodarstwa domowego - ogółem</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36</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125</w:t>
            </w:r>
          </w:p>
        </w:tc>
      </w:tr>
      <w:tr w:rsidR="001175C9" w:rsidRPr="001175C9" w:rsidTr="001175C9">
        <w:trPr>
          <w:divId w:val="167330872"/>
          <w:trHeight w:val="300"/>
        </w:trPr>
        <w:tc>
          <w:tcPr>
            <w:tcW w:w="1334" w:type="dxa"/>
            <w:vMerge/>
            <w:tcBorders>
              <w:top w:val="nil"/>
              <w:left w:val="single" w:sz="4" w:space="0" w:color="auto"/>
              <w:bottom w:val="single" w:sz="4" w:space="0" w:color="000000"/>
              <w:right w:val="single" w:sz="4" w:space="0" w:color="auto"/>
            </w:tcBorders>
            <w:vAlign w:val="center"/>
            <w:hideMark/>
          </w:tcPr>
          <w:p w:rsidR="001175C9" w:rsidRPr="001175C9" w:rsidRDefault="001175C9" w:rsidP="001175C9">
            <w:pPr>
              <w:spacing w:after="0" w:line="240" w:lineRule="auto"/>
              <w:rPr>
                <w:rFonts w:ascii="Georgia" w:eastAsia="Times New Roman" w:hAnsi="Georgia" w:cs="Calibri"/>
                <w:color w:val="000000"/>
                <w:lang w:eastAsia="pl-PL"/>
              </w:rPr>
            </w:pPr>
          </w:p>
        </w:tc>
        <w:tc>
          <w:tcPr>
            <w:tcW w:w="352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w tym: rodziny niepełne</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33</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106</w:t>
            </w:r>
          </w:p>
        </w:tc>
      </w:tr>
      <w:tr w:rsidR="001175C9" w:rsidRPr="001175C9" w:rsidTr="001175C9">
        <w:trPr>
          <w:divId w:val="167330872"/>
          <w:trHeight w:val="300"/>
        </w:trPr>
        <w:tc>
          <w:tcPr>
            <w:tcW w:w="1334" w:type="dxa"/>
            <w:vMerge/>
            <w:tcBorders>
              <w:top w:val="nil"/>
              <w:left w:val="single" w:sz="4" w:space="0" w:color="auto"/>
              <w:bottom w:val="single" w:sz="4" w:space="0" w:color="000000"/>
              <w:right w:val="single" w:sz="4" w:space="0" w:color="auto"/>
            </w:tcBorders>
            <w:vAlign w:val="center"/>
            <w:hideMark/>
          </w:tcPr>
          <w:p w:rsidR="001175C9" w:rsidRPr="001175C9" w:rsidRDefault="001175C9" w:rsidP="001175C9">
            <w:pPr>
              <w:spacing w:after="0" w:line="240" w:lineRule="auto"/>
              <w:rPr>
                <w:rFonts w:ascii="Georgia" w:eastAsia="Times New Roman" w:hAnsi="Georgia" w:cs="Calibri"/>
                <w:color w:val="000000"/>
                <w:lang w:eastAsia="pl-PL"/>
              </w:rPr>
            </w:pPr>
          </w:p>
        </w:tc>
        <w:tc>
          <w:tcPr>
            <w:tcW w:w="352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rodziny wielodzietne</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24</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w:t>
            </w: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alkoholizm</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r>
      <w:tr w:rsidR="001175C9" w:rsidRPr="001175C9" w:rsidTr="001175C9">
        <w:trPr>
          <w:divId w:val="167330872"/>
          <w:trHeight w:val="855"/>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9</w:t>
            </w:r>
          </w:p>
        </w:tc>
        <w:tc>
          <w:tcPr>
            <w:tcW w:w="3520"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trudności w przystosowaniu do życia po zwolenieniu z zakładu karnego</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9</w:t>
            </w:r>
          </w:p>
        </w:tc>
      </w:tr>
      <w:tr w:rsidR="001175C9" w:rsidRPr="001175C9" w:rsidTr="001175C9">
        <w:trPr>
          <w:divId w:val="167330872"/>
          <w:trHeight w:val="300"/>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w:t>
            </w:r>
          </w:p>
        </w:tc>
        <w:tc>
          <w:tcPr>
            <w:tcW w:w="352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klęska żywiołowa lub ekologiczna</w:t>
            </w:r>
          </w:p>
        </w:tc>
        <w:tc>
          <w:tcPr>
            <w:tcW w:w="198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w:t>
            </w:r>
          </w:p>
        </w:tc>
        <w:tc>
          <w:tcPr>
            <w:tcW w:w="1300" w:type="dxa"/>
            <w:tcBorders>
              <w:top w:val="nil"/>
              <w:left w:val="nil"/>
              <w:bottom w:val="single" w:sz="4" w:space="0" w:color="auto"/>
              <w:right w:val="single" w:sz="4" w:space="0" w:color="auto"/>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w:t>
            </w:r>
          </w:p>
        </w:tc>
      </w:tr>
      <w:tr w:rsidR="001175C9" w:rsidRPr="001175C9" w:rsidTr="001175C9">
        <w:trPr>
          <w:divId w:val="167330872"/>
          <w:trHeight w:val="300"/>
        </w:trPr>
        <w:tc>
          <w:tcPr>
            <w:tcW w:w="1334"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p>
        </w:tc>
        <w:tc>
          <w:tcPr>
            <w:tcW w:w="3520"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1980"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r>
    </w:tbl>
    <w:p w:rsidR="00834D54" w:rsidRDefault="00496182" w:rsidP="00834D54">
      <w:pPr>
        <w:spacing w:line="360" w:lineRule="auto"/>
        <w:jc w:val="both"/>
        <w:rPr>
          <w:rFonts w:ascii="Times New Roman" w:hAnsi="Times New Roman" w:cs="Times New Roman"/>
          <w:sz w:val="24"/>
          <w:szCs w:val="24"/>
        </w:rPr>
        <w:sectPr w:rsidR="00834D54" w:rsidSect="00834D54">
          <w:pgSz w:w="15840" w:h="12240" w:orient="landscape"/>
          <w:pgMar w:top="1417" w:right="1417" w:bottom="1417" w:left="1417" w:header="708" w:footer="708" w:gutter="0"/>
          <w:cols w:space="708"/>
          <w:docGrid w:linePitch="360"/>
        </w:sectPr>
      </w:pPr>
      <w:r>
        <w:rPr>
          <w:rFonts w:ascii="Times New Roman" w:hAnsi="Times New Roman" w:cs="Times New Roman"/>
          <w:sz w:val="24"/>
          <w:szCs w:val="24"/>
        </w:rPr>
        <w:fldChar w:fldCharType="end"/>
      </w:r>
    </w:p>
    <w:p w:rsidR="00EE6BAF" w:rsidRDefault="00EE6BAF" w:rsidP="00F21791">
      <w:pPr>
        <w:spacing w:line="360" w:lineRule="auto"/>
        <w:jc w:val="both"/>
      </w:pPr>
    </w:p>
    <w:p w:rsidR="001175C9" w:rsidRDefault="00EE6BAF" w:rsidP="00F21791">
      <w:pPr>
        <w:spacing w:line="360" w:lineRule="auto"/>
        <w:jc w:val="both"/>
        <w:rPr>
          <w:lang w:val="en-US"/>
        </w:rPr>
      </w:pPr>
      <w:r>
        <w:t>Tabela Wskaźnik przestępstw.</w:t>
      </w:r>
      <w:r w:rsidR="00FA5BA9">
        <w:fldChar w:fldCharType="begin"/>
      </w:r>
      <w:r w:rsidR="00FA5BA9">
        <w:instrText xml:space="preserve"> LINK </w:instrText>
      </w:r>
      <w:r w:rsidR="001175C9">
        <w:instrText xml:space="preserve">Excel.Sheet.12 "C:\\Users\\kris\\Documents\\REVITAL-INVEST\\rewitalizacja\\Brochów\\Kopia Zestawienie 1 z dn. 14.11.2016.xlsx" Przestępczość!W2K1:W24K5 </w:instrText>
      </w:r>
      <w:r w:rsidR="00FA5BA9">
        <w:instrText xml:space="preserve">\a \f 4 \h </w:instrText>
      </w:r>
      <w:r w:rsidR="00FA5BA9">
        <w:fldChar w:fldCharType="separate"/>
      </w:r>
    </w:p>
    <w:tbl>
      <w:tblPr>
        <w:tblW w:w="6700" w:type="dxa"/>
        <w:tblCellMar>
          <w:left w:w="70" w:type="dxa"/>
          <w:right w:w="70" w:type="dxa"/>
        </w:tblCellMar>
        <w:tblLook w:val="04A0" w:firstRow="1" w:lastRow="0" w:firstColumn="1" w:lastColumn="0" w:noHBand="0" w:noVBand="1"/>
      </w:tblPr>
      <w:tblGrid>
        <w:gridCol w:w="1176"/>
        <w:gridCol w:w="2749"/>
        <w:gridCol w:w="925"/>
        <w:gridCol w:w="925"/>
        <w:gridCol w:w="925"/>
      </w:tblGrid>
      <w:tr w:rsidR="001175C9" w:rsidRPr="001175C9" w:rsidTr="001175C9">
        <w:trPr>
          <w:divId w:val="727729474"/>
          <w:trHeight w:val="285"/>
        </w:trPr>
        <w:tc>
          <w:tcPr>
            <w:tcW w:w="1176" w:type="dxa"/>
            <w:tcBorders>
              <w:top w:val="nil"/>
              <w:left w:val="nil"/>
              <w:bottom w:val="nil"/>
              <w:right w:val="nil"/>
            </w:tcBorders>
            <w:shd w:val="clear" w:color="auto" w:fill="auto"/>
            <w:vAlign w:val="center"/>
            <w:hideMark/>
          </w:tcPr>
          <w:p w:rsidR="001175C9" w:rsidRPr="001175C9" w:rsidRDefault="001175C9" w:rsidP="001175C9">
            <w:pPr>
              <w:rPr>
                <w:rFonts w:ascii="Times New Roman" w:eastAsia="Times New Roman" w:hAnsi="Times New Roman" w:cs="Times New Roman"/>
                <w:sz w:val="24"/>
                <w:szCs w:val="24"/>
                <w:lang w:eastAsia="pl-PL"/>
              </w:rPr>
            </w:pPr>
          </w:p>
        </w:tc>
        <w:tc>
          <w:tcPr>
            <w:tcW w:w="2749"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r>
      <w:tr w:rsidR="001175C9" w:rsidRPr="001175C9" w:rsidTr="001175C9">
        <w:trPr>
          <w:divId w:val="727729474"/>
          <w:trHeight w:val="480"/>
        </w:trPr>
        <w:tc>
          <w:tcPr>
            <w:tcW w:w="117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Lp.</w:t>
            </w:r>
          </w:p>
        </w:tc>
        <w:tc>
          <w:tcPr>
            <w:tcW w:w="2749"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Przestępstwa</w:t>
            </w:r>
          </w:p>
        </w:tc>
        <w:tc>
          <w:tcPr>
            <w:tcW w:w="925"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2013</w:t>
            </w:r>
          </w:p>
        </w:tc>
        <w:tc>
          <w:tcPr>
            <w:tcW w:w="925"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2014</w:t>
            </w:r>
          </w:p>
        </w:tc>
        <w:tc>
          <w:tcPr>
            <w:tcW w:w="925"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2015</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ogółem</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113</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62</w:t>
            </w:r>
          </w:p>
        </w:tc>
      </w:tr>
      <w:tr w:rsidR="001175C9" w:rsidRPr="001175C9" w:rsidTr="001175C9">
        <w:trPr>
          <w:divId w:val="727729474"/>
          <w:trHeight w:val="570"/>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w tym o charakterze kryminalnym</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63</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56</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51</w:t>
            </w:r>
          </w:p>
        </w:tc>
      </w:tr>
      <w:tr w:rsidR="001175C9" w:rsidRPr="001175C9" w:rsidTr="001175C9">
        <w:trPr>
          <w:divId w:val="727729474"/>
          <w:trHeight w:val="85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w:t>
            </w:r>
          </w:p>
        </w:tc>
        <w:tc>
          <w:tcPr>
            <w:tcW w:w="5524" w:type="dxa"/>
            <w:gridSpan w:val="4"/>
            <w:tcBorders>
              <w:top w:val="single" w:sz="4" w:space="0" w:color="auto"/>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w tym najbardziej uciążliwych dla społeczeństwa</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kradzież z włamaniem</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15</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 xml:space="preserve">kradzież </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27</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17</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16</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kradzież samochodu</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0</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7</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rozbój i wymuszenia</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pobicue, bójka</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9</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uszkodzenie rzeczy</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uszczerbek na zdrowiu</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11</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nękanie art.. 190a kk</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12</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znęcanie się art. 207 kk</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r>
      <w:tr w:rsidR="001175C9" w:rsidRPr="001175C9" w:rsidTr="001175C9">
        <w:trPr>
          <w:divId w:val="727729474"/>
          <w:trHeight w:val="285"/>
        </w:trPr>
        <w:tc>
          <w:tcPr>
            <w:tcW w:w="1176"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p>
        </w:tc>
        <w:tc>
          <w:tcPr>
            <w:tcW w:w="2749"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r>
      <w:tr w:rsidR="00834D54" w:rsidRPr="001175C9" w:rsidTr="001175C9">
        <w:trPr>
          <w:divId w:val="727729474"/>
          <w:trHeight w:val="285"/>
        </w:trPr>
        <w:tc>
          <w:tcPr>
            <w:tcW w:w="1176"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Georgia" w:eastAsia="Times New Roman" w:hAnsi="Georgia" w:cs="Calibri"/>
                <w:color w:val="000000"/>
                <w:lang w:eastAsia="pl-PL"/>
              </w:rPr>
            </w:pPr>
          </w:p>
        </w:tc>
        <w:tc>
          <w:tcPr>
            <w:tcW w:w="2749"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r>
      <w:tr w:rsidR="00834D54" w:rsidRPr="001175C9" w:rsidTr="001175C9">
        <w:trPr>
          <w:divId w:val="727729474"/>
          <w:trHeight w:val="285"/>
        </w:trPr>
        <w:tc>
          <w:tcPr>
            <w:tcW w:w="1176" w:type="dxa"/>
            <w:tcBorders>
              <w:top w:val="nil"/>
              <w:left w:val="nil"/>
              <w:bottom w:val="nil"/>
              <w:right w:val="nil"/>
            </w:tcBorders>
            <w:shd w:val="clear" w:color="auto" w:fill="auto"/>
            <w:vAlign w:val="center"/>
          </w:tcPr>
          <w:p w:rsidR="00834D54" w:rsidRPr="001175C9" w:rsidRDefault="00834D54" w:rsidP="00834D54">
            <w:pPr>
              <w:spacing w:after="0" w:line="240" w:lineRule="auto"/>
              <w:rPr>
                <w:rFonts w:ascii="Georgia" w:eastAsia="Times New Roman" w:hAnsi="Georgia" w:cs="Calibri"/>
                <w:color w:val="000000"/>
                <w:lang w:eastAsia="pl-PL"/>
              </w:rPr>
            </w:pPr>
          </w:p>
        </w:tc>
        <w:tc>
          <w:tcPr>
            <w:tcW w:w="2749"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tcPr>
          <w:p w:rsidR="00834D54" w:rsidRPr="001175C9" w:rsidRDefault="00834D54" w:rsidP="001175C9">
            <w:pPr>
              <w:spacing w:after="0" w:line="240" w:lineRule="auto"/>
              <w:jc w:val="center"/>
              <w:rPr>
                <w:rFonts w:ascii="Times New Roman" w:eastAsia="Times New Roman" w:hAnsi="Times New Roman" w:cs="Times New Roman"/>
                <w:sz w:val="20"/>
                <w:szCs w:val="20"/>
                <w:lang w:eastAsia="pl-PL"/>
              </w:rPr>
            </w:pPr>
          </w:p>
        </w:tc>
      </w:tr>
      <w:tr w:rsidR="001175C9" w:rsidRPr="001175C9" w:rsidTr="001175C9">
        <w:trPr>
          <w:divId w:val="727729474"/>
          <w:trHeight w:val="285"/>
        </w:trPr>
        <w:tc>
          <w:tcPr>
            <w:tcW w:w="1176"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2749"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c>
          <w:tcPr>
            <w:tcW w:w="925" w:type="dxa"/>
            <w:tcBorders>
              <w:top w:val="nil"/>
              <w:left w:val="nil"/>
              <w:bottom w:val="nil"/>
              <w:right w:val="nil"/>
            </w:tcBorders>
            <w:shd w:val="clear" w:color="auto" w:fill="auto"/>
            <w:vAlign w:val="center"/>
            <w:hideMark/>
          </w:tcPr>
          <w:p w:rsidR="001175C9" w:rsidRPr="001175C9" w:rsidRDefault="001175C9" w:rsidP="001175C9">
            <w:pPr>
              <w:spacing w:after="0" w:line="240" w:lineRule="auto"/>
              <w:jc w:val="center"/>
              <w:rPr>
                <w:rFonts w:ascii="Times New Roman" w:eastAsia="Times New Roman" w:hAnsi="Times New Roman" w:cs="Times New Roman"/>
                <w:sz w:val="20"/>
                <w:szCs w:val="20"/>
                <w:lang w:eastAsia="pl-PL"/>
              </w:rPr>
            </w:pPr>
          </w:p>
        </w:tc>
      </w:tr>
      <w:tr w:rsidR="001175C9" w:rsidRPr="001175C9" w:rsidTr="001175C9">
        <w:trPr>
          <w:divId w:val="727729474"/>
          <w:trHeight w:val="450"/>
        </w:trPr>
        <w:tc>
          <w:tcPr>
            <w:tcW w:w="117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Lp.</w:t>
            </w:r>
          </w:p>
        </w:tc>
        <w:tc>
          <w:tcPr>
            <w:tcW w:w="2749"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Działania</w:t>
            </w:r>
          </w:p>
        </w:tc>
        <w:tc>
          <w:tcPr>
            <w:tcW w:w="925"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2013</w:t>
            </w:r>
          </w:p>
        </w:tc>
        <w:tc>
          <w:tcPr>
            <w:tcW w:w="925"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2014</w:t>
            </w:r>
          </w:p>
        </w:tc>
        <w:tc>
          <w:tcPr>
            <w:tcW w:w="925" w:type="dxa"/>
            <w:tcBorders>
              <w:top w:val="single" w:sz="4" w:space="0" w:color="auto"/>
              <w:left w:val="nil"/>
              <w:bottom w:val="single" w:sz="4" w:space="0" w:color="auto"/>
              <w:right w:val="single" w:sz="4" w:space="0" w:color="auto"/>
            </w:tcBorders>
            <w:shd w:val="clear" w:color="000000" w:fill="C6E0B4"/>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2015</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liczba interwencji</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427</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388</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1056</w:t>
            </w:r>
          </w:p>
        </w:tc>
      </w:tr>
      <w:tr w:rsidR="001175C9" w:rsidRPr="001175C9" w:rsidTr="001175C9">
        <w:trPr>
          <w:divId w:val="727729474"/>
          <w:trHeight w:val="570"/>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w tym interwencji domowych</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 </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 </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264</w:t>
            </w:r>
          </w:p>
        </w:tc>
      </w:tr>
      <w:tr w:rsidR="001175C9" w:rsidRPr="001175C9" w:rsidTr="001175C9">
        <w:trPr>
          <w:divId w:val="727729474"/>
          <w:trHeight w:val="570"/>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3</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liczba zatrzymanych kierowców</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19</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9</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20</w:t>
            </w:r>
          </w:p>
        </w:tc>
      </w:tr>
      <w:tr w:rsidR="001175C9" w:rsidRPr="001175C9" w:rsidTr="001175C9">
        <w:trPr>
          <w:divId w:val="727729474"/>
          <w:trHeight w:val="570"/>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w tym zatrzymanych do wytrzeźwienia</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 </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2</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w:t>
            </w:r>
          </w:p>
        </w:tc>
      </w:tr>
      <w:tr w:rsidR="001175C9" w:rsidRPr="001175C9" w:rsidTr="001175C9">
        <w:trPr>
          <w:divId w:val="727729474"/>
          <w:trHeight w:val="570"/>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liczba zatrzymanych praw jazdy</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10</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4</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5</w:t>
            </w:r>
          </w:p>
        </w:tc>
      </w:tr>
      <w:tr w:rsidR="001175C9" w:rsidRPr="001175C9" w:rsidTr="001175C9">
        <w:trPr>
          <w:divId w:val="727729474"/>
          <w:trHeight w:val="28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6</w:t>
            </w:r>
          </w:p>
        </w:tc>
        <w:tc>
          <w:tcPr>
            <w:tcW w:w="2749"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liczba założónych NK</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15</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14</w:t>
            </w:r>
          </w:p>
        </w:tc>
        <w:tc>
          <w:tcPr>
            <w:tcW w:w="925" w:type="dxa"/>
            <w:tcBorders>
              <w:top w:val="nil"/>
              <w:left w:val="nil"/>
              <w:bottom w:val="single" w:sz="4" w:space="0" w:color="auto"/>
              <w:right w:val="single" w:sz="4" w:space="0" w:color="auto"/>
            </w:tcBorders>
            <w:shd w:val="clear" w:color="auto" w:fill="auto"/>
            <w:vAlign w:val="center"/>
            <w:hideMark/>
          </w:tcPr>
          <w:p w:rsidR="001175C9" w:rsidRPr="001175C9" w:rsidRDefault="001175C9" w:rsidP="001175C9">
            <w:pPr>
              <w:spacing w:after="0" w:line="240" w:lineRule="auto"/>
              <w:jc w:val="center"/>
              <w:rPr>
                <w:rFonts w:ascii="Georgia" w:eastAsia="Times New Roman" w:hAnsi="Georgia" w:cs="Calibri"/>
                <w:color w:val="000000"/>
                <w:lang w:eastAsia="pl-PL"/>
              </w:rPr>
            </w:pPr>
            <w:r w:rsidRPr="001175C9">
              <w:rPr>
                <w:rFonts w:ascii="Georgia" w:eastAsia="Times New Roman" w:hAnsi="Georgia" w:cs="Calibri"/>
                <w:color w:val="000000"/>
                <w:lang w:eastAsia="pl-PL"/>
              </w:rPr>
              <w:t>8</w:t>
            </w:r>
          </w:p>
        </w:tc>
      </w:tr>
    </w:tbl>
    <w:p w:rsidR="008F3EFF" w:rsidRDefault="00FA5BA9"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834D54" w:rsidRDefault="00834D54" w:rsidP="00F21791">
      <w:pPr>
        <w:spacing w:line="360" w:lineRule="auto"/>
        <w:jc w:val="both"/>
        <w:rPr>
          <w:rFonts w:ascii="Times New Roman" w:hAnsi="Times New Roman" w:cs="Times New Roman"/>
          <w:sz w:val="24"/>
          <w:szCs w:val="24"/>
        </w:rPr>
      </w:pPr>
    </w:p>
    <w:p w:rsidR="00834D54" w:rsidRDefault="00834D54" w:rsidP="00F21791">
      <w:pPr>
        <w:spacing w:line="360" w:lineRule="auto"/>
        <w:jc w:val="both"/>
        <w:rPr>
          <w:rFonts w:ascii="Times New Roman" w:hAnsi="Times New Roman" w:cs="Times New Roman"/>
          <w:sz w:val="24"/>
          <w:szCs w:val="24"/>
        </w:rPr>
      </w:pPr>
    </w:p>
    <w:p w:rsidR="00834D54" w:rsidRDefault="00834D54" w:rsidP="00F21791">
      <w:pPr>
        <w:spacing w:line="360" w:lineRule="auto"/>
        <w:jc w:val="both"/>
        <w:rPr>
          <w:rFonts w:ascii="Times New Roman" w:hAnsi="Times New Roman" w:cs="Times New Roman"/>
          <w:sz w:val="24"/>
          <w:szCs w:val="24"/>
        </w:rPr>
        <w:sectPr w:rsidR="00834D54" w:rsidSect="00834D54">
          <w:pgSz w:w="12240" w:h="15840"/>
          <w:pgMar w:top="1417" w:right="1417" w:bottom="1417" w:left="1417" w:header="708" w:footer="708" w:gutter="0"/>
          <w:cols w:space="708"/>
          <w:docGrid w:linePitch="360"/>
        </w:sectPr>
      </w:pPr>
    </w:p>
    <w:p w:rsidR="00834D54" w:rsidRDefault="00834D54" w:rsidP="00F21791">
      <w:pPr>
        <w:spacing w:line="360" w:lineRule="auto"/>
        <w:jc w:val="both"/>
        <w:rPr>
          <w:rFonts w:ascii="Times New Roman" w:hAnsi="Times New Roman" w:cs="Times New Roman"/>
          <w:sz w:val="24"/>
          <w:szCs w:val="24"/>
        </w:rPr>
      </w:pPr>
    </w:p>
    <w:p w:rsidR="00EE6BAF" w:rsidRDefault="00EE6BAF" w:rsidP="00F21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Liczba osób korzystających z opieki społecznej w podziale na </w:t>
      </w:r>
      <w:r w:rsidR="00A01858">
        <w:rPr>
          <w:rFonts w:ascii="Times New Roman" w:hAnsi="Times New Roman" w:cs="Times New Roman"/>
          <w:sz w:val="24"/>
          <w:szCs w:val="24"/>
        </w:rPr>
        <w:t xml:space="preserve">sołectwa </w:t>
      </w:r>
      <w:r>
        <w:rPr>
          <w:rFonts w:ascii="Times New Roman" w:hAnsi="Times New Roman" w:cs="Times New Roman"/>
          <w:sz w:val="24"/>
          <w:szCs w:val="24"/>
        </w:rPr>
        <w:t>i przyczyny.</w:t>
      </w:r>
    </w:p>
    <w:p w:rsidR="00834D54" w:rsidRDefault="00CB496E" w:rsidP="00F21791">
      <w:pPr>
        <w:spacing w:line="360" w:lineRule="auto"/>
        <w:jc w:val="both"/>
        <w:rPr>
          <w:rFonts w:ascii="Times New Roman" w:hAnsi="Times New Roman" w:cs="Times New Roman"/>
          <w:sz w:val="24"/>
          <w:szCs w:val="24"/>
        </w:rPr>
        <w:sectPr w:rsidR="00834D54" w:rsidSect="00834D54">
          <w:pgSz w:w="15840" w:h="12240" w:orient="landscape"/>
          <w:pgMar w:top="1417" w:right="1417" w:bottom="1417" w:left="1417" w:header="708" w:footer="708" w:gutter="0"/>
          <w:cols w:space="708"/>
          <w:docGrid w:linePitch="360"/>
        </w:sectPr>
      </w:pPr>
      <w:r w:rsidRPr="00CB496E">
        <w:rPr>
          <w:noProof/>
          <w:lang w:eastAsia="pl-PL"/>
        </w:rPr>
        <w:drawing>
          <wp:inline distT="0" distB="0" distL="0" distR="0">
            <wp:extent cx="8258810" cy="490457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8810" cy="4904574"/>
                    </a:xfrm>
                    <a:prstGeom prst="rect">
                      <a:avLst/>
                    </a:prstGeom>
                    <a:noFill/>
                    <a:ln>
                      <a:noFill/>
                    </a:ln>
                  </pic:spPr>
                </pic:pic>
              </a:graphicData>
            </a:graphic>
          </wp:inline>
        </w:drawing>
      </w:r>
    </w:p>
    <w:p w:rsidR="00F4515E" w:rsidRDefault="00F4515E" w:rsidP="00F21791">
      <w:pPr>
        <w:spacing w:line="360" w:lineRule="auto"/>
        <w:jc w:val="both"/>
        <w:rPr>
          <w:rFonts w:ascii="Times New Roman" w:hAnsi="Times New Roman" w:cs="Times New Roman"/>
          <w:sz w:val="24"/>
          <w:szCs w:val="24"/>
        </w:rPr>
      </w:pPr>
    </w:p>
    <w:p w:rsidR="00355612" w:rsidRPr="00C16DD2" w:rsidRDefault="00355612" w:rsidP="00355612">
      <w:pPr>
        <w:spacing w:after="0" w:line="360" w:lineRule="auto"/>
        <w:contextualSpacing/>
        <w:jc w:val="both"/>
        <w:rPr>
          <w:rFonts w:ascii="Times New Roman" w:eastAsia="Calibri" w:hAnsi="Times New Roman" w:cs="Times New Roman"/>
          <w:bCs/>
          <w:sz w:val="24"/>
          <w:szCs w:val="24"/>
        </w:rPr>
      </w:pPr>
    </w:p>
    <w:p w:rsidR="00355612" w:rsidRPr="009E4237" w:rsidRDefault="00355612" w:rsidP="00355612">
      <w:pPr>
        <w:keepNext/>
        <w:keepLines/>
        <w:numPr>
          <w:ilvl w:val="0"/>
          <w:numId w:val="23"/>
        </w:numPr>
        <w:spacing w:after="0" w:line="360" w:lineRule="auto"/>
        <w:ind w:left="567" w:hanging="567"/>
        <w:jc w:val="both"/>
        <w:outlineLvl w:val="0"/>
        <w:rPr>
          <w:rFonts w:ascii="Times New Roman" w:eastAsia="Times New Roman" w:hAnsi="Times New Roman" w:cs="Times New Roman"/>
          <w:b/>
          <w:bCs/>
          <w:sz w:val="24"/>
          <w:szCs w:val="24"/>
        </w:rPr>
      </w:pPr>
      <w:bookmarkStart w:id="36" w:name="_Toc464759286"/>
      <w:bookmarkStart w:id="37" w:name="_Toc466111629"/>
      <w:r w:rsidRPr="009E4237">
        <w:rPr>
          <w:rFonts w:ascii="Times New Roman" w:eastAsia="+mn-ea" w:hAnsi="Times New Roman" w:cs="Times New Roman"/>
          <w:b/>
          <w:bCs/>
          <w:sz w:val="24"/>
          <w:szCs w:val="24"/>
        </w:rPr>
        <w:t>Opis czynników i zjawisk kryzysowych</w:t>
      </w:r>
      <w:bookmarkEnd w:id="36"/>
      <w:bookmarkEnd w:id="37"/>
      <w:r w:rsidRPr="009E4237">
        <w:rPr>
          <w:rFonts w:ascii="Times New Roman" w:eastAsia="+mn-ea" w:hAnsi="Times New Roman" w:cs="Times New Roman"/>
          <w:b/>
          <w:bCs/>
          <w:sz w:val="24"/>
          <w:szCs w:val="24"/>
        </w:rPr>
        <w:t>.</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p>
    <w:p w:rsidR="00355612" w:rsidRPr="009E4237" w:rsidRDefault="00355612" w:rsidP="00355612">
      <w:pPr>
        <w:keepNext/>
        <w:keepLines/>
        <w:numPr>
          <w:ilvl w:val="1"/>
          <w:numId w:val="23"/>
        </w:numPr>
        <w:spacing w:after="0" w:line="360" w:lineRule="auto"/>
        <w:ind w:left="567" w:hanging="567"/>
        <w:jc w:val="both"/>
        <w:outlineLvl w:val="1"/>
        <w:rPr>
          <w:rFonts w:ascii="Times New Roman" w:eastAsia="Times New Roman" w:hAnsi="Times New Roman" w:cs="Times New Roman"/>
          <w:b/>
          <w:bCs/>
          <w:sz w:val="24"/>
          <w:szCs w:val="24"/>
        </w:rPr>
      </w:pPr>
      <w:bookmarkStart w:id="38" w:name="_Toc464759287"/>
      <w:bookmarkStart w:id="39" w:name="_Toc466111630"/>
      <w:r w:rsidRPr="009E4237">
        <w:rPr>
          <w:rFonts w:ascii="Times New Roman" w:eastAsia="Times New Roman" w:hAnsi="Times New Roman" w:cs="Times New Roman"/>
          <w:b/>
          <w:bCs/>
          <w:sz w:val="24"/>
          <w:szCs w:val="24"/>
        </w:rPr>
        <w:t>Opis podstawowych zjawisk związanych ze stanami kryzysowymi</w:t>
      </w:r>
      <w:bookmarkEnd w:id="38"/>
      <w:bookmarkEnd w:id="39"/>
      <w:r w:rsidRPr="009E4237">
        <w:rPr>
          <w:rFonts w:ascii="Times New Roman" w:eastAsia="Times New Roman" w:hAnsi="Times New Roman" w:cs="Times New Roman"/>
          <w:b/>
          <w:bCs/>
          <w:sz w:val="24"/>
          <w:szCs w:val="24"/>
        </w:rPr>
        <w:t>.</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Opis poniższy powstał na podstawie szerokich konsultacji tak badawczych (ankiety, badanie ilościowe), jak i spotkań dyskusyjnych z mieszkańcami oraz konsultacji Programu w czasie jego powstawania. W obszarach zdegradowanych, w czasie spotkań konsultacyjnych, proszono zgromadzonych o odniesienie się do konkretnych zagadnień z obszaru problemów społecznych. Najmocniejszy nacisk kładziono w tym okresie głównie na zidentyfikowanie czynników i zjawisk kryzysowych ze sfery społecznej, a w mniejszym stopniu na zjawiska </w:t>
      </w:r>
      <w:r w:rsidRPr="00C16DD2">
        <w:rPr>
          <w:rFonts w:ascii="Times New Roman" w:eastAsia="Calibri" w:hAnsi="Times New Roman" w:cs="Times New Roman"/>
          <w:sz w:val="24"/>
          <w:szCs w:val="24"/>
        </w:rPr>
        <w:br/>
        <w:t xml:space="preserve">w sferach gospodarczej i przestrzennej, chociaż nie były one pominięte. </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Uczestnicy sond i konsultacji odnosili się pisemnie do zagadnienia – jak pomóc konkretnym grupom problemowym we wzroście ich aktywności społecznej i ożywieniu społecznym dla wyjścia tych z kręgu problemów, w obszary ich skutecznego przezwyciężania - jak niżej:</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Rodzinom korzystającym z pomocy społecznej.</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Niepełnosprawnym mieszkańcom gminy.</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Bezrobotnym, w radzeniu sobie ze swoją sytuacją.</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Długotrwale bezrobotnym, w radzeniu sobie ze swoją sytuacją.</w:t>
      </w:r>
    </w:p>
    <w:p w:rsidR="00355612" w:rsidRPr="00C16DD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Długotrwale biernym zawodowo, w radzeniu sobie ze swoją sytuacją.</w:t>
      </w:r>
    </w:p>
    <w:p w:rsidR="00355612" w:rsidRDefault="00355612" w:rsidP="00355612">
      <w:pPr>
        <w:numPr>
          <w:ilvl w:val="0"/>
          <w:numId w:val="11"/>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Bezrobotnym młodym.</w:t>
      </w:r>
    </w:p>
    <w:p w:rsidR="0026046A" w:rsidRPr="00C16DD2" w:rsidRDefault="0026046A" w:rsidP="0026046A">
      <w:pPr>
        <w:spacing w:after="200" w:line="360" w:lineRule="auto"/>
        <w:ind w:left="720"/>
        <w:contextualSpacing/>
        <w:jc w:val="both"/>
        <w:rPr>
          <w:rFonts w:ascii="Times New Roman" w:eastAsia="Calibri" w:hAnsi="Times New Roman" w:cs="Times New Roman"/>
          <w:sz w:val="24"/>
          <w:szCs w:val="24"/>
        </w:rPr>
      </w:pPr>
    </w:p>
    <w:p w:rsidR="00355612" w:rsidRPr="00C16DD2" w:rsidRDefault="0026046A" w:rsidP="0035561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Uzyskano około 1300</w:t>
      </w:r>
      <w:r w:rsidR="00355612" w:rsidRPr="00C16DD2">
        <w:rPr>
          <w:rFonts w:ascii="Times New Roman" w:eastAsia="Calibri" w:hAnsi="Times New Roman" w:cs="Times New Roman"/>
          <w:sz w:val="24"/>
          <w:szCs w:val="24"/>
        </w:rPr>
        <w:t xml:space="preserve"> wskazań, które pozwoliły po analizie przez Zespół ds. opracowania programu rewitalizacji dostrzec kumulację na badanych obszarach pewnych uszczegółowionych czynników i zjawisk kryzysowych, które w sposób naturalny rozpadły się na grupy jak poniżej:</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lang w:val="en-US"/>
        </w:rPr>
      </w:pPr>
      <w:bookmarkStart w:id="40" w:name="OLE_LINK3"/>
      <w:bookmarkStart w:id="41" w:name="OLE_LINK4"/>
      <w:r>
        <w:rPr>
          <w:rFonts w:ascii="Times New Roman" w:eastAsia="Calibri" w:hAnsi="Times New Roman" w:cs="Times New Roman"/>
          <w:sz w:val="24"/>
          <w:szCs w:val="24"/>
          <w:lang w:val="en-US"/>
        </w:rPr>
        <w:t>Dotyczą</w:t>
      </w:r>
      <w:r w:rsidRPr="00C16DD2">
        <w:rPr>
          <w:rFonts w:ascii="Times New Roman" w:eastAsia="Calibri" w:hAnsi="Times New Roman" w:cs="Times New Roman"/>
          <w:sz w:val="24"/>
          <w:szCs w:val="24"/>
          <w:lang w:val="en-US"/>
        </w:rPr>
        <w:t>ce kapitału społecznego</w:t>
      </w:r>
      <w:r>
        <w:rPr>
          <w:rFonts w:ascii="Times New Roman" w:eastAsia="Calibri" w:hAnsi="Times New Roman" w:cs="Times New Roman"/>
          <w:sz w:val="24"/>
          <w:szCs w:val="24"/>
          <w:lang w:val="en-US"/>
        </w:rPr>
        <w:t>:</w:t>
      </w:r>
    </w:p>
    <w:p w:rsidR="00355612" w:rsidRPr="00C16DD2" w:rsidRDefault="00355612" w:rsidP="00355612">
      <w:pPr>
        <w:numPr>
          <w:ilvl w:val="0"/>
          <w:numId w:val="17"/>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zorganizowanego dialogu młodzieży np. w formie klubów dla młodych.</w:t>
      </w:r>
    </w:p>
    <w:p w:rsidR="00355612" w:rsidRPr="00C16DD2" w:rsidRDefault="00355612" w:rsidP="00355612">
      <w:pPr>
        <w:numPr>
          <w:ilvl w:val="0"/>
          <w:numId w:val="17"/>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Separacja wspólnot sołeckich nasila się między innymi wskutek braku świetlic środowiskowych i miejsca spotkań dla mieszkańców i dzieci.</w:t>
      </w:r>
    </w:p>
    <w:p w:rsidR="00355612" w:rsidRPr="00C16DD2" w:rsidRDefault="00355612" w:rsidP="00355612">
      <w:pPr>
        <w:numPr>
          <w:ilvl w:val="0"/>
          <w:numId w:val="17"/>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Stoją niewykorzystane, niszczejące obiekty, a brak na przykład klubów seniora.</w:t>
      </w:r>
    </w:p>
    <w:p w:rsidR="00355612" w:rsidRPr="00C16DD2" w:rsidRDefault="00355612" w:rsidP="00355612">
      <w:pPr>
        <w:numPr>
          <w:ilvl w:val="0"/>
          <w:numId w:val="17"/>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ma systemu pomocy niepełnosprawnym w szerszym uczestnictwie w życiu gm</w:t>
      </w:r>
      <w:r w:rsidR="00954EF8">
        <w:rPr>
          <w:rFonts w:ascii="Times New Roman" w:eastAsia="Calibri" w:hAnsi="Times New Roman" w:cs="Times New Roman"/>
          <w:sz w:val="24"/>
          <w:szCs w:val="24"/>
        </w:rPr>
        <w:t>iny.</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przedsiębiorczości</w:t>
      </w:r>
      <w:r>
        <w:rPr>
          <w:rFonts w:ascii="Times New Roman" w:eastAsia="Calibri" w:hAnsi="Times New Roman" w:cs="Times New Roman"/>
          <w:sz w:val="24"/>
          <w:szCs w:val="24"/>
          <w:lang w:val="en-US"/>
        </w:rPr>
        <w:t>:</w:t>
      </w:r>
    </w:p>
    <w:p w:rsidR="00355612" w:rsidRDefault="00355612" w:rsidP="00355612">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Utrudnienia dla młodzieży w poszukiwaniu pracy poprzez słabą komunikację publiczną i brak bezpłatnych łączy internetowych.</w:t>
      </w:r>
    </w:p>
    <w:p w:rsidR="00954EF8" w:rsidRPr="00C16DD2" w:rsidRDefault="00954EF8" w:rsidP="00355612">
      <w:pPr>
        <w:numPr>
          <w:ilvl w:val="0"/>
          <w:numId w:val="14"/>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Brak wykorzystania walorów turystycznych dla gospodarki.</w:t>
      </w:r>
    </w:p>
    <w:p w:rsidR="00355612" w:rsidRPr="00C16DD2" w:rsidRDefault="00355612" w:rsidP="00355612">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Chętni dla podjęcia jednoosobowej lub rodzinnej działalności gospodarczej natrafiają na brak skutecznych szkoleń i pomocy finansowej.</w:t>
      </w:r>
    </w:p>
    <w:p w:rsidR="00355612" w:rsidRPr="00C16DD2" w:rsidRDefault="00355612" w:rsidP="00355612">
      <w:pPr>
        <w:numPr>
          <w:ilvl w:val="0"/>
          <w:numId w:val="14"/>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rozwija się spółdzielczość socjalna zwłaszcza wśród długotrwale bezrobotnych.</w:t>
      </w:r>
    </w:p>
    <w:p w:rsidR="00355612" w:rsidRPr="00C16DD2" w:rsidRDefault="00355612" w:rsidP="00355612">
      <w:pPr>
        <w:numPr>
          <w:ilvl w:val="0"/>
          <w:numId w:val="14"/>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wsparcia w inkubatorach przedsiębiorczości oraz ośrodków pomocy w uruchamianiu własnej działalności gospodarczej.</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przestrzeni</w:t>
      </w:r>
      <w:r>
        <w:rPr>
          <w:rFonts w:ascii="Times New Roman" w:eastAsia="Calibri" w:hAnsi="Times New Roman" w:cs="Times New Roman"/>
          <w:sz w:val="24"/>
          <w:szCs w:val="24"/>
          <w:lang w:val="en-US"/>
        </w:rPr>
        <w:t>:</w:t>
      </w:r>
    </w:p>
    <w:p w:rsidR="00355612" w:rsidRPr="00C16DD2" w:rsidRDefault="00355612" w:rsidP="00355612">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Istnieją w licznych miejscach nieużytkowane tereny i obiekty, na których realizowano działalność rolniczą i rezydencjonalną szpecące przestrzeń i niszczejące.</w:t>
      </w:r>
    </w:p>
    <w:p w:rsidR="00355612" w:rsidRPr="00C16DD2" w:rsidRDefault="00355612" w:rsidP="00355612">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Przestrzenie zdegradowane to zazwyczaj budynki dawnych gospodarstw rolnych, obiekty magazynowo-składowe przy terenach rolnych.</w:t>
      </w:r>
    </w:p>
    <w:p w:rsidR="00355612" w:rsidRPr="00C16DD2" w:rsidRDefault="00355612" w:rsidP="00355612">
      <w:pPr>
        <w:numPr>
          <w:ilvl w:val="0"/>
          <w:numId w:val="1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Do kategorii przestrzeni zdegr</w:t>
      </w:r>
      <w:r w:rsidR="0026046A">
        <w:rPr>
          <w:rFonts w:ascii="Times New Roman" w:eastAsia="Calibri" w:hAnsi="Times New Roman" w:cs="Times New Roman"/>
          <w:sz w:val="24"/>
          <w:szCs w:val="24"/>
        </w:rPr>
        <w:t>adowanych w miejscowości Brochów</w:t>
      </w:r>
      <w:r w:rsidRPr="00C16DD2">
        <w:rPr>
          <w:rFonts w:ascii="Times New Roman" w:eastAsia="Calibri" w:hAnsi="Times New Roman" w:cs="Times New Roman"/>
          <w:sz w:val="24"/>
          <w:szCs w:val="24"/>
        </w:rPr>
        <w:t xml:space="preserve">  zaliczono centrum miejscowości z brakiem przestrzeni publicznej, zdegradowanymi obiektami</w:t>
      </w:r>
      <w:r w:rsidR="0026046A">
        <w:rPr>
          <w:rFonts w:ascii="Times New Roman" w:eastAsia="Calibri" w:hAnsi="Times New Roman" w:cs="Times New Roman"/>
          <w:sz w:val="24"/>
          <w:szCs w:val="24"/>
        </w:rPr>
        <w:t xml:space="preserve"> urzędu i brakiem przestrze</w:t>
      </w:r>
      <w:r w:rsidR="00954EF8">
        <w:rPr>
          <w:rFonts w:ascii="Times New Roman" w:eastAsia="Calibri" w:hAnsi="Times New Roman" w:cs="Times New Roman"/>
          <w:sz w:val="24"/>
          <w:szCs w:val="24"/>
        </w:rPr>
        <w:t>ni publicznych i rekreacyjnych, a także Plecewice z upadłym zakładem.</w:t>
      </w:r>
      <w:r w:rsidRPr="00C16DD2">
        <w:rPr>
          <w:rFonts w:ascii="Times New Roman" w:eastAsia="Calibri" w:hAnsi="Times New Roman" w:cs="Times New Roman"/>
          <w:sz w:val="24"/>
          <w:szCs w:val="24"/>
        </w:rPr>
        <w:t xml:space="preserve"> </w:t>
      </w:r>
    </w:p>
    <w:p w:rsidR="00355612" w:rsidRPr="00C16DD2" w:rsidRDefault="00355612" w:rsidP="00355612">
      <w:pPr>
        <w:spacing w:after="0" w:line="360" w:lineRule="auto"/>
        <w:ind w:left="720"/>
        <w:contextualSpacing/>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osób starszych i niepełnosprawnych</w:t>
      </w:r>
      <w:r>
        <w:rPr>
          <w:rFonts w:ascii="Times New Roman" w:eastAsia="Calibri" w:hAnsi="Times New Roman" w:cs="Times New Roman"/>
          <w:sz w:val="24"/>
          <w:szCs w:val="24"/>
          <w:lang w:val="en-US"/>
        </w:rPr>
        <w:t>:</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Starsi i niepełnosprawni są pozbawienie całodobowego ośrodka opieki i rehabilitacji.</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Brak aktywności sportowej dorosłych. </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Niepełnosprawni nie mają stosownego wsparcia w przestrzeniach publicznych.</w:t>
      </w:r>
    </w:p>
    <w:p w:rsidR="00355612" w:rsidRPr="00C16DD2" w:rsidRDefault="00355612" w:rsidP="00355612">
      <w:pPr>
        <w:numPr>
          <w:ilvl w:val="0"/>
          <w:numId w:val="16"/>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 ma wsparcia dla mobilności osób niepełnosprawnych i starszych osób zgodnie z ich potrzebami.</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Dotyczące młodzieży</w:t>
      </w:r>
      <w:r>
        <w:rPr>
          <w:rFonts w:ascii="Times New Roman" w:eastAsia="Calibri" w:hAnsi="Times New Roman" w:cs="Times New Roman"/>
          <w:sz w:val="24"/>
          <w:szCs w:val="24"/>
          <w:lang w:val="en-US"/>
        </w:rPr>
        <w:t>:</w:t>
      </w:r>
    </w:p>
    <w:p w:rsidR="00355612" w:rsidRPr="00C16DD2" w:rsidRDefault="00355612" w:rsidP="00355612">
      <w:pPr>
        <w:numPr>
          <w:ilvl w:val="0"/>
          <w:numId w:val="12"/>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Szerzenie się patologii, w dużym stopniu wskutek braku ośrodków zajęć popołudniowych dla młodzieży w tym sołeckich klubów i boisk. </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lastRenderedPageBreak/>
        <w:t>Dotyczące dzieci</w:t>
      </w:r>
      <w:r>
        <w:rPr>
          <w:rFonts w:ascii="Times New Roman" w:eastAsia="Calibri" w:hAnsi="Times New Roman" w:cs="Times New Roman"/>
          <w:sz w:val="24"/>
          <w:szCs w:val="24"/>
          <w:lang w:val="en-US"/>
        </w:rPr>
        <w:t>:</w:t>
      </w:r>
    </w:p>
    <w:p w:rsidR="00355612" w:rsidRPr="00C16DD2" w:rsidRDefault="00355612" w:rsidP="00355612">
      <w:pPr>
        <w:numPr>
          <w:ilvl w:val="0"/>
          <w:numId w:val="13"/>
        </w:numPr>
        <w:spacing w:after="20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Brak dostatecznego wsparcia pozaszkolnego rozwoju dzieci np. w formie sal dla zabaw i rekreacji dzieci w godzinach popołudniowych.</w:t>
      </w:r>
    </w:p>
    <w:p w:rsidR="00355612" w:rsidRPr="00C16DD2" w:rsidRDefault="00355612" w:rsidP="00355612">
      <w:pPr>
        <w:numPr>
          <w:ilvl w:val="0"/>
          <w:numId w:val="13"/>
        </w:num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Zagrożenie kontaktu dzieci z patologiami przez brak dostatecznej liczby placów zabaw.</w:t>
      </w:r>
    </w:p>
    <w:p w:rsidR="00355612" w:rsidRPr="00C16DD2" w:rsidRDefault="00355612" w:rsidP="00355612">
      <w:pPr>
        <w:spacing w:after="0" w:line="360" w:lineRule="auto"/>
        <w:ind w:left="360"/>
        <w:jc w:val="both"/>
        <w:rPr>
          <w:rFonts w:ascii="Times New Roman" w:eastAsia="Calibri" w:hAnsi="Times New Roman" w:cs="Times New Roman"/>
          <w:sz w:val="24"/>
          <w:szCs w:val="24"/>
        </w:rPr>
      </w:pPr>
    </w:p>
    <w:p w:rsidR="00355612" w:rsidRPr="009E4237" w:rsidRDefault="00355612" w:rsidP="00355612">
      <w:pPr>
        <w:keepNext/>
        <w:keepLines/>
        <w:numPr>
          <w:ilvl w:val="1"/>
          <w:numId w:val="23"/>
        </w:numPr>
        <w:spacing w:after="0" w:line="360" w:lineRule="auto"/>
        <w:ind w:left="567" w:hanging="567"/>
        <w:jc w:val="both"/>
        <w:outlineLvl w:val="1"/>
        <w:rPr>
          <w:rFonts w:ascii="Times New Roman" w:eastAsia="Times New Roman" w:hAnsi="Times New Roman" w:cs="Times New Roman"/>
          <w:b/>
          <w:bCs/>
          <w:sz w:val="24"/>
          <w:szCs w:val="24"/>
        </w:rPr>
      </w:pPr>
      <w:bookmarkStart w:id="42" w:name="_Toc464759288"/>
      <w:bookmarkStart w:id="43" w:name="_Toc466111631"/>
      <w:bookmarkEnd w:id="40"/>
      <w:bookmarkEnd w:id="41"/>
      <w:r w:rsidRPr="009E4237">
        <w:rPr>
          <w:rFonts w:ascii="Times New Roman" w:eastAsia="Times New Roman" w:hAnsi="Times New Roman" w:cs="Times New Roman"/>
          <w:b/>
          <w:bCs/>
          <w:sz w:val="24"/>
          <w:szCs w:val="24"/>
        </w:rPr>
        <w:t>Przyczyny zjawisk kryzysowych</w:t>
      </w:r>
      <w:bookmarkEnd w:id="42"/>
      <w:bookmarkEnd w:id="43"/>
      <w:r w:rsidRPr="009E4237">
        <w:rPr>
          <w:rFonts w:ascii="Times New Roman" w:eastAsia="Times New Roman" w:hAnsi="Times New Roman" w:cs="Times New Roman"/>
          <w:b/>
          <w:bCs/>
          <w:sz w:val="24"/>
          <w:szCs w:val="24"/>
        </w:rPr>
        <w:t>.</w:t>
      </w:r>
    </w:p>
    <w:p w:rsidR="00355612" w:rsidRPr="00C16DD2" w:rsidRDefault="00355612" w:rsidP="00355612">
      <w:pPr>
        <w:spacing w:after="0" w:line="360" w:lineRule="auto"/>
        <w:jc w:val="both"/>
        <w:rPr>
          <w:rFonts w:ascii="Times New Roman" w:eastAsia="Calibri" w:hAnsi="Times New Roman" w:cs="Times New Roman"/>
          <w:sz w:val="24"/>
          <w:szCs w:val="24"/>
          <w:lang w:val="en-US"/>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Każde zjawisko kryzysowe ma swoje przyczyny w jakichś istniejących faktach. Także </w:t>
      </w:r>
      <w:r w:rsidRPr="00C16DD2">
        <w:rPr>
          <w:rFonts w:ascii="Times New Roman" w:eastAsia="Calibri" w:hAnsi="Times New Roman" w:cs="Times New Roman"/>
          <w:sz w:val="24"/>
          <w:szCs w:val="24"/>
        </w:rPr>
        <w:br/>
        <w:t>z przeszłości, w której niekorzystne fakty trwały, przynosząc te zjawiska kryzysowe. Niestety przyczyny można określać tylko ogólnie, na podstawie ograniczonych analiz.</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Przyczyny zjawisk kryzysowych mogą być w mniejszym lub większym stopniu zależne </w:t>
      </w:r>
      <w:r w:rsidRPr="00C16DD2">
        <w:rPr>
          <w:rFonts w:ascii="Times New Roman" w:eastAsia="Calibri" w:hAnsi="Times New Roman" w:cs="Times New Roman"/>
          <w:sz w:val="24"/>
          <w:szCs w:val="24"/>
        </w:rPr>
        <w:br/>
        <w:t>i niezależne od samorządu. Tu istotny jest podział na obszary, w których przyczyny występowania zjawisk/cech kryzysowych się grupują. Chodzi o podstawowe łady – społeczny, przestrzenny i gospodarczy. Rewitalizacja ma na celu odwrócenie stanów kryzysowych i osiągnięcie ładu przede wszystkim w tych trzech obszarach. Diagnoza oraz analizy prowadzone przez Zespół ds. rewitalizacji umożliwiły zdefiniowanie w nich poniższych przyczyn stanów/cech kryzysowych.</w:t>
      </w:r>
    </w:p>
    <w:p w:rsidR="00355612" w:rsidRPr="00C16DD2" w:rsidRDefault="00355612" w:rsidP="00355612">
      <w:pPr>
        <w:spacing w:after="0" w:line="360" w:lineRule="auto"/>
        <w:contextualSpacing/>
        <w:jc w:val="both"/>
        <w:rPr>
          <w:rFonts w:ascii="Times New Roman" w:eastAsia="Calibri" w:hAnsi="Times New Roman" w:cs="Times New Roman"/>
          <w:bCs/>
          <w:sz w:val="24"/>
          <w:szCs w:val="24"/>
        </w:rPr>
      </w:pPr>
    </w:p>
    <w:p w:rsidR="00355612" w:rsidRPr="00C16DD2" w:rsidRDefault="00355612" w:rsidP="00355612">
      <w:pPr>
        <w:spacing w:after="0" w:line="360" w:lineRule="auto"/>
        <w:contextualSpacing/>
        <w:jc w:val="both"/>
        <w:rPr>
          <w:rFonts w:ascii="Times New Roman" w:eastAsia="Calibri" w:hAnsi="Times New Roman" w:cs="Times New Roman"/>
          <w:bCs/>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Podstawowe przyczyny stanu występowania cech kryzysowych w obszarze ładu społecznego zdefiniowane na podstawie diagnozy oraz innych analiz strategicznych:</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Bezrobocie w gminie jest na wysokim poziomie, </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Niedostateczna liczba udogodnień dla niepełnosprawnych,</w:t>
      </w:r>
    </w:p>
    <w:p w:rsidR="0035561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Niedostateczny poziom kapitału społecznego w całej gminie (stwierdzony na podstawie analiz strategicznych),</w:t>
      </w:r>
    </w:p>
    <w:p w:rsidR="00954EF8" w:rsidRPr="00C16DD2" w:rsidRDefault="00954EF8"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Brak poczucia bezpieczeństwa, wysoka przestępczość,</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Niska motywacja osób bezrobotnych, trwałe bezrobocie,</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Obserwowany jest odpływ ludzi młodych i wykształconych z gminy,</w:t>
      </w:r>
    </w:p>
    <w:p w:rsidR="00355612" w:rsidRPr="00C16DD2" w:rsidRDefault="00355612" w:rsidP="00355612">
      <w:pPr>
        <w:numPr>
          <w:ilvl w:val="0"/>
          <w:numId w:val="18"/>
        </w:numPr>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Obserwuje się wzrost potrzeb i roszczeń socjalnych,</w:t>
      </w:r>
    </w:p>
    <w:p w:rsidR="00355612" w:rsidRPr="00C16DD2" w:rsidRDefault="00355612" w:rsidP="00355612">
      <w:pPr>
        <w:spacing w:after="0" w:line="360" w:lineRule="auto"/>
        <w:ind w:left="360"/>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lang w:eastAsia="pl-PL"/>
        </w:rPr>
      </w:pPr>
      <w:r w:rsidRPr="00C16DD2">
        <w:rPr>
          <w:rFonts w:ascii="Times New Roman" w:eastAsia="Calibri" w:hAnsi="Times New Roman" w:cs="Times New Roman"/>
          <w:sz w:val="24"/>
          <w:szCs w:val="24"/>
          <w:lang w:eastAsia="pl-PL"/>
        </w:rPr>
        <w:t>Kapitał społeczny</w:t>
      </w:r>
    </w:p>
    <w:p w:rsidR="00355612" w:rsidRPr="00C16DD2" w:rsidRDefault="00355612" w:rsidP="00355612">
      <w:pPr>
        <w:tabs>
          <w:tab w:val="left" w:pos="993"/>
          <w:tab w:val="left" w:pos="2481"/>
          <w:tab w:val="left" w:pos="4111"/>
        </w:tabs>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lang w:eastAsia="pl-PL"/>
        </w:rPr>
        <w:t>Nie ma danych dotyczących poziomu kapit</w:t>
      </w:r>
      <w:r w:rsidR="00954EF8">
        <w:rPr>
          <w:rFonts w:ascii="Times New Roman" w:eastAsia="Calibri" w:hAnsi="Times New Roman" w:cs="Times New Roman"/>
          <w:sz w:val="24"/>
          <w:szCs w:val="24"/>
          <w:lang w:eastAsia="pl-PL"/>
        </w:rPr>
        <w:t>ału społecznego w Gminie Brochów.</w:t>
      </w:r>
      <w:r w:rsidRPr="00C16DD2">
        <w:rPr>
          <w:rFonts w:ascii="Times New Roman" w:eastAsia="Calibri" w:hAnsi="Times New Roman" w:cs="Times New Roman"/>
          <w:sz w:val="24"/>
          <w:szCs w:val="24"/>
          <w:lang w:eastAsia="pl-PL"/>
        </w:rPr>
        <w:t>. Poszczególne wskaźniki poziomu tego kapitału, to jest z</w:t>
      </w:r>
      <w:r w:rsidRPr="00C16DD2">
        <w:rPr>
          <w:rFonts w:ascii="Times New Roman" w:eastAsia="Calibri" w:hAnsi="Times New Roman" w:cs="Times New Roman"/>
          <w:sz w:val="24"/>
          <w:szCs w:val="24"/>
        </w:rPr>
        <w:t xml:space="preserve">aufanie, uczestnictwo </w:t>
      </w:r>
      <w:r w:rsidRPr="00C16DD2">
        <w:rPr>
          <w:rFonts w:ascii="Times New Roman" w:eastAsia="Calibri" w:hAnsi="Times New Roman" w:cs="Times New Roman"/>
          <w:sz w:val="24"/>
          <w:szCs w:val="24"/>
        </w:rPr>
        <w:br/>
        <w:t>w sieciach społecznych, aktywność obywatelska, zaangażowanie społeczne nie są badane na poziomie niższym niż regionalny</w:t>
      </w:r>
      <w:r>
        <w:rPr>
          <w:rFonts w:ascii="Times New Roman" w:eastAsia="Calibri" w:hAnsi="Times New Roman" w:cs="Times New Roman"/>
          <w:sz w:val="24"/>
          <w:szCs w:val="24"/>
        </w:rPr>
        <w:t>.</w:t>
      </w:r>
      <w:r w:rsidRPr="00C16DD2">
        <w:rPr>
          <w:rFonts w:ascii="Times New Roman" w:eastAsia="Calibri" w:hAnsi="Times New Roman" w:cs="Times New Roman"/>
          <w:sz w:val="24"/>
          <w:szCs w:val="24"/>
        </w:rPr>
        <w:t xml:space="preserve"> </w:t>
      </w:r>
    </w:p>
    <w:p w:rsidR="00355612" w:rsidRPr="00C16DD2" w:rsidRDefault="00355612" w:rsidP="00355612">
      <w:pPr>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Na podstawie przeprowadzonych źródłowych analiz w pracy </w:t>
      </w:r>
      <w:r w:rsidRPr="00C16DD2">
        <w:rPr>
          <w:rFonts w:ascii="Times New Roman" w:eastAsia="Calibri" w:hAnsi="Times New Roman" w:cs="Times New Roman"/>
          <w:sz w:val="24"/>
          <w:szCs w:val="24"/>
        </w:rPr>
        <w:t xml:space="preserve">„Kapitał Społeczny” Wojciecha Stypułkowskiego, </w:t>
      </w:r>
      <w:r w:rsidRPr="00C16DD2">
        <w:rPr>
          <w:rFonts w:ascii="Times New Roman" w:eastAsia="Times New Roman" w:hAnsi="Times New Roman" w:cs="Times New Roman"/>
          <w:sz w:val="24"/>
          <w:szCs w:val="24"/>
          <w:lang w:eastAsia="pl-PL"/>
        </w:rPr>
        <w:t>można sformułować następujące ogólne przyczyny braku kapitału społecznego, a tym samym zjawisk kryzysowych w gminie:</w:t>
      </w:r>
    </w:p>
    <w:p w:rsidR="00355612" w:rsidRPr="00C16DD2" w:rsidRDefault="00355612" w:rsidP="00355612">
      <w:pPr>
        <w:shd w:val="clear" w:color="auto" w:fill="FFFFFF"/>
        <w:spacing w:after="0" w:line="360" w:lineRule="auto"/>
        <w:jc w:val="both"/>
        <w:rPr>
          <w:rFonts w:ascii="Times New Roman" w:eastAsia="Times New Roman" w:hAnsi="Times New Roman" w:cs="Times New Roman"/>
          <w:sz w:val="24"/>
          <w:szCs w:val="24"/>
          <w:lang w:eastAsia="pl-PL"/>
        </w:rPr>
      </w:pP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Powszechny brak świadomości znaczenia kapitału społecznego dla rozwoju.</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Niski poziom kompetencji sprzyjających rozwojowi samego kapitału społecznego.</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Niski poziom aktywności i partycypacji społecznej.</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Niezadowalający poziom komunikacji społecznej i wymiany wiedzy.</w:t>
      </w:r>
    </w:p>
    <w:p w:rsidR="00355612" w:rsidRPr="00C16DD2" w:rsidRDefault="00355612" w:rsidP="00355612">
      <w:pPr>
        <w:numPr>
          <w:ilvl w:val="0"/>
          <w:numId w:val="20"/>
        </w:numPr>
        <w:shd w:val="clear" w:color="auto" w:fill="FFFFFF"/>
        <w:spacing w:after="0" w:line="360" w:lineRule="auto"/>
        <w:ind w:left="304"/>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Niewykorzystywanie potencjału kulturowego i kreatywnego w budowaniu kapitału społecznego.</w:t>
      </w:r>
    </w:p>
    <w:p w:rsidR="00355612" w:rsidRPr="00C16DD2" w:rsidRDefault="00355612" w:rsidP="00355612">
      <w:pPr>
        <w:shd w:val="clear" w:color="auto" w:fill="FFFFFF"/>
        <w:spacing w:after="0" w:line="360" w:lineRule="auto"/>
        <w:jc w:val="both"/>
        <w:rPr>
          <w:rFonts w:ascii="Times New Roman" w:eastAsia="Times New Roman" w:hAnsi="Times New Roman" w:cs="Times New Roman"/>
          <w:sz w:val="24"/>
          <w:szCs w:val="24"/>
          <w:lang w:eastAsia="pl-PL"/>
        </w:rPr>
      </w:pPr>
    </w:p>
    <w:p w:rsidR="00355612" w:rsidRPr="00C16DD2" w:rsidRDefault="00355612" w:rsidP="00355612">
      <w:pPr>
        <w:shd w:val="clear" w:color="auto" w:fill="FFFFFF"/>
        <w:spacing w:after="0" w:line="360" w:lineRule="auto"/>
        <w:jc w:val="both"/>
        <w:rPr>
          <w:rFonts w:ascii="Times New Roman" w:eastAsia="Times New Roman" w:hAnsi="Times New Roman" w:cs="Times New Roman"/>
          <w:sz w:val="24"/>
          <w:szCs w:val="24"/>
          <w:lang w:eastAsia="pl-PL"/>
        </w:rPr>
      </w:pPr>
      <w:r w:rsidRPr="00C16DD2">
        <w:rPr>
          <w:rFonts w:ascii="Times New Roman" w:eastAsia="Times New Roman" w:hAnsi="Times New Roman" w:cs="Times New Roman"/>
          <w:sz w:val="24"/>
          <w:szCs w:val="24"/>
          <w:lang w:eastAsia="pl-PL"/>
        </w:rPr>
        <w:t xml:space="preserve">Można przyjąć, że przyczyny te, z racji niskiego poziomu kapitału społecznego w Polsce </w:t>
      </w:r>
      <w:r w:rsidRPr="00C16DD2">
        <w:rPr>
          <w:rFonts w:ascii="Times New Roman" w:eastAsia="Times New Roman" w:hAnsi="Times New Roman" w:cs="Times New Roman"/>
          <w:sz w:val="24"/>
          <w:szCs w:val="24"/>
          <w:lang w:eastAsia="pl-PL"/>
        </w:rPr>
        <w:br/>
        <w:t xml:space="preserve">w ogóle, </w:t>
      </w:r>
      <w:r>
        <w:rPr>
          <w:rFonts w:ascii="Times New Roman" w:eastAsia="Times New Roman" w:hAnsi="Times New Roman" w:cs="Times New Roman"/>
          <w:sz w:val="24"/>
          <w:szCs w:val="24"/>
          <w:lang w:eastAsia="pl-PL"/>
        </w:rPr>
        <w:t xml:space="preserve">dane te </w:t>
      </w:r>
      <w:r w:rsidRPr="00C16DD2">
        <w:rPr>
          <w:rFonts w:ascii="Times New Roman" w:eastAsia="Times New Roman" w:hAnsi="Times New Roman" w:cs="Times New Roman"/>
          <w:sz w:val="24"/>
          <w:szCs w:val="24"/>
          <w:lang w:eastAsia="pl-PL"/>
        </w:rPr>
        <w:t>są aktualne w zakresie</w:t>
      </w:r>
      <w:r w:rsidR="00552EF1">
        <w:rPr>
          <w:rFonts w:ascii="Times New Roman" w:eastAsia="Times New Roman" w:hAnsi="Times New Roman" w:cs="Times New Roman"/>
          <w:sz w:val="24"/>
          <w:szCs w:val="24"/>
          <w:lang w:eastAsia="pl-PL"/>
        </w:rPr>
        <w:t xml:space="preserve"> rewitalizacji dla Gminy Brochów.</w:t>
      </w:r>
      <w:r w:rsidRPr="00C16DD2">
        <w:rPr>
          <w:rFonts w:ascii="Times New Roman" w:eastAsia="Times New Roman" w:hAnsi="Times New Roman" w:cs="Times New Roman"/>
          <w:sz w:val="24"/>
          <w:szCs w:val="24"/>
          <w:lang w:eastAsia="pl-PL"/>
        </w:rPr>
        <w:t>.</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Przyczyny występowania cech kryzysowych w obszarze ładu przestrzennego:</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Niezadowalający wizerunek przestrzeni publicznych;</w:t>
      </w:r>
    </w:p>
    <w:p w:rsidR="00355612" w:rsidRPr="00C16DD2" w:rsidRDefault="00C94695" w:rsidP="00355612">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Zdegradowane lub nieużytkowane obiekty</w:t>
      </w:r>
      <w:r w:rsidR="00355612" w:rsidRPr="00C16DD2">
        <w:rPr>
          <w:rFonts w:ascii="Times New Roman" w:eastAsia="Calibri" w:hAnsi="Times New Roman" w:cs="Times New Roman"/>
          <w:sz w:val="24"/>
          <w:szCs w:val="24"/>
        </w:rPr>
        <w:t>;</w:t>
      </w:r>
    </w:p>
    <w:p w:rsidR="00355612" w:rsidRDefault="00355612" w:rsidP="00355612">
      <w:pPr>
        <w:numPr>
          <w:ilvl w:val="0"/>
          <w:numId w:val="21"/>
        </w:numPr>
        <w:tabs>
          <w:tab w:val="left" w:pos="0"/>
        </w:tabs>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Niewystarczający jest procent udziału nakładów na budownictwo mieszkaniowe, w tym socjalne w budżecie gminy.</w:t>
      </w:r>
    </w:p>
    <w:p w:rsidR="00355612" w:rsidRPr="00C16DD2" w:rsidRDefault="00355612" w:rsidP="00355612">
      <w:pPr>
        <w:tabs>
          <w:tab w:val="left" w:pos="0"/>
        </w:tabs>
        <w:spacing w:after="0" w:line="360" w:lineRule="auto"/>
        <w:ind w:left="360"/>
        <w:contextualSpacing/>
        <w:jc w:val="both"/>
        <w:rPr>
          <w:rFonts w:ascii="Times New Roman" w:eastAsia="Calibri" w:hAnsi="Times New Roman" w:cs="Times New Roman"/>
          <w:sz w:val="24"/>
          <w:szCs w:val="24"/>
        </w:rPr>
      </w:pPr>
    </w:p>
    <w:p w:rsidR="00355612" w:rsidRPr="00C16DD2" w:rsidRDefault="00355612" w:rsidP="00355612">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Przyczyny stanu występowania cech kryzysowych w obszarze ładu gospodarczego:</w:t>
      </w:r>
    </w:p>
    <w:p w:rsidR="00355612" w:rsidRPr="00C16DD2" w:rsidRDefault="00355612" w:rsidP="00355612">
      <w:pPr>
        <w:spacing w:after="0" w:line="360" w:lineRule="auto"/>
        <w:jc w:val="both"/>
        <w:rPr>
          <w:rFonts w:ascii="Times New Roman" w:eastAsia="Calibri" w:hAnsi="Times New Roman" w:cs="Times New Roman"/>
          <w:sz w:val="24"/>
          <w:szCs w:val="24"/>
        </w:rPr>
      </w:pP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Niedostateczna promocja i zachęty w otoczeniu biznesowym, brak zorganizowanego środowiska, podejmowane są próby, ale bez większych rezultatów, na spotkania środowiska przedsiębiorców przychodzi ledwie parę osób,</w:t>
      </w: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Niski poziom współpracy wzajemnej podmiotów gospodarczych w gminie,</w:t>
      </w: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Niski jeszcze poziom wsparcia przedsiębiorczości przez samorząd, zwłaszcza młodych</w:t>
      </w:r>
    </w:p>
    <w:p w:rsidR="00355612" w:rsidRPr="00C16DD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Słaba konkurencyjność firm,</w:t>
      </w:r>
    </w:p>
    <w:p w:rsidR="00355612" w:rsidRDefault="00355612" w:rsidP="00355612">
      <w:pPr>
        <w:numPr>
          <w:ilvl w:val="0"/>
          <w:numId w:val="19"/>
        </w:numPr>
        <w:tabs>
          <w:tab w:val="left" w:pos="534"/>
        </w:tabs>
        <w:spacing w:after="0" w:line="360" w:lineRule="auto"/>
        <w:ind w:left="567" w:hanging="207"/>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Stagnacja na polu wykorzystywania zróżnicowanych możliwości działalności gospodarczej w obszarze gminy, dobrym przykładem jest turystyka o olbrzymich, prawie nie  wykorzystanych możliwościach.</w:t>
      </w: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Default="00552EF1" w:rsidP="00552EF1">
      <w:pPr>
        <w:tabs>
          <w:tab w:val="left" w:pos="534"/>
        </w:tabs>
        <w:spacing w:after="0" w:line="360" w:lineRule="auto"/>
        <w:contextualSpacing/>
        <w:jc w:val="both"/>
        <w:rPr>
          <w:rFonts w:ascii="Times New Roman" w:eastAsia="Calibri" w:hAnsi="Times New Roman" w:cs="Times New Roman"/>
          <w:sz w:val="24"/>
          <w:szCs w:val="24"/>
        </w:rPr>
      </w:pPr>
    </w:p>
    <w:p w:rsidR="00552EF1" w:rsidRPr="009E4237" w:rsidRDefault="00552EF1" w:rsidP="00552EF1">
      <w:pPr>
        <w:keepNext/>
        <w:keepLines/>
        <w:numPr>
          <w:ilvl w:val="0"/>
          <w:numId w:val="23"/>
        </w:numPr>
        <w:spacing w:before="480" w:after="0" w:line="276" w:lineRule="auto"/>
        <w:ind w:left="426" w:hanging="426"/>
        <w:jc w:val="both"/>
        <w:outlineLvl w:val="0"/>
        <w:rPr>
          <w:rFonts w:ascii="Times New Roman" w:eastAsia="Times New Roman" w:hAnsi="Times New Roman" w:cs="Times New Roman"/>
          <w:b/>
          <w:bCs/>
          <w:sz w:val="24"/>
          <w:szCs w:val="24"/>
        </w:rPr>
      </w:pPr>
      <w:bookmarkStart w:id="44" w:name="_Toc464759275"/>
      <w:bookmarkStart w:id="45" w:name="_Toc466111628"/>
      <w:r w:rsidRPr="009E4237">
        <w:rPr>
          <w:rFonts w:ascii="Times New Roman" w:eastAsia="Times New Roman" w:hAnsi="Times New Roman" w:cs="Times New Roman"/>
          <w:b/>
          <w:bCs/>
          <w:sz w:val="24"/>
          <w:szCs w:val="24"/>
        </w:rPr>
        <w:lastRenderedPageBreak/>
        <w:t>Ustalenie i opis obszaru rewitalizacji gminy</w:t>
      </w:r>
      <w:bookmarkEnd w:id="44"/>
      <w:bookmarkEnd w:id="45"/>
      <w:r>
        <w:rPr>
          <w:rFonts w:ascii="Times New Roman" w:eastAsia="Times New Roman" w:hAnsi="Times New Roman" w:cs="Times New Roman"/>
          <w:b/>
          <w:bCs/>
          <w:sz w:val="24"/>
          <w:szCs w:val="24"/>
        </w:rPr>
        <w:t>.</w:t>
      </w:r>
    </w:p>
    <w:p w:rsidR="00552EF1" w:rsidRPr="00C16DD2" w:rsidRDefault="00552EF1" w:rsidP="00552EF1">
      <w:pPr>
        <w:rPr>
          <w:rFonts w:ascii="Calibri" w:eastAsia="Calibri" w:hAnsi="Calibri" w:cs="Times New Roman"/>
        </w:rPr>
      </w:pPr>
    </w:p>
    <w:p w:rsidR="00552EF1" w:rsidRPr="00C16DD2" w:rsidRDefault="00552EF1" w:rsidP="00552EF1">
      <w:pPr>
        <w:spacing w:line="24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Delimitacja</w:t>
      </w:r>
    </w:p>
    <w:p w:rsidR="00552EF1" w:rsidRDefault="00552EF1" w:rsidP="00552EF1">
      <w:pPr>
        <w:spacing w:line="24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Delimitację przeprowadzon</w:t>
      </w:r>
      <w:r>
        <w:rPr>
          <w:rFonts w:ascii="Times New Roman" w:eastAsia="Calibri" w:hAnsi="Times New Roman" w:cs="Times New Roman"/>
          <w:sz w:val="24"/>
          <w:szCs w:val="24"/>
        </w:rPr>
        <w:t>o analizując natężenie czterech</w:t>
      </w:r>
      <w:r w:rsidRPr="00C16DD2">
        <w:rPr>
          <w:rFonts w:ascii="Times New Roman" w:eastAsia="Calibri" w:hAnsi="Times New Roman" w:cs="Times New Roman"/>
          <w:sz w:val="24"/>
          <w:szCs w:val="24"/>
        </w:rPr>
        <w:t xml:space="preserve"> osiągalnych wskaźników k</w:t>
      </w:r>
      <w:r>
        <w:rPr>
          <w:rFonts w:ascii="Times New Roman" w:eastAsia="Calibri" w:hAnsi="Times New Roman" w:cs="Times New Roman"/>
          <w:sz w:val="24"/>
          <w:szCs w:val="24"/>
        </w:rPr>
        <w:t>ryzysowych w poszcz</w:t>
      </w:r>
      <w:r w:rsidRPr="00C16DD2">
        <w:rPr>
          <w:rFonts w:ascii="Times New Roman" w:eastAsia="Calibri" w:hAnsi="Times New Roman" w:cs="Times New Roman"/>
          <w:sz w:val="24"/>
          <w:szCs w:val="24"/>
        </w:rPr>
        <w:t>ególnych miejscowościach  gminy, w stosunku do średniej w gminie. Przekroczenie ś</w:t>
      </w:r>
      <w:r>
        <w:rPr>
          <w:rFonts w:ascii="Times New Roman" w:eastAsia="Calibri" w:hAnsi="Times New Roman" w:cs="Times New Roman"/>
          <w:sz w:val="24"/>
          <w:szCs w:val="24"/>
        </w:rPr>
        <w:t xml:space="preserve">redniej w ramach danej miejscowości czy </w:t>
      </w:r>
      <w:r w:rsidRPr="00C16DD2">
        <w:rPr>
          <w:rFonts w:ascii="Times New Roman" w:eastAsia="Calibri" w:hAnsi="Times New Roman" w:cs="Times New Roman"/>
          <w:sz w:val="24"/>
          <w:szCs w:val="24"/>
        </w:rPr>
        <w:t xml:space="preserve"> sołectwa</w:t>
      </w:r>
      <w:r>
        <w:rPr>
          <w:rFonts w:ascii="Times New Roman" w:eastAsia="Calibri" w:hAnsi="Times New Roman" w:cs="Times New Roman"/>
          <w:sz w:val="24"/>
          <w:szCs w:val="24"/>
        </w:rPr>
        <w:t xml:space="preserve"> oraz kumulacja tych zjawisk, oznaczało </w:t>
      </w:r>
      <w:r w:rsidRPr="00C16DD2">
        <w:rPr>
          <w:rFonts w:ascii="Times New Roman" w:eastAsia="Calibri" w:hAnsi="Times New Roman" w:cs="Times New Roman"/>
          <w:sz w:val="24"/>
          <w:szCs w:val="24"/>
        </w:rPr>
        <w:t>gromadzenie się cech kryzysowych</w:t>
      </w:r>
      <w:r>
        <w:rPr>
          <w:rFonts w:ascii="Times New Roman" w:eastAsia="Calibri" w:hAnsi="Times New Roman" w:cs="Times New Roman"/>
          <w:sz w:val="24"/>
          <w:szCs w:val="24"/>
        </w:rPr>
        <w:t xml:space="preserve"> na danym obszarze i te czynniki  wzięto pod uwagę kwalifikując dany obszar jako </w:t>
      </w:r>
      <w:r w:rsidRPr="00C16DD2">
        <w:rPr>
          <w:rFonts w:ascii="Times New Roman" w:eastAsia="Calibri" w:hAnsi="Times New Roman" w:cs="Times New Roman"/>
          <w:sz w:val="24"/>
          <w:szCs w:val="24"/>
        </w:rPr>
        <w:t xml:space="preserve"> zd</w:t>
      </w:r>
      <w:r>
        <w:rPr>
          <w:rFonts w:ascii="Times New Roman" w:eastAsia="Calibri" w:hAnsi="Times New Roman" w:cs="Times New Roman"/>
          <w:sz w:val="24"/>
          <w:szCs w:val="24"/>
        </w:rPr>
        <w:t>egradowany.</w:t>
      </w:r>
    </w:p>
    <w:p w:rsidR="00552EF1" w:rsidRDefault="00552EF1" w:rsidP="00552EF1">
      <w:pPr>
        <w:spacing w:line="240" w:lineRule="auto"/>
        <w:jc w:val="both"/>
        <w:rPr>
          <w:rFonts w:ascii="Times New Roman" w:eastAsia="Calibri" w:hAnsi="Times New Roman" w:cs="Times New Roman"/>
          <w:sz w:val="24"/>
          <w:szCs w:val="24"/>
        </w:rPr>
      </w:pPr>
    </w:p>
    <w:p w:rsidR="00552EF1" w:rsidRDefault="00552EF1" w:rsidP="00552EF1">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Wskaźniki przyjęte do wyznaczenia obszarów zdegradowanych.</w:t>
      </w:r>
    </w:p>
    <w:p w:rsidR="00552EF1" w:rsidRDefault="0026046A" w:rsidP="00552EF1">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1</w:t>
      </w:r>
      <w:r w:rsidR="00552EF1" w:rsidRPr="005C4496">
        <w:rPr>
          <w:rFonts w:ascii="Times New Roman" w:eastAsia="Calibri" w:hAnsi="Times New Roman" w:cs="Times New Roman"/>
          <w:sz w:val="24"/>
          <w:szCs w:val="24"/>
        </w:rPr>
        <w:t xml:space="preserve">  Bezrobocie</w:t>
      </w:r>
      <w:r>
        <w:rPr>
          <w:rFonts w:ascii="Times New Roman" w:eastAsia="Calibri" w:hAnsi="Times New Roman" w:cs="Times New Roman"/>
          <w:sz w:val="24"/>
          <w:szCs w:val="24"/>
        </w:rPr>
        <w:t xml:space="preserve"> (gospodarczy  i społeczny)</w:t>
      </w:r>
    </w:p>
    <w:p w:rsidR="00552EF1" w:rsidRDefault="00552EF1" w:rsidP="00552EF1">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2 przestępczość (społeczny)</w:t>
      </w:r>
    </w:p>
    <w:p w:rsidR="00552EF1" w:rsidRDefault="00552EF1" w:rsidP="00552EF1">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3 wykluczenie społeczne – osoby objęte pomocą społeczną (społeczny)</w:t>
      </w:r>
    </w:p>
    <w:p w:rsidR="00552EF1" w:rsidRPr="005C4496" w:rsidRDefault="00552EF1" w:rsidP="00552EF1">
      <w:pPr>
        <w:pStyle w:val="Akapitzlist"/>
        <w:numPr>
          <w:ilvl w:val="0"/>
          <w:numId w:val="5"/>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Wskaźnik nr 4 kumulacja problemów społeczno – gospodarczych (wskaźnik społeczno – gospodarczy)</w:t>
      </w:r>
    </w:p>
    <w:p w:rsidR="00552EF1" w:rsidRPr="00C16DD2" w:rsidRDefault="00552EF1" w:rsidP="00552EF1">
      <w:pPr>
        <w:spacing w:line="240" w:lineRule="auto"/>
        <w:jc w:val="both"/>
        <w:rPr>
          <w:rFonts w:ascii="Times New Roman" w:eastAsia="Calibri" w:hAnsi="Times New Roman" w:cs="Times New Roman"/>
          <w:sz w:val="24"/>
          <w:szCs w:val="24"/>
        </w:rPr>
      </w:pPr>
    </w:p>
    <w:p w:rsidR="00552EF1" w:rsidRPr="00C16DD2" w:rsidRDefault="00552EF1" w:rsidP="00552EF1">
      <w:pPr>
        <w:spacing w:after="0" w:line="240" w:lineRule="auto"/>
        <w:jc w:val="both"/>
        <w:rPr>
          <w:rFonts w:ascii="Times New Roman" w:eastAsia="Calibri" w:hAnsi="Times New Roman" w:cs="Times New Roman"/>
          <w:i/>
          <w:sz w:val="24"/>
          <w:szCs w:val="24"/>
          <w:lang w:val="en-US"/>
        </w:rPr>
      </w:pPr>
      <w:r w:rsidRPr="00C16DD2">
        <w:rPr>
          <w:rFonts w:ascii="Times New Roman" w:eastAsia="Calibri" w:hAnsi="Times New Roman" w:cs="Times New Roman"/>
          <w:i/>
          <w:sz w:val="24"/>
          <w:szCs w:val="24"/>
          <w:lang w:val="en-US"/>
        </w:rPr>
        <w:t>Tabela</w:t>
      </w:r>
      <w:r>
        <w:rPr>
          <w:rFonts w:ascii="Times New Roman" w:eastAsia="Calibri" w:hAnsi="Times New Roman" w:cs="Times New Roman"/>
          <w:i/>
          <w:sz w:val="24"/>
          <w:szCs w:val="24"/>
          <w:lang w:val="en-US"/>
        </w:rPr>
        <w:t xml:space="preserve"> nr 11</w:t>
      </w:r>
      <w:r w:rsidRPr="00C16DD2">
        <w:rPr>
          <w:rFonts w:ascii="Times New Roman" w:eastAsia="Calibri" w:hAnsi="Times New Roman" w:cs="Times New Roman"/>
          <w:i/>
          <w:sz w:val="24"/>
          <w:szCs w:val="24"/>
          <w:lang w:val="en-US"/>
        </w:rPr>
        <w:t xml:space="preserve"> . Selekcja obszarów zdegradowanych.</w:t>
      </w:r>
    </w:p>
    <w:tbl>
      <w:tblPr>
        <w:tblStyle w:val="Tabela-Siatka"/>
        <w:tblW w:w="4524" w:type="pct"/>
        <w:tblLook w:val="04A0" w:firstRow="1" w:lastRow="0" w:firstColumn="1" w:lastColumn="0" w:noHBand="0" w:noVBand="1"/>
      </w:tblPr>
      <w:tblGrid>
        <w:gridCol w:w="1582"/>
        <w:gridCol w:w="1429"/>
        <w:gridCol w:w="281"/>
        <w:gridCol w:w="895"/>
        <w:gridCol w:w="1176"/>
        <w:gridCol w:w="1429"/>
        <w:gridCol w:w="1710"/>
      </w:tblGrid>
      <w:tr w:rsidR="00552EF1" w:rsidRPr="00C16DD2" w:rsidTr="0026046A">
        <w:trPr>
          <w:gridAfter w:val="4"/>
          <w:wAfter w:w="3064" w:type="pct"/>
        </w:trPr>
        <w:tc>
          <w:tcPr>
            <w:tcW w:w="930" w:type="pct"/>
            <w:vMerge w:val="restart"/>
            <w:tcBorders>
              <w:top w:val="single" w:sz="4" w:space="0" w:color="auto"/>
              <w:left w:val="single" w:sz="4" w:space="0" w:color="auto"/>
              <w:bottom w:val="single" w:sz="4" w:space="0" w:color="auto"/>
              <w:right w:val="single" w:sz="4" w:space="0" w:color="auto"/>
            </w:tcBorders>
            <w:hideMark/>
          </w:tcPr>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Miejscowość</w:t>
            </w:r>
          </w:p>
        </w:tc>
        <w:tc>
          <w:tcPr>
            <w:tcW w:w="1005" w:type="pct"/>
            <w:gridSpan w:val="2"/>
            <w:tcBorders>
              <w:top w:val="single" w:sz="4" w:space="0" w:color="auto"/>
              <w:left w:val="single" w:sz="4" w:space="0" w:color="auto"/>
              <w:right w:val="single" w:sz="4" w:space="0" w:color="auto"/>
            </w:tcBorders>
          </w:tcPr>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Uwagi</w:t>
            </w:r>
          </w:p>
        </w:tc>
      </w:tr>
      <w:tr w:rsidR="00552EF1" w:rsidRPr="00C16DD2" w:rsidTr="0026046A">
        <w:trPr>
          <w:trHeight w:val="570"/>
        </w:trPr>
        <w:tc>
          <w:tcPr>
            <w:tcW w:w="930" w:type="pct"/>
            <w:vMerge/>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both"/>
              <w:rPr>
                <w:rFonts w:ascii="Times New Roman" w:eastAsia="Calibri" w:hAnsi="Times New Roman" w:cs="Times New Roman"/>
                <w:sz w:val="24"/>
                <w:szCs w:val="24"/>
              </w:rPr>
            </w:pPr>
          </w:p>
        </w:tc>
        <w:tc>
          <w:tcPr>
            <w:tcW w:w="840" w:type="pct"/>
            <w:tcBorders>
              <w:top w:val="single" w:sz="4" w:space="0" w:color="auto"/>
              <w:left w:val="single" w:sz="4" w:space="0" w:color="auto"/>
              <w:bottom w:val="single" w:sz="4" w:space="0" w:color="auto"/>
              <w:right w:val="single" w:sz="4" w:space="0" w:color="auto"/>
            </w:tcBorders>
            <w:hideMark/>
          </w:tcPr>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1</w:t>
            </w:r>
          </w:p>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gospodarczy</w:t>
            </w:r>
          </w:p>
        </w:tc>
        <w:tc>
          <w:tcPr>
            <w:tcW w:w="692" w:type="pct"/>
            <w:gridSpan w:val="2"/>
            <w:tcBorders>
              <w:top w:val="single" w:sz="4" w:space="0" w:color="auto"/>
              <w:left w:val="single" w:sz="4" w:space="0" w:color="auto"/>
              <w:bottom w:val="single" w:sz="4" w:space="0" w:color="auto"/>
              <w:right w:val="single" w:sz="4" w:space="0" w:color="auto"/>
            </w:tcBorders>
            <w:hideMark/>
          </w:tcPr>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2</w:t>
            </w:r>
          </w:p>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społeczny</w:t>
            </w:r>
          </w:p>
        </w:tc>
        <w:tc>
          <w:tcPr>
            <w:tcW w:w="692" w:type="pct"/>
            <w:tcBorders>
              <w:top w:val="single" w:sz="4" w:space="0" w:color="auto"/>
              <w:left w:val="single" w:sz="4" w:space="0" w:color="auto"/>
              <w:bottom w:val="single" w:sz="4" w:space="0" w:color="auto"/>
              <w:right w:val="single" w:sz="4" w:space="0" w:color="auto"/>
            </w:tcBorders>
            <w:hideMark/>
          </w:tcPr>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Wskaźnik 3</w:t>
            </w:r>
          </w:p>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społeczny</w:t>
            </w:r>
          </w:p>
        </w:tc>
        <w:tc>
          <w:tcPr>
            <w:tcW w:w="840" w:type="pct"/>
            <w:tcBorders>
              <w:top w:val="single" w:sz="4" w:space="0" w:color="auto"/>
              <w:left w:val="single" w:sz="4" w:space="0" w:color="auto"/>
              <w:bottom w:val="single" w:sz="4" w:space="0" w:color="auto"/>
              <w:right w:val="single" w:sz="4" w:space="0" w:color="auto"/>
            </w:tcBorders>
            <w:hideMark/>
          </w:tcPr>
          <w:p w:rsidR="00552EF1" w:rsidRPr="00C16DD2" w:rsidRDefault="00552EF1" w:rsidP="0026046A">
            <w:pPr>
              <w:jc w:val="both"/>
              <w:rPr>
                <w:rFonts w:ascii="Times New Roman" w:eastAsia="Calibri" w:hAnsi="Times New Roman" w:cs="Times New Roman"/>
                <w:sz w:val="24"/>
                <w:szCs w:val="24"/>
              </w:rPr>
            </w:pPr>
            <w:r>
              <w:rPr>
                <w:rFonts w:ascii="Times New Roman" w:eastAsia="Calibri" w:hAnsi="Times New Roman" w:cs="Times New Roman"/>
                <w:sz w:val="24"/>
                <w:szCs w:val="24"/>
              </w:rPr>
              <w:t>Wskaźnik 4</w:t>
            </w:r>
          </w:p>
          <w:p w:rsidR="00552EF1" w:rsidRPr="00C16DD2" w:rsidRDefault="00552EF1" w:rsidP="0026046A">
            <w:pPr>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Społeczno - gospodarczy</w:t>
            </w:r>
          </w:p>
        </w:tc>
        <w:tc>
          <w:tcPr>
            <w:tcW w:w="1005" w:type="pct"/>
            <w:vMerge w:val="restart"/>
            <w:tcBorders>
              <w:left w:val="single" w:sz="4" w:space="0" w:color="auto"/>
              <w:right w:val="single" w:sz="4" w:space="0" w:color="auto"/>
            </w:tcBorders>
          </w:tcPr>
          <w:p w:rsidR="00552EF1" w:rsidRPr="00C16DD2" w:rsidRDefault="00552EF1" w:rsidP="0026046A">
            <w:pPr>
              <w:jc w:val="both"/>
              <w:rPr>
                <w:rFonts w:ascii="Times New Roman" w:eastAsia="Calibri" w:hAnsi="Times New Roman" w:cs="Times New Roman"/>
                <w:sz w:val="24"/>
                <w:szCs w:val="24"/>
              </w:rPr>
            </w:pPr>
            <w:r>
              <w:rPr>
                <w:rFonts w:ascii="Times New Roman" w:eastAsia="Calibri" w:hAnsi="Times New Roman" w:cs="Times New Roman"/>
                <w:sz w:val="24"/>
                <w:szCs w:val="24"/>
              </w:rPr>
              <w:t>Uwagi</w:t>
            </w:r>
          </w:p>
        </w:tc>
      </w:tr>
      <w:tr w:rsidR="00552EF1" w:rsidRPr="00C16DD2" w:rsidTr="0026046A">
        <w:tc>
          <w:tcPr>
            <w:tcW w:w="930" w:type="pct"/>
            <w:tcBorders>
              <w:top w:val="single" w:sz="4" w:space="0" w:color="auto"/>
              <w:left w:val="single" w:sz="4" w:space="0" w:color="auto"/>
              <w:bottom w:val="single" w:sz="4" w:space="0" w:color="auto"/>
              <w:right w:val="single" w:sz="4" w:space="0" w:color="auto"/>
            </w:tcBorders>
            <w:shd w:val="clear" w:color="000000" w:fill="C6E0B4"/>
            <w:vAlign w:val="center"/>
          </w:tcPr>
          <w:p w:rsidR="00552EF1" w:rsidRDefault="00552EF1" w:rsidP="0026046A">
            <w:pPr>
              <w:jc w:val="center"/>
              <w:rPr>
                <w:rFonts w:ascii="Georgia" w:hAnsi="Georgia"/>
                <w:color w:val="000000"/>
              </w:rPr>
            </w:pPr>
            <w:r>
              <w:rPr>
                <w:rFonts w:ascii="Georgia" w:hAnsi="Georgia"/>
                <w:color w:val="000000"/>
              </w:rPr>
              <w:t>Nazwa obrębu geodezyjnego</w:t>
            </w:r>
            <w:r>
              <w:rPr>
                <w:rFonts w:ascii="Georgia" w:hAnsi="Georgia"/>
                <w:color w:val="000000"/>
              </w:rPr>
              <w:br/>
              <w:t>(nazwa miejscowości)</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vMerge/>
            <w:tcBorders>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Andrzejów</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Bieliny</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Brochocin</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E7E6E6" w:themeFill="background2"/>
            <w:vAlign w:val="center"/>
          </w:tcPr>
          <w:p w:rsidR="00552EF1" w:rsidRDefault="00552EF1" w:rsidP="0026046A">
            <w:pPr>
              <w:jc w:val="center"/>
              <w:rPr>
                <w:rFonts w:ascii="Georgia" w:hAnsi="Georgia"/>
                <w:color w:val="000000"/>
              </w:rPr>
            </w:pPr>
            <w:r>
              <w:rPr>
                <w:rFonts w:ascii="Georgia" w:hAnsi="Georgia"/>
                <w:color w:val="000000"/>
              </w:rPr>
              <w:t>Brochów</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005"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Obszar zdegradowany</w:t>
            </w: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Brochów Łąki</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Famułki Brochowskie</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Famułki Królewskie</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Famułki Łazowskie</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Gorzewnica</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Górki</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Hilarów</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lastRenderedPageBreak/>
              <w:t>Janów - Janówek</w:t>
            </w:r>
            <w:r>
              <w:rPr>
                <w:rFonts w:ascii="Georgia" w:hAnsi="Georgia"/>
                <w:color w:val="000000"/>
              </w:rPr>
              <w:br/>
              <w:t>(Janów)</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Kolonia Brochów</w:t>
            </w:r>
            <w:r>
              <w:rPr>
                <w:rFonts w:ascii="Georgia" w:hAnsi="Georgia"/>
                <w:color w:val="000000"/>
              </w:rPr>
              <w:br/>
              <w:t>(Brochów Kolonia)</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Konary - Łęg</w:t>
            </w:r>
            <w:r>
              <w:rPr>
                <w:rFonts w:ascii="Georgia" w:hAnsi="Georgia"/>
                <w:color w:val="000000"/>
              </w:rPr>
              <w:br/>
              <w:t>(Konary)</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Kromnów</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E7E6E6" w:themeFill="background2"/>
            <w:vAlign w:val="center"/>
          </w:tcPr>
          <w:p w:rsidR="00552EF1" w:rsidRDefault="00552EF1" w:rsidP="0026046A">
            <w:pPr>
              <w:jc w:val="center"/>
              <w:rPr>
                <w:rFonts w:ascii="Georgia" w:hAnsi="Georgia"/>
                <w:color w:val="000000"/>
              </w:rPr>
            </w:pPr>
            <w:r>
              <w:rPr>
                <w:rFonts w:ascii="Georgia" w:hAnsi="Georgia"/>
                <w:color w:val="000000"/>
              </w:rPr>
              <w:t>Lasocin</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005"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Obszar zdegradowany</w:t>
            </w: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Łasice</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Malanowo</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Miszory</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Pr="00C16DD2" w:rsidRDefault="00552EF1" w:rsidP="0026046A">
            <w:pPr>
              <w:jc w:val="center"/>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Nowa Wieś Śladów</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Olszowiec</w:t>
            </w:r>
          </w:p>
        </w:tc>
        <w:tc>
          <w:tcPr>
            <w:tcW w:w="840"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Piaski Duchowne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Piaski Królewskie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E7E6E6" w:themeFill="background2"/>
            <w:vAlign w:val="center"/>
          </w:tcPr>
          <w:p w:rsidR="00552EF1" w:rsidRDefault="00552EF1" w:rsidP="0026046A">
            <w:pPr>
              <w:jc w:val="center"/>
              <w:rPr>
                <w:rFonts w:ascii="Georgia" w:hAnsi="Georgia"/>
                <w:color w:val="000000"/>
              </w:rPr>
            </w:pPr>
            <w:r>
              <w:rPr>
                <w:rFonts w:ascii="Georgia" w:hAnsi="Georgia"/>
                <w:color w:val="000000"/>
              </w:rPr>
              <w:t>Plecewice</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005"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Obszar zdegradowany</w:t>
            </w: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Przęsławice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Sianno</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E7E6E6" w:themeFill="background2"/>
            <w:vAlign w:val="center"/>
          </w:tcPr>
          <w:p w:rsidR="00552EF1" w:rsidRDefault="00552EF1" w:rsidP="0026046A">
            <w:pPr>
              <w:jc w:val="center"/>
              <w:rPr>
                <w:rFonts w:ascii="Georgia" w:hAnsi="Georgia"/>
                <w:color w:val="000000"/>
              </w:rPr>
            </w:pPr>
            <w:r>
              <w:rPr>
                <w:rFonts w:ascii="Georgia" w:hAnsi="Georgia"/>
                <w:color w:val="000000"/>
              </w:rPr>
              <w:t>Śladów</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005" w:type="pct"/>
            <w:tcBorders>
              <w:top w:val="single" w:sz="4" w:space="0" w:color="auto"/>
              <w:left w:val="single" w:sz="4" w:space="0" w:color="auto"/>
              <w:bottom w:val="single" w:sz="4" w:space="0" w:color="auto"/>
              <w:right w:val="single" w:sz="4" w:space="0" w:color="auto"/>
            </w:tcBorders>
            <w:shd w:val="clear" w:color="auto" w:fill="E7E6E6" w:themeFill="background2"/>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Obszar zdegradowany</w:t>
            </w: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Tułowice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Wilcze Śladowskie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Wilcze Tułowskie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Władysławów</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r w:rsidR="00552EF1" w:rsidRPr="00C16DD2" w:rsidTr="0026046A">
        <w:tc>
          <w:tcPr>
            <w:tcW w:w="930" w:type="pct"/>
            <w:tcBorders>
              <w:top w:val="nil"/>
              <w:left w:val="single" w:sz="4" w:space="0" w:color="auto"/>
              <w:bottom w:val="single" w:sz="4" w:space="0" w:color="auto"/>
              <w:right w:val="single" w:sz="4" w:space="0" w:color="auto"/>
            </w:tcBorders>
            <w:shd w:val="clear" w:color="auto" w:fill="auto"/>
            <w:vAlign w:val="center"/>
          </w:tcPr>
          <w:p w:rsidR="00552EF1" w:rsidRDefault="00552EF1" w:rsidP="0026046A">
            <w:pPr>
              <w:jc w:val="center"/>
              <w:rPr>
                <w:rFonts w:ascii="Georgia" w:hAnsi="Georgia"/>
                <w:color w:val="000000"/>
              </w:rPr>
            </w:pPr>
            <w:r>
              <w:rPr>
                <w:rFonts w:ascii="Georgia" w:hAnsi="Georgia"/>
                <w:color w:val="000000"/>
              </w:rPr>
              <w:t>Wólka Smolana</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552EF1" w:rsidRPr="00C16DD2" w:rsidRDefault="00552EF1" w:rsidP="0026046A">
            <w:pPr>
              <w:jc w:val="both"/>
              <w:rPr>
                <w:rFonts w:ascii="Times New Roman" w:eastAsia="Calibri" w:hAnsi="Times New Roman" w:cs="Times New Roman"/>
                <w:b/>
                <w:sz w:val="24"/>
                <w:szCs w:val="24"/>
              </w:rPr>
            </w:pPr>
          </w:p>
        </w:tc>
      </w:tr>
    </w:tbl>
    <w:p w:rsidR="00552EF1" w:rsidRDefault="00552EF1" w:rsidP="00552EF1">
      <w:pPr>
        <w:spacing w:after="0" w:line="240" w:lineRule="auto"/>
        <w:contextualSpacing/>
        <w:jc w:val="both"/>
        <w:rPr>
          <w:rFonts w:ascii="Times New Roman" w:eastAsia="Calibri" w:hAnsi="Times New Roman" w:cs="Times New Roman"/>
          <w:sz w:val="24"/>
          <w:szCs w:val="24"/>
        </w:rPr>
      </w:pPr>
    </w:p>
    <w:p w:rsidR="00552EF1" w:rsidRPr="00C16DD2" w:rsidRDefault="00552EF1" w:rsidP="00552EF1">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Przy wyznaczeniu obs</w:t>
      </w:r>
      <w:r>
        <w:rPr>
          <w:rFonts w:ascii="Times New Roman" w:eastAsia="Calibri" w:hAnsi="Times New Roman" w:cs="Times New Roman"/>
          <w:sz w:val="24"/>
          <w:szCs w:val="24"/>
        </w:rPr>
        <w:t>z</w:t>
      </w:r>
      <w:r w:rsidRPr="00C16DD2">
        <w:rPr>
          <w:rFonts w:ascii="Times New Roman" w:eastAsia="Calibri" w:hAnsi="Times New Roman" w:cs="Times New Roman"/>
          <w:sz w:val="24"/>
          <w:szCs w:val="24"/>
        </w:rPr>
        <w:t>arów zdegradowanych wzięto  pod uwagę kumulację problemów społecznyc</w:t>
      </w:r>
      <w:r>
        <w:rPr>
          <w:rFonts w:ascii="Times New Roman" w:eastAsia="Calibri" w:hAnsi="Times New Roman" w:cs="Times New Roman"/>
          <w:sz w:val="24"/>
          <w:szCs w:val="24"/>
        </w:rPr>
        <w:t>h, przestrzennych, kulturowych i</w:t>
      </w:r>
      <w:r w:rsidRPr="00C16DD2">
        <w:rPr>
          <w:rFonts w:ascii="Times New Roman" w:eastAsia="Calibri" w:hAnsi="Times New Roman" w:cs="Times New Roman"/>
          <w:sz w:val="24"/>
          <w:szCs w:val="24"/>
        </w:rPr>
        <w:t xml:space="preserve"> gospodarcz</w:t>
      </w:r>
      <w:r>
        <w:rPr>
          <w:rFonts w:ascii="Times New Roman" w:eastAsia="Calibri" w:hAnsi="Times New Roman" w:cs="Times New Roman"/>
          <w:sz w:val="24"/>
          <w:szCs w:val="24"/>
        </w:rPr>
        <w:t>ych, przy czym do analizy przyjęto 2</w:t>
      </w:r>
      <w:r w:rsidRPr="00C16DD2">
        <w:rPr>
          <w:rFonts w:ascii="Times New Roman" w:eastAsia="Calibri" w:hAnsi="Times New Roman" w:cs="Times New Roman"/>
          <w:sz w:val="24"/>
          <w:szCs w:val="24"/>
        </w:rPr>
        <w:t xml:space="preserve"> wskaźniki społe</w:t>
      </w:r>
      <w:r>
        <w:rPr>
          <w:rFonts w:ascii="Times New Roman" w:eastAsia="Calibri" w:hAnsi="Times New Roman" w:cs="Times New Roman"/>
          <w:sz w:val="24"/>
          <w:szCs w:val="24"/>
        </w:rPr>
        <w:t>czne, 1 gospodarczy oraz 1 społe</w:t>
      </w:r>
      <w:r w:rsidRPr="00C16DD2">
        <w:rPr>
          <w:rFonts w:ascii="Times New Roman" w:eastAsia="Calibri" w:hAnsi="Times New Roman" w:cs="Times New Roman"/>
          <w:sz w:val="24"/>
          <w:szCs w:val="24"/>
        </w:rPr>
        <w:t>czno – gospodarczy. Obszary zdegra</w:t>
      </w:r>
      <w:r>
        <w:rPr>
          <w:rFonts w:ascii="Times New Roman" w:eastAsia="Calibri" w:hAnsi="Times New Roman" w:cs="Times New Roman"/>
          <w:sz w:val="24"/>
          <w:szCs w:val="24"/>
        </w:rPr>
        <w:t>dowane wyznaczono dla miejscowoś</w:t>
      </w:r>
      <w:r w:rsidRPr="00C16DD2">
        <w:rPr>
          <w:rFonts w:ascii="Times New Roman" w:eastAsia="Calibri" w:hAnsi="Times New Roman" w:cs="Times New Roman"/>
          <w:sz w:val="24"/>
          <w:szCs w:val="24"/>
        </w:rPr>
        <w:t>ci, w których wy</w:t>
      </w:r>
      <w:r>
        <w:rPr>
          <w:rFonts w:ascii="Times New Roman" w:eastAsia="Calibri" w:hAnsi="Times New Roman" w:cs="Times New Roman"/>
          <w:sz w:val="24"/>
          <w:szCs w:val="24"/>
        </w:rPr>
        <w:t>stąpiła kumulacja  co najmniej 3</w:t>
      </w:r>
      <w:r w:rsidRPr="00C16DD2">
        <w:rPr>
          <w:rFonts w:ascii="Times New Roman" w:eastAsia="Calibri" w:hAnsi="Times New Roman" w:cs="Times New Roman"/>
          <w:sz w:val="24"/>
          <w:szCs w:val="24"/>
        </w:rPr>
        <w:t xml:space="preserve"> zjawisk kryzysowych. W związku z powyższym, jako obszary zdegradowane uz</w:t>
      </w:r>
      <w:r>
        <w:rPr>
          <w:rFonts w:ascii="Times New Roman" w:eastAsia="Calibri" w:hAnsi="Times New Roman" w:cs="Times New Roman"/>
          <w:sz w:val="24"/>
          <w:szCs w:val="24"/>
        </w:rPr>
        <w:t>nano: Brochów, Lasocin, Plecewice i Śladów.</w:t>
      </w:r>
    </w:p>
    <w:p w:rsidR="00552EF1" w:rsidRPr="00C16DD2" w:rsidRDefault="00552EF1" w:rsidP="00552EF1">
      <w:pPr>
        <w:spacing w:after="0" w:line="240" w:lineRule="auto"/>
        <w:contextualSpacing/>
        <w:jc w:val="both"/>
        <w:rPr>
          <w:rFonts w:ascii="Times New Roman" w:eastAsia="Calibri" w:hAnsi="Times New Roman" w:cs="Times New Roman"/>
          <w:sz w:val="24"/>
          <w:szCs w:val="24"/>
        </w:rPr>
      </w:pPr>
    </w:p>
    <w:p w:rsidR="00552EF1" w:rsidRPr="0025256A" w:rsidRDefault="00552EF1" w:rsidP="00552EF1">
      <w:pPr>
        <w:keepNext/>
        <w:keepLines/>
        <w:spacing w:before="40"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Tabela </w:t>
      </w:r>
      <w:r w:rsidRPr="0025256A">
        <w:rPr>
          <w:rFonts w:ascii="Times New Roman" w:eastAsia="Times New Roman" w:hAnsi="Times New Roman" w:cs="Times New Roman"/>
          <w:sz w:val="24"/>
          <w:szCs w:val="24"/>
        </w:rPr>
        <w:t xml:space="preserve"> Limity terytorialny i demograficzny dla obszaru zdegradowanego.</w:t>
      </w:r>
    </w:p>
    <w:p w:rsidR="00552EF1" w:rsidRPr="00C16DD2" w:rsidRDefault="00552EF1" w:rsidP="00552EF1">
      <w:pPr>
        <w:keepNext/>
        <w:keepLines/>
        <w:spacing w:before="40" w:after="0"/>
        <w:jc w:val="both"/>
        <w:outlineLvl w:val="2"/>
        <w:rPr>
          <w:rFonts w:ascii="Times New Roman" w:eastAsia="Times New Roman" w:hAnsi="Times New Roman" w:cs="Times New Roman"/>
          <w:b/>
          <w:i/>
          <w:color w:val="1F4D78"/>
          <w:sz w:val="24"/>
          <w:szCs w:val="24"/>
        </w:rPr>
      </w:pPr>
    </w:p>
    <w:tbl>
      <w:tblPr>
        <w:tblStyle w:val="Tabela-Siatka"/>
        <w:tblW w:w="5000" w:type="pct"/>
        <w:tblLook w:val="04A0" w:firstRow="1" w:lastRow="0" w:firstColumn="1" w:lastColumn="0" w:noHBand="0" w:noVBand="1"/>
      </w:tblPr>
      <w:tblGrid>
        <w:gridCol w:w="3555"/>
        <w:gridCol w:w="2535"/>
        <w:gridCol w:w="3306"/>
      </w:tblGrid>
      <w:tr w:rsidR="00552EF1" w:rsidRPr="00C16DD2" w:rsidTr="0026046A">
        <w:trPr>
          <w:trHeight w:val="244"/>
        </w:trPr>
        <w:tc>
          <w:tcPr>
            <w:tcW w:w="1892" w:type="pct"/>
            <w:vMerge w:val="restar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bookmarkStart w:id="46" w:name="_Hlk464731651"/>
            <w:r>
              <w:rPr>
                <w:rFonts w:ascii="Times New Roman" w:eastAsia="Calibri" w:hAnsi="Times New Roman" w:cs="Times New Roman"/>
                <w:sz w:val="24"/>
                <w:szCs w:val="24"/>
              </w:rPr>
              <w:t>M</w:t>
            </w:r>
            <w:r w:rsidRPr="00C16DD2">
              <w:rPr>
                <w:rFonts w:ascii="Times New Roman" w:eastAsia="Calibri" w:hAnsi="Times New Roman" w:cs="Times New Roman"/>
                <w:sz w:val="24"/>
                <w:szCs w:val="24"/>
              </w:rPr>
              <w:t>iejscowość</w:t>
            </w:r>
          </w:p>
        </w:tc>
        <w:tc>
          <w:tcPr>
            <w:tcW w:w="3108" w:type="pct"/>
            <w:gridSpan w:val="2"/>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r w:rsidRPr="00C16DD2">
              <w:rPr>
                <w:rFonts w:ascii="Times New Roman" w:eastAsia="Calibri" w:hAnsi="Times New Roman" w:cs="Times New Roman"/>
                <w:b/>
                <w:sz w:val="24"/>
                <w:szCs w:val="24"/>
              </w:rPr>
              <w:t>Limity terytorialny i demograficzny</w:t>
            </w:r>
          </w:p>
        </w:tc>
      </w:tr>
      <w:tr w:rsidR="00552EF1" w:rsidRPr="00C16DD2" w:rsidTr="0026046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zajmowanego</w:t>
            </w:r>
          </w:p>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Terytorium (limit 20%)</w:t>
            </w:r>
          </w:p>
        </w:tc>
        <w:tc>
          <w:tcPr>
            <w:tcW w:w="175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zamieszkałej ludności (limit 30%)</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Brochów</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Lasocin</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Plecewice</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Śladów</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12,6</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shd w:val="clear" w:color="auto" w:fill="E7E6E6"/>
          </w:tcPr>
          <w:p w:rsidR="00552EF1" w:rsidRPr="00C16DD2" w:rsidRDefault="00552EF1" w:rsidP="0026046A">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Razem</w:t>
            </w:r>
          </w:p>
        </w:tc>
        <w:tc>
          <w:tcPr>
            <w:tcW w:w="1349" w:type="pct"/>
            <w:tcBorders>
              <w:top w:val="single" w:sz="4" w:space="0" w:color="auto"/>
              <w:left w:val="single" w:sz="4" w:space="0" w:color="auto"/>
              <w:bottom w:val="single" w:sz="4" w:space="0" w:color="auto"/>
              <w:right w:val="single" w:sz="4" w:space="0" w:color="auto"/>
            </w:tcBorders>
            <w:shd w:val="clear" w:color="auto" w:fill="E7E6E6"/>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1759" w:type="pct"/>
            <w:tcBorders>
              <w:top w:val="single" w:sz="4" w:space="0" w:color="auto"/>
              <w:left w:val="single" w:sz="4" w:space="0" w:color="auto"/>
              <w:bottom w:val="single" w:sz="4" w:space="0" w:color="auto"/>
              <w:right w:val="single" w:sz="4" w:space="0" w:color="auto"/>
            </w:tcBorders>
            <w:shd w:val="clear" w:color="auto" w:fill="E7E6E6"/>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r>
      <w:bookmarkEnd w:id="46"/>
    </w:tbl>
    <w:p w:rsidR="00552EF1" w:rsidRPr="00C16DD2" w:rsidRDefault="00552EF1" w:rsidP="00552EF1">
      <w:pPr>
        <w:spacing w:after="0" w:line="240" w:lineRule="auto"/>
        <w:contextualSpacing/>
        <w:jc w:val="both"/>
        <w:rPr>
          <w:rFonts w:ascii="Times New Roman" w:eastAsia="Calibri" w:hAnsi="Times New Roman" w:cs="Times New Roman"/>
          <w:bCs/>
          <w:sz w:val="24"/>
          <w:szCs w:val="24"/>
        </w:rPr>
      </w:pPr>
    </w:p>
    <w:p w:rsidR="00552EF1" w:rsidRDefault="00552EF1" w:rsidP="00552EF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Obszary zdegradowane przekraczają  ustalone limity co do powierzchni i zamieszkałej ludności. W związku z powyższym, przystąpiono do selekcji obszarów rewitalizacji. </w:t>
      </w:r>
      <w:r w:rsidRPr="00C16DD2">
        <w:rPr>
          <w:rFonts w:ascii="Times New Roman" w:eastAsia="Calibri" w:hAnsi="Times New Roman" w:cs="Times New Roman"/>
          <w:sz w:val="24"/>
          <w:szCs w:val="24"/>
        </w:rPr>
        <w:t xml:space="preserve">W tabelce </w:t>
      </w:r>
      <w:r>
        <w:rPr>
          <w:rFonts w:ascii="Times New Roman" w:eastAsia="Calibri" w:hAnsi="Times New Roman" w:cs="Times New Roman"/>
          <w:sz w:val="24"/>
          <w:szCs w:val="24"/>
        </w:rPr>
        <w:t xml:space="preserve">poniżej wyselekcjonowano </w:t>
      </w:r>
      <w:r w:rsidRPr="00C16DD2">
        <w:rPr>
          <w:rFonts w:ascii="Times New Roman" w:eastAsia="Calibri" w:hAnsi="Times New Roman" w:cs="Times New Roman"/>
          <w:sz w:val="24"/>
          <w:szCs w:val="24"/>
        </w:rPr>
        <w:t>obszary, spełniające w najwyższym stopniu przyjęte kryteria zaliczenia miejscowości  do ost</w:t>
      </w:r>
      <w:r>
        <w:rPr>
          <w:rFonts w:ascii="Times New Roman" w:eastAsia="Calibri" w:hAnsi="Times New Roman" w:cs="Times New Roman"/>
          <w:sz w:val="24"/>
          <w:szCs w:val="24"/>
        </w:rPr>
        <w:t>atecznego obszaru rewitalizacji, a czynnikiem przesądzającym były szanse rozwojowe danego obszaru.</w:t>
      </w:r>
    </w:p>
    <w:p w:rsidR="00552EF1" w:rsidRPr="00C16DD2" w:rsidRDefault="00552EF1" w:rsidP="00552EF1">
      <w:pPr>
        <w:spacing w:after="0"/>
        <w:jc w:val="both"/>
        <w:rPr>
          <w:rFonts w:ascii="Times New Roman" w:eastAsia="Calibri" w:hAnsi="Times New Roman" w:cs="Times New Roman"/>
          <w:sz w:val="24"/>
          <w:szCs w:val="24"/>
        </w:rPr>
      </w:pPr>
    </w:p>
    <w:p w:rsidR="00552EF1" w:rsidRPr="00C16DD2" w:rsidRDefault="00552EF1" w:rsidP="00552EF1">
      <w:pPr>
        <w:spacing w:after="0"/>
        <w:jc w:val="both"/>
        <w:rPr>
          <w:rFonts w:ascii="Times New Roman" w:eastAsia="Calibri" w:hAnsi="Times New Roman" w:cs="Times New Roman"/>
          <w:sz w:val="24"/>
          <w:szCs w:val="24"/>
        </w:rPr>
      </w:pPr>
    </w:p>
    <w:p w:rsidR="00552EF1" w:rsidRPr="00C16DD2" w:rsidRDefault="00552EF1" w:rsidP="00552EF1">
      <w:pPr>
        <w:spacing w:after="0"/>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lang w:val="en-US"/>
        </w:rPr>
        <w:t xml:space="preserve">Tabela </w:t>
      </w:r>
      <w:r>
        <w:rPr>
          <w:rFonts w:ascii="Times New Roman" w:eastAsia="Calibri" w:hAnsi="Times New Roman" w:cs="Times New Roman"/>
          <w:sz w:val="24"/>
          <w:szCs w:val="24"/>
          <w:lang w:val="en-US"/>
        </w:rPr>
        <w:t xml:space="preserve">nr 13 </w:t>
      </w:r>
      <w:r w:rsidRPr="00C16DD2">
        <w:rPr>
          <w:rFonts w:ascii="Times New Roman" w:eastAsia="Calibri" w:hAnsi="Times New Roman" w:cs="Times New Roman"/>
          <w:sz w:val="24"/>
          <w:szCs w:val="24"/>
          <w:lang w:val="en-US"/>
        </w:rPr>
        <w:t>Obszar rewitalizacji</w:t>
      </w:r>
    </w:p>
    <w:tbl>
      <w:tblPr>
        <w:tblStyle w:val="Tabela-Siatka"/>
        <w:tblW w:w="5000" w:type="pct"/>
        <w:tblLook w:val="04A0" w:firstRow="1" w:lastRow="0" w:firstColumn="1" w:lastColumn="0" w:noHBand="0" w:noVBand="1"/>
      </w:tblPr>
      <w:tblGrid>
        <w:gridCol w:w="3555"/>
        <w:gridCol w:w="2535"/>
        <w:gridCol w:w="3306"/>
      </w:tblGrid>
      <w:tr w:rsidR="00552EF1" w:rsidRPr="00C16DD2" w:rsidTr="0026046A">
        <w:trPr>
          <w:trHeight w:val="244"/>
        </w:trPr>
        <w:tc>
          <w:tcPr>
            <w:tcW w:w="1892" w:type="pct"/>
            <w:vMerge w:val="restar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r>
              <w:rPr>
                <w:rFonts w:ascii="Times New Roman" w:eastAsia="Calibri" w:hAnsi="Times New Roman" w:cs="Times New Roman"/>
                <w:sz w:val="24"/>
                <w:szCs w:val="24"/>
              </w:rPr>
              <w:t>Obszar rewitalizacji/ M</w:t>
            </w:r>
            <w:r w:rsidRPr="00C16DD2">
              <w:rPr>
                <w:rFonts w:ascii="Times New Roman" w:eastAsia="Calibri" w:hAnsi="Times New Roman" w:cs="Times New Roman"/>
                <w:sz w:val="24"/>
                <w:szCs w:val="24"/>
              </w:rPr>
              <w:t>iejscowość</w:t>
            </w:r>
          </w:p>
        </w:tc>
        <w:tc>
          <w:tcPr>
            <w:tcW w:w="3108" w:type="pct"/>
            <w:gridSpan w:val="2"/>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r w:rsidRPr="00C16DD2">
              <w:rPr>
                <w:rFonts w:ascii="Times New Roman" w:eastAsia="Calibri" w:hAnsi="Times New Roman" w:cs="Times New Roman"/>
                <w:b/>
                <w:sz w:val="24"/>
                <w:szCs w:val="24"/>
              </w:rPr>
              <w:t>Obszar rewitalizacji</w:t>
            </w:r>
          </w:p>
        </w:tc>
      </w:tr>
      <w:tr w:rsidR="00552EF1" w:rsidRPr="00C16DD2" w:rsidTr="0026046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zajmowanego</w:t>
            </w:r>
          </w:p>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Terytorium (limit 20%)</w:t>
            </w:r>
          </w:p>
        </w:tc>
        <w:tc>
          <w:tcPr>
            <w:tcW w:w="1759" w:type="pct"/>
            <w:tcBorders>
              <w:top w:val="single" w:sz="4" w:space="0" w:color="auto"/>
              <w:left w:val="single" w:sz="4" w:space="0" w:color="auto"/>
              <w:bottom w:val="single" w:sz="4" w:space="0" w:color="auto"/>
              <w:right w:val="single" w:sz="4" w:space="0" w:color="auto"/>
            </w:tcBorders>
            <w:vAlign w:val="center"/>
            <w:hideMark/>
          </w:tcPr>
          <w:p w:rsidR="00552EF1" w:rsidRPr="00C16DD2" w:rsidRDefault="00552EF1" w:rsidP="0026046A">
            <w:pPr>
              <w:jc w:val="center"/>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Procent zamieszkałej ludności (limit 30%)</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Brochów</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Lasocin</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tcPr>
          <w:p w:rsidR="00552EF1" w:rsidRPr="00C16DD2" w:rsidRDefault="00552EF1" w:rsidP="0026046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Plecewice</w:t>
            </w:r>
          </w:p>
        </w:tc>
        <w:tc>
          <w:tcPr>
            <w:tcW w:w="134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759" w:type="pct"/>
            <w:tcBorders>
              <w:top w:val="single" w:sz="4" w:space="0" w:color="auto"/>
              <w:left w:val="single" w:sz="4" w:space="0" w:color="auto"/>
              <w:bottom w:val="single" w:sz="4" w:space="0" w:color="auto"/>
              <w:right w:val="single" w:sz="4" w:space="0" w:color="auto"/>
            </w:tcBorders>
            <w:vAlign w:val="center"/>
          </w:tcPr>
          <w:p w:rsidR="00552EF1" w:rsidRPr="00C16DD2" w:rsidRDefault="00552EF1" w:rsidP="00260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p>
        </w:tc>
      </w:tr>
      <w:tr w:rsidR="00552EF1" w:rsidRPr="00C16DD2" w:rsidTr="0026046A">
        <w:tc>
          <w:tcPr>
            <w:tcW w:w="1892" w:type="pct"/>
            <w:tcBorders>
              <w:top w:val="single" w:sz="4" w:space="0" w:color="auto"/>
              <w:left w:val="single" w:sz="4" w:space="0" w:color="auto"/>
              <w:bottom w:val="single" w:sz="4" w:space="0" w:color="auto"/>
              <w:right w:val="single" w:sz="4" w:space="0" w:color="auto"/>
            </w:tcBorders>
            <w:shd w:val="clear" w:color="auto" w:fill="E7E6E6"/>
          </w:tcPr>
          <w:p w:rsidR="00552EF1" w:rsidRPr="00C16DD2" w:rsidRDefault="00552EF1" w:rsidP="0026046A">
            <w:pPr>
              <w:jc w:val="both"/>
              <w:rPr>
                <w:rFonts w:ascii="Times New Roman" w:eastAsia="Times New Roman" w:hAnsi="Times New Roman" w:cs="Times New Roman"/>
                <w:sz w:val="24"/>
                <w:szCs w:val="24"/>
              </w:rPr>
            </w:pPr>
            <w:r w:rsidRPr="00C16DD2">
              <w:rPr>
                <w:rFonts w:ascii="Times New Roman" w:eastAsia="Times New Roman" w:hAnsi="Times New Roman" w:cs="Times New Roman"/>
                <w:sz w:val="24"/>
                <w:szCs w:val="24"/>
              </w:rPr>
              <w:t>Razem</w:t>
            </w:r>
          </w:p>
        </w:tc>
        <w:tc>
          <w:tcPr>
            <w:tcW w:w="1349" w:type="pct"/>
            <w:tcBorders>
              <w:top w:val="single" w:sz="4" w:space="0" w:color="auto"/>
              <w:left w:val="single" w:sz="4" w:space="0" w:color="auto"/>
              <w:bottom w:val="single" w:sz="4" w:space="0" w:color="auto"/>
              <w:right w:val="single" w:sz="4" w:space="0" w:color="auto"/>
            </w:tcBorders>
            <w:shd w:val="clear" w:color="auto" w:fill="E7E6E6"/>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759" w:type="pct"/>
            <w:tcBorders>
              <w:top w:val="single" w:sz="4" w:space="0" w:color="auto"/>
              <w:left w:val="single" w:sz="4" w:space="0" w:color="auto"/>
              <w:bottom w:val="single" w:sz="4" w:space="0" w:color="auto"/>
              <w:right w:val="single" w:sz="4" w:space="0" w:color="auto"/>
            </w:tcBorders>
            <w:shd w:val="clear" w:color="auto" w:fill="E7E6E6"/>
            <w:vAlign w:val="center"/>
          </w:tcPr>
          <w:p w:rsidR="00552EF1" w:rsidRPr="00C16DD2" w:rsidRDefault="00552EF1" w:rsidP="002604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r>
    </w:tbl>
    <w:p w:rsidR="00552EF1" w:rsidRPr="00C16DD2" w:rsidRDefault="00552EF1" w:rsidP="00552EF1">
      <w:pPr>
        <w:spacing w:after="0"/>
        <w:jc w:val="both"/>
        <w:rPr>
          <w:rFonts w:ascii="Times New Roman" w:eastAsia="Calibri" w:hAnsi="Times New Roman" w:cs="Times New Roman"/>
          <w:sz w:val="24"/>
          <w:szCs w:val="24"/>
          <w:lang w:val="en-US"/>
        </w:rPr>
      </w:pPr>
    </w:p>
    <w:p w:rsidR="00552EF1" w:rsidRPr="00C16DD2" w:rsidRDefault="00552EF1" w:rsidP="00552EF1">
      <w:pPr>
        <w:spacing w:after="0" w:line="240" w:lineRule="auto"/>
        <w:contextualSpacing/>
        <w:jc w:val="both"/>
        <w:rPr>
          <w:rFonts w:ascii="Times New Roman" w:eastAsia="Calibri" w:hAnsi="Times New Roman" w:cs="Times New Roman"/>
          <w:bCs/>
          <w:sz w:val="24"/>
          <w:szCs w:val="24"/>
        </w:rPr>
      </w:pPr>
    </w:p>
    <w:p w:rsidR="00552EF1" w:rsidRPr="00552EF1" w:rsidRDefault="00552EF1" w:rsidP="00552EF1">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P</w:t>
      </w:r>
      <w:r w:rsidRPr="00C16DD2">
        <w:rPr>
          <w:rFonts w:ascii="Times New Roman" w:eastAsia="Calibri" w:hAnsi="Times New Roman" w:cs="Times New Roman"/>
          <w:bCs/>
          <w:sz w:val="24"/>
          <w:szCs w:val="24"/>
        </w:rPr>
        <w:t>rzy wskazywaniu obsza</w:t>
      </w:r>
      <w:r>
        <w:rPr>
          <w:rFonts w:ascii="Times New Roman" w:eastAsia="Calibri" w:hAnsi="Times New Roman" w:cs="Times New Roman"/>
          <w:bCs/>
          <w:sz w:val="24"/>
          <w:szCs w:val="24"/>
        </w:rPr>
        <w:t>rów rewitalizacji, uwzględniono</w:t>
      </w:r>
      <w:r w:rsidRPr="00C16DD2">
        <w:rPr>
          <w:rFonts w:ascii="Times New Roman" w:eastAsia="Calibri" w:hAnsi="Times New Roman" w:cs="Times New Roman"/>
          <w:bCs/>
          <w:sz w:val="24"/>
          <w:szCs w:val="24"/>
        </w:rPr>
        <w:t xml:space="preserve">  kumulację problemów społeczno – gospodarczych, przestrzennych, środowiskowych</w:t>
      </w:r>
      <w:r>
        <w:rPr>
          <w:rFonts w:ascii="Times New Roman" w:eastAsia="Calibri" w:hAnsi="Times New Roman" w:cs="Times New Roman"/>
          <w:bCs/>
          <w:sz w:val="24"/>
          <w:szCs w:val="24"/>
        </w:rPr>
        <w:t xml:space="preserve">, technicznych </w:t>
      </w:r>
      <w:r w:rsidRPr="00C16DD2">
        <w:rPr>
          <w:rFonts w:ascii="Times New Roman" w:eastAsia="Calibri" w:hAnsi="Times New Roman" w:cs="Times New Roman"/>
          <w:bCs/>
          <w:sz w:val="24"/>
          <w:szCs w:val="24"/>
        </w:rPr>
        <w:t xml:space="preserve"> i kulturowych</w:t>
      </w:r>
      <w:r>
        <w:rPr>
          <w:rFonts w:ascii="Times New Roman" w:eastAsia="Calibri" w:hAnsi="Times New Roman" w:cs="Times New Roman"/>
          <w:bCs/>
          <w:sz w:val="24"/>
          <w:szCs w:val="24"/>
        </w:rPr>
        <w:t>. Dodatkowo Zespół pracujący nad programem, uwzględnił szanse rozwojowe danego obszaru. Na tej podstawie określono, że obszarami szczególnie wymagają</w:t>
      </w:r>
      <w:r w:rsidRPr="00C16DD2">
        <w:rPr>
          <w:rFonts w:ascii="Times New Roman" w:eastAsia="Calibri" w:hAnsi="Times New Roman" w:cs="Times New Roman"/>
          <w:bCs/>
          <w:sz w:val="24"/>
          <w:szCs w:val="24"/>
        </w:rPr>
        <w:t>cymi interwencji</w:t>
      </w:r>
      <w:r>
        <w:rPr>
          <w:rFonts w:ascii="Times New Roman" w:eastAsia="Calibri" w:hAnsi="Times New Roman" w:cs="Times New Roman"/>
          <w:bCs/>
          <w:sz w:val="24"/>
          <w:szCs w:val="24"/>
        </w:rPr>
        <w:t xml:space="preserve">, a zatem </w:t>
      </w:r>
      <w:r w:rsidRPr="00552EF1">
        <w:rPr>
          <w:rFonts w:ascii="Times New Roman" w:eastAsia="Calibri" w:hAnsi="Times New Roman" w:cs="Times New Roman"/>
          <w:b/>
          <w:bCs/>
          <w:sz w:val="24"/>
          <w:szCs w:val="24"/>
        </w:rPr>
        <w:t>obszarami rewitalizacji  są: Brochów jako obszar rewitalizacji i miejscowości Lasocin oraz Plecewice jako podobszary rewitalizacji.</w:t>
      </w:r>
    </w:p>
    <w:p w:rsidR="00552EF1" w:rsidRPr="00C16DD2" w:rsidRDefault="00552EF1" w:rsidP="00552EF1">
      <w:pPr>
        <w:spacing w:after="0" w:line="360" w:lineRule="auto"/>
        <w:jc w:val="both"/>
        <w:rPr>
          <w:rFonts w:ascii="Times New Roman" w:eastAsia="Calibri" w:hAnsi="Times New Roman" w:cs="Times New Roman"/>
          <w:bCs/>
          <w:sz w:val="24"/>
          <w:szCs w:val="24"/>
        </w:rPr>
      </w:pPr>
    </w:p>
    <w:p w:rsidR="00552EF1" w:rsidRPr="00C16DD2" w:rsidRDefault="00552EF1" w:rsidP="00552EF1">
      <w:pPr>
        <w:spacing w:after="0" w:line="360" w:lineRule="auto"/>
        <w:jc w:val="both"/>
        <w:rPr>
          <w:rFonts w:ascii="Times New Roman" w:eastAsia="Calibri" w:hAnsi="Times New Roman" w:cs="Times New Roman"/>
          <w:bCs/>
          <w:sz w:val="24"/>
          <w:szCs w:val="24"/>
        </w:rPr>
      </w:pPr>
      <w:r w:rsidRPr="00C16DD2">
        <w:rPr>
          <w:rFonts w:ascii="Times New Roman" w:eastAsia="Calibri" w:hAnsi="Times New Roman" w:cs="Times New Roman"/>
          <w:bCs/>
          <w:sz w:val="24"/>
          <w:szCs w:val="24"/>
        </w:rPr>
        <w:t>Wskazane przez mieszkańców efekty</w:t>
      </w:r>
      <w:r>
        <w:rPr>
          <w:rFonts w:ascii="Times New Roman" w:eastAsia="Calibri" w:hAnsi="Times New Roman" w:cs="Times New Roman"/>
          <w:bCs/>
          <w:sz w:val="24"/>
          <w:szCs w:val="24"/>
        </w:rPr>
        <w:t xml:space="preserve"> i cele </w:t>
      </w:r>
      <w:r w:rsidRPr="00C16DD2">
        <w:rPr>
          <w:rFonts w:ascii="Times New Roman" w:eastAsia="Calibri" w:hAnsi="Times New Roman" w:cs="Times New Roman"/>
          <w:bCs/>
          <w:sz w:val="24"/>
          <w:szCs w:val="24"/>
        </w:rPr>
        <w:t xml:space="preserve"> rewi</w:t>
      </w:r>
      <w:r>
        <w:rPr>
          <w:rFonts w:ascii="Times New Roman" w:eastAsia="Calibri" w:hAnsi="Times New Roman" w:cs="Times New Roman"/>
          <w:bCs/>
          <w:sz w:val="24"/>
          <w:szCs w:val="24"/>
        </w:rPr>
        <w:t>talizacji, zostały istotnie wzięte</w:t>
      </w:r>
      <w:r w:rsidRPr="00C16DD2">
        <w:rPr>
          <w:rFonts w:ascii="Times New Roman" w:eastAsia="Calibri" w:hAnsi="Times New Roman" w:cs="Times New Roman"/>
          <w:bCs/>
          <w:sz w:val="24"/>
          <w:szCs w:val="24"/>
        </w:rPr>
        <w:t xml:space="preserve"> pod uw</w:t>
      </w:r>
      <w:r>
        <w:rPr>
          <w:rFonts w:ascii="Times New Roman" w:eastAsia="Calibri" w:hAnsi="Times New Roman" w:cs="Times New Roman"/>
          <w:bCs/>
          <w:sz w:val="24"/>
          <w:szCs w:val="24"/>
        </w:rPr>
        <w:t>a</w:t>
      </w:r>
      <w:r w:rsidRPr="00C16DD2">
        <w:rPr>
          <w:rFonts w:ascii="Times New Roman" w:eastAsia="Calibri" w:hAnsi="Times New Roman" w:cs="Times New Roman"/>
          <w:bCs/>
          <w:sz w:val="24"/>
          <w:szCs w:val="24"/>
        </w:rPr>
        <w:t>gę przy konstruowaniu indykatywnych projektów rewitalizacyjnych oraz projektów uzupełniających, co zostanie przedstawione w dalszej części Programu.</w:t>
      </w:r>
    </w:p>
    <w:p w:rsidR="00355612" w:rsidRDefault="00355612" w:rsidP="00355612">
      <w:pPr>
        <w:spacing w:after="200" w:line="360" w:lineRule="auto"/>
        <w:contextualSpacing/>
        <w:jc w:val="both"/>
        <w:rPr>
          <w:rFonts w:ascii="Times New Roman" w:eastAsia="Calibri" w:hAnsi="Times New Roman" w:cs="Times New Roman"/>
          <w:b/>
          <w:sz w:val="24"/>
          <w:szCs w:val="24"/>
        </w:rPr>
      </w:pPr>
    </w:p>
    <w:p w:rsidR="00DE75D3" w:rsidRPr="009E4237" w:rsidRDefault="00DE75D3" w:rsidP="00DE75D3">
      <w:pPr>
        <w:keepNext/>
        <w:keepLines/>
        <w:numPr>
          <w:ilvl w:val="0"/>
          <w:numId w:val="23"/>
        </w:numPr>
        <w:spacing w:after="0" w:line="240" w:lineRule="auto"/>
        <w:jc w:val="both"/>
        <w:outlineLvl w:val="0"/>
        <w:rPr>
          <w:rFonts w:ascii="Times New Roman" w:eastAsia="Times New Roman" w:hAnsi="Times New Roman" w:cs="Times New Roman"/>
          <w:b/>
          <w:bCs/>
          <w:sz w:val="24"/>
          <w:szCs w:val="24"/>
        </w:rPr>
      </w:pPr>
      <w:bookmarkStart w:id="47" w:name="_Toc452711879"/>
      <w:bookmarkStart w:id="48" w:name="_Toc464215675"/>
      <w:bookmarkStart w:id="49" w:name="_Toc464541086"/>
      <w:bookmarkStart w:id="50" w:name="_Toc464567280"/>
      <w:bookmarkStart w:id="51" w:name="_Toc464568408"/>
      <w:bookmarkStart w:id="52" w:name="_Toc464759291"/>
      <w:bookmarkStart w:id="53" w:name="_Toc466111634"/>
      <w:r w:rsidRPr="009E4237">
        <w:rPr>
          <w:rFonts w:ascii="Times New Roman" w:eastAsia="Times New Roman" w:hAnsi="Times New Roman" w:cs="Times New Roman"/>
          <w:b/>
          <w:bCs/>
          <w:sz w:val="24"/>
          <w:szCs w:val="24"/>
        </w:rPr>
        <w:t>Wizja stanu obszaru po przeprowadzeniu rewitalizacji.</w:t>
      </w:r>
      <w:bookmarkEnd w:id="47"/>
      <w:bookmarkEnd w:id="48"/>
      <w:bookmarkEnd w:id="49"/>
      <w:bookmarkEnd w:id="50"/>
      <w:bookmarkEnd w:id="51"/>
      <w:bookmarkEnd w:id="52"/>
      <w:bookmarkEnd w:id="53"/>
    </w:p>
    <w:p w:rsidR="00DE75D3" w:rsidRPr="00C16DD2" w:rsidRDefault="00DE75D3" w:rsidP="00DE75D3">
      <w:pPr>
        <w:autoSpaceDE w:val="0"/>
        <w:autoSpaceDN w:val="0"/>
        <w:adjustRightInd w:val="0"/>
        <w:spacing w:after="0"/>
        <w:jc w:val="both"/>
        <w:rPr>
          <w:rFonts w:ascii="Times New Roman" w:eastAsia="Calibri" w:hAnsi="Times New Roman" w:cs="Times New Roman"/>
          <w:sz w:val="24"/>
          <w:szCs w:val="24"/>
        </w:rPr>
      </w:pPr>
    </w:p>
    <w:p w:rsidR="00DE75D3" w:rsidRPr="00C16DD2" w:rsidRDefault="00DE75D3" w:rsidP="00DE75D3">
      <w:pPr>
        <w:autoSpaceDE w:val="0"/>
        <w:autoSpaceDN w:val="0"/>
        <w:adjustRightInd w:val="0"/>
        <w:spacing w:after="0"/>
        <w:jc w:val="both"/>
        <w:rPr>
          <w:rFonts w:ascii="Times New Roman" w:eastAsia="Calibri" w:hAnsi="Times New Roman" w:cs="Times New Roman"/>
          <w:sz w:val="24"/>
          <w:szCs w:val="24"/>
        </w:rPr>
      </w:pPr>
    </w:p>
    <w:p w:rsidR="00DE75D3" w:rsidRPr="00C16DD2" w:rsidRDefault="00DE75D3" w:rsidP="00DE75D3">
      <w:pPr>
        <w:autoSpaceDE w:val="0"/>
        <w:autoSpaceDN w:val="0"/>
        <w:adjustRightInd w:val="0"/>
        <w:spacing w:after="0" w:line="360" w:lineRule="auto"/>
        <w:ind w:firstLine="36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Efekty rewitalizacji na wszystkich obsza</w:t>
      </w:r>
      <w:r w:rsidR="005C4496">
        <w:rPr>
          <w:rFonts w:ascii="Times New Roman" w:eastAsia="Calibri" w:hAnsi="Times New Roman" w:cs="Times New Roman"/>
          <w:sz w:val="24"/>
          <w:szCs w:val="24"/>
        </w:rPr>
        <w:t>rach rewitalizacji Gminy Brochów</w:t>
      </w:r>
      <w:r w:rsidRPr="00C16DD2">
        <w:rPr>
          <w:rFonts w:ascii="Times New Roman" w:eastAsia="Calibri" w:hAnsi="Times New Roman" w:cs="Times New Roman"/>
          <w:sz w:val="24"/>
          <w:szCs w:val="24"/>
        </w:rPr>
        <w:t xml:space="preserve"> to poprawa jakości życia użytkowników tych obszarów, w szczególności polegająca na spełnieniu ich oczekiwań w stosunku do Programu. </w:t>
      </w:r>
      <w:r w:rsidR="00552EF1">
        <w:rPr>
          <w:rFonts w:ascii="Times New Roman" w:eastAsia="Calibri" w:hAnsi="Times New Roman" w:cs="Times New Roman"/>
          <w:sz w:val="24"/>
          <w:szCs w:val="24"/>
        </w:rPr>
        <w:t xml:space="preserve">Wzrośnie jakość i dostępność usług społecznych. Rozkwitnie turystyka, sport i rekreacja, a co za tym idzie zdrowe, silne i przedsiębiorcze społeczeństwo. </w:t>
      </w:r>
      <w:r w:rsidRPr="00C16DD2">
        <w:rPr>
          <w:rFonts w:ascii="Times New Roman" w:eastAsia="Calibri" w:hAnsi="Times New Roman" w:cs="Times New Roman"/>
          <w:sz w:val="24"/>
          <w:szCs w:val="24"/>
        </w:rPr>
        <w:t xml:space="preserve">Ograniczą się obszary ubóstwa, ożywi przedsiębiorczość, wzrastać zacznie liczba osób aktywnych zawodowo. Użytkownicy obszarów rewitalizacji poczują ożywienie życia społecznego, zwiększy się zakres i różnorodność wsparcia dla zagrożonych wykluczeniem. Oczekiwanym efektem będzie też to, że ożywienie przedsiębiorczości i podniesienie poziomu życia przyniesie synergiczne efekty w sferze dialogu społecznego i społecznego kapitału, wpływając na wzrost zaufania, współpracę i zrozumienie dla innych ludzi, zwłaszcza doświadczających lub zagrożonych wykluczeniem. </w:t>
      </w:r>
    </w:p>
    <w:p w:rsidR="00DE75D3" w:rsidRPr="00C16DD2" w:rsidRDefault="00DE75D3" w:rsidP="00DE75D3">
      <w:pPr>
        <w:autoSpaceDE w:val="0"/>
        <w:autoSpaceDN w:val="0"/>
        <w:adjustRightInd w:val="0"/>
        <w:spacing w:after="0" w:line="360" w:lineRule="auto"/>
        <w:ind w:firstLine="360"/>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Kierunkom działań zgodnie z wynikami konsultacji i dialogu w użytkownikami podobszarów rewitalizacji przyporządkowano także przedsięwzięcia jak niżej:</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wzrost kapitału społecznego</w:t>
      </w:r>
      <w:r>
        <w:rPr>
          <w:rFonts w:ascii="Times New Roman" w:eastAsia="Calibri" w:hAnsi="Times New Roman" w:cs="Times New Roman"/>
          <w:b/>
          <w:sz w:val="24"/>
          <w:szCs w:val="24"/>
        </w:rPr>
        <w:t>.</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Zwiększenie liczby miejsc i okazji do zorganizowanego dialogu młodzieży, kobiet, seniorów i innych środowisk, likwidacja separacji sołectw.</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i pomoc środowiskom zagrożonym i wykluczonym oraz osobom niepełnosprawnym w szerszym uczestnictwie w życiu gminy, drogą wykorzystania niszczejących obiektów na rzecz rozwoju kapitału społecznego.</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wsparcie przedsiębiorczości</w:t>
      </w:r>
      <w:r>
        <w:rPr>
          <w:rFonts w:ascii="Times New Roman" w:eastAsia="Calibri" w:hAnsi="Times New Roman" w:cs="Times New Roman"/>
          <w:b/>
          <w:sz w:val="24"/>
          <w:szCs w:val="24"/>
        </w:rPr>
        <w:t>.</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dla chętnych do podjęcia jednoosobowej lub rodzinnej działalności gospodarczej w postaci dostępu do wiedzy i pomocy finansowej, a także poprzez inkubację przedsiębiorczości i rozwój spółdzielczości socjalnej.</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porządkowanie przestrzeni</w:t>
      </w:r>
      <w:r>
        <w:rPr>
          <w:rFonts w:ascii="Times New Roman" w:eastAsia="Calibri" w:hAnsi="Times New Roman" w:cs="Times New Roman"/>
          <w:b/>
          <w:sz w:val="24"/>
          <w:szCs w:val="24"/>
        </w:rPr>
        <w:t>.</w:t>
      </w:r>
    </w:p>
    <w:p w:rsidR="00DE75D3" w:rsidRPr="00C16DD2" w:rsidRDefault="00DE75D3" w:rsidP="00DE75D3">
      <w:pPr>
        <w:autoSpaceDE w:val="0"/>
        <w:autoSpaceDN w:val="0"/>
        <w:adjustRightInd w:val="0"/>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lastRenderedPageBreak/>
        <w:t>Zamiana przestrzeni zdegradowanych,</w:t>
      </w:r>
      <w:r w:rsidR="0026046A">
        <w:rPr>
          <w:rFonts w:ascii="Times New Roman" w:eastAsia="Calibri" w:hAnsi="Times New Roman" w:cs="Times New Roman"/>
          <w:sz w:val="24"/>
          <w:szCs w:val="24"/>
        </w:rPr>
        <w:t xml:space="preserve"> rewitalizacja obiektów zabytkowych, przekształcenie </w:t>
      </w:r>
      <w:r w:rsidRPr="00C16DD2">
        <w:rPr>
          <w:rFonts w:ascii="Times New Roman" w:eastAsia="Calibri" w:hAnsi="Times New Roman" w:cs="Times New Roman"/>
          <w:sz w:val="24"/>
          <w:szCs w:val="24"/>
        </w:rPr>
        <w:t xml:space="preserve"> nieużytkowanych terenów i obiektów na obszary i obiekty ożywienia społecznego, estetyczne</w:t>
      </w:r>
      <w:r w:rsidRPr="0064449E">
        <w:rPr>
          <w:rFonts w:ascii="Times New Roman" w:eastAsia="Calibri" w:hAnsi="Times New Roman" w:cs="Times New Roman"/>
          <w:sz w:val="24"/>
          <w:szCs w:val="24"/>
        </w:rPr>
        <w:t xml:space="preserve"> i </w:t>
      </w:r>
      <w:r w:rsidRPr="00C16DD2">
        <w:rPr>
          <w:rFonts w:ascii="Times New Roman" w:eastAsia="Calibri" w:hAnsi="Times New Roman" w:cs="Times New Roman"/>
          <w:sz w:val="24"/>
          <w:szCs w:val="24"/>
        </w:rPr>
        <w:t>funkcjonalne.</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Kierunek działań – lepszy los dla osób starszych i niepełnosprawnych</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Zapewnienie starszym i niepełnosprawnym całodobowej opieki i rehabilitacji, przeciwdziałanie ich samotności, wsparcie w przestrzeniach publicznych  dla mobilności osób starszych i niepełnosprawnych.</w:t>
      </w:r>
      <w:r>
        <w:rPr>
          <w:rFonts w:ascii="Times New Roman" w:eastAsia="Calibri" w:hAnsi="Times New Roman" w:cs="Times New Roman"/>
          <w:sz w:val="24"/>
          <w:szCs w:val="24"/>
        </w:rPr>
        <w:t xml:space="preserve"> Z</w:t>
      </w:r>
      <w:r w:rsidRPr="00C16DD2">
        <w:rPr>
          <w:rFonts w:ascii="Times New Roman" w:eastAsia="Calibri" w:hAnsi="Times New Roman" w:cs="Times New Roman"/>
          <w:sz w:val="24"/>
          <w:szCs w:val="24"/>
        </w:rPr>
        <w:t xml:space="preserve">większenie </w:t>
      </w:r>
      <w:r w:rsidR="00552EF1">
        <w:rPr>
          <w:rFonts w:ascii="Times New Roman" w:eastAsia="Calibri" w:hAnsi="Times New Roman" w:cs="Times New Roman"/>
          <w:sz w:val="24"/>
          <w:szCs w:val="24"/>
        </w:rPr>
        <w:t>a</w:t>
      </w:r>
      <w:r w:rsidR="006E784B">
        <w:rPr>
          <w:rFonts w:ascii="Times New Roman" w:eastAsia="Calibri" w:hAnsi="Times New Roman" w:cs="Times New Roman"/>
          <w:sz w:val="24"/>
          <w:szCs w:val="24"/>
        </w:rPr>
        <w:t xml:space="preserve">ktywności sportowej dorosłych; </w:t>
      </w:r>
      <w:r w:rsidR="00552EF1">
        <w:rPr>
          <w:rFonts w:ascii="Times New Roman" w:eastAsia="Calibri" w:hAnsi="Times New Roman" w:cs="Times New Roman"/>
          <w:sz w:val="24"/>
          <w:szCs w:val="24"/>
        </w:rPr>
        <w:t xml:space="preserve">Stworzenie Centrum Usług Społecznych oraz miejsc sportu i rekreacji. </w:t>
      </w:r>
    </w:p>
    <w:p w:rsidR="00DE75D3" w:rsidRPr="00C16DD2" w:rsidRDefault="00DE75D3" w:rsidP="00DE75D3">
      <w:pPr>
        <w:spacing w:after="0" w:line="360" w:lineRule="auto"/>
        <w:jc w:val="both"/>
        <w:rPr>
          <w:rFonts w:ascii="Times New Roman" w:eastAsia="Calibri" w:hAnsi="Times New Roman" w:cs="Times New Roman"/>
          <w:b/>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9E4237" w:rsidRDefault="00DE75D3" w:rsidP="00DE75D3">
      <w:pPr>
        <w:keepNext/>
        <w:keepLines/>
        <w:numPr>
          <w:ilvl w:val="0"/>
          <w:numId w:val="23"/>
        </w:numPr>
        <w:spacing w:after="0" w:line="360" w:lineRule="auto"/>
        <w:ind w:left="567" w:hanging="567"/>
        <w:jc w:val="both"/>
        <w:outlineLvl w:val="0"/>
        <w:rPr>
          <w:rFonts w:ascii="Times New Roman" w:eastAsia="Times New Roman" w:hAnsi="Times New Roman" w:cs="Times New Roman"/>
          <w:b/>
          <w:bCs/>
          <w:sz w:val="24"/>
          <w:szCs w:val="24"/>
        </w:rPr>
      </w:pPr>
      <w:bookmarkStart w:id="54" w:name="_Toc452711883"/>
      <w:bookmarkStart w:id="55" w:name="_Toc464215679"/>
      <w:bookmarkStart w:id="56" w:name="_Toc464541088"/>
      <w:bookmarkStart w:id="57" w:name="_Toc464567282"/>
      <w:bookmarkStart w:id="58" w:name="_Toc464568410"/>
      <w:bookmarkStart w:id="59" w:name="_Toc464759293"/>
      <w:bookmarkStart w:id="60" w:name="_Toc466111638"/>
      <w:r w:rsidRPr="009E4237">
        <w:rPr>
          <w:rFonts w:ascii="Times New Roman" w:eastAsia="Times New Roman" w:hAnsi="Times New Roman" w:cs="Times New Roman"/>
          <w:b/>
          <w:bCs/>
          <w:sz w:val="24"/>
          <w:szCs w:val="24"/>
        </w:rPr>
        <w:t>Mechanizmy zapewnienia komplementarności pomiędzy różnymi rodzajami działań oraz podmiotów uczestniczących w procesie rewitalizacji.</w:t>
      </w:r>
      <w:bookmarkEnd w:id="54"/>
      <w:bookmarkEnd w:id="55"/>
      <w:bookmarkEnd w:id="56"/>
      <w:bookmarkEnd w:id="57"/>
      <w:bookmarkEnd w:id="58"/>
      <w:bookmarkEnd w:id="59"/>
      <w:bookmarkEnd w:id="60"/>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Zapewnienie komplementarności w różnych wy</w:t>
      </w:r>
      <w:r w:rsidR="00552EF1">
        <w:rPr>
          <w:rFonts w:ascii="Times New Roman" w:eastAsia="Calibri" w:hAnsi="Times New Roman" w:cs="Times New Roman"/>
          <w:sz w:val="24"/>
          <w:szCs w:val="24"/>
        </w:rPr>
        <w:t>miarach będzie w okresie do 2023</w:t>
      </w:r>
      <w:r w:rsidRPr="00C16DD2">
        <w:rPr>
          <w:rFonts w:ascii="Times New Roman" w:eastAsia="Calibri" w:hAnsi="Times New Roman" w:cs="Times New Roman"/>
          <w:sz w:val="24"/>
          <w:szCs w:val="24"/>
        </w:rPr>
        <w:t xml:space="preserve"> roku dla Programu Rewitalizacji, punktem skupienia wszystkich osób i podmiotów odpowiedzialnych za Program i jego realizację</w:t>
      </w:r>
      <w:r>
        <w:rPr>
          <w:rFonts w:ascii="Times New Roman" w:eastAsia="Calibri" w:hAnsi="Times New Roman" w:cs="Times New Roman"/>
          <w:sz w:val="24"/>
          <w:szCs w:val="24"/>
        </w:rPr>
        <w:t>.</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tym kontekście nastąpi grupowanie projektów o podobnym charakterze w celu ich jednoczesnego przejrzenia dla szukania dla nich i pomiędzy nimi efektu synergii. Chodzić będzie o to, aby produkty i rezultaty projektów o podobnym charakterze były odpowiednio zróżnicowane przestrzenie i stanowiły odpowiednio szeroką gamę korzyści dostępnych dla wszystkich użytkowników podobszarów rewitalizacji. Wszystko to ma nie dopuścić, aby PR oddziaływał punktowo, w pojedynczych miejscach na cały obszar kryzysowy. Praktycznie działania komplementarności przestrzennej oznaczać muszą ciągłą analizą następstw decyzji projektowych.</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Powyższe założenia dotykają także kwestii komplementarności problemowej w ramach PR. Systematyczna analiza następstw decyzji projektowych przyniesie także wzajemne dopełnianie się działań w różnych sferach – społecznej, gospodarczej, przestrzennej. Rewitalizacji zawsze musi być kompleksowa. Wymagać to będzie w okresie realizacji PR powołania Komitetu ds </w:t>
      </w:r>
      <w:r w:rsidRPr="00C16DD2">
        <w:rPr>
          <w:rFonts w:ascii="Times New Roman" w:eastAsia="Calibri" w:hAnsi="Times New Roman" w:cs="Times New Roman"/>
          <w:sz w:val="24"/>
          <w:szCs w:val="24"/>
        </w:rPr>
        <w:lastRenderedPageBreak/>
        <w:t xml:space="preserve">Rewitalizacji  biorącego na siebie odpowiedzialność za komplementarność projektów </w:t>
      </w:r>
      <w:r w:rsidRPr="00C16DD2">
        <w:rPr>
          <w:rFonts w:ascii="Times New Roman" w:eastAsia="Calibri" w:hAnsi="Times New Roman" w:cs="Times New Roman"/>
          <w:sz w:val="24"/>
          <w:szCs w:val="24"/>
        </w:rPr>
        <w:br/>
        <w:t xml:space="preserve">to jest w każdym wymiarze. Ideą </w:t>
      </w:r>
      <w:r w:rsidRPr="0064449E">
        <w:rPr>
          <w:rFonts w:ascii="Times New Roman" w:eastAsia="Calibri" w:hAnsi="Times New Roman" w:cs="Times New Roman"/>
          <w:sz w:val="24"/>
          <w:szCs w:val="24"/>
        </w:rPr>
        <w:t>porządkująca</w:t>
      </w:r>
      <w:r w:rsidRPr="00C16DD2">
        <w:rPr>
          <w:rFonts w:ascii="Times New Roman" w:eastAsia="Calibri" w:hAnsi="Times New Roman" w:cs="Times New Roman"/>
          <w:sz w:val="24"/>
          <w:szCs w:val="24"/>
        </w:rPr>
        <w:t xml:space="preserve"> działania takiego ciała będzie kierowanie się celami rewitalizacji i celami gminy, pożądanymi stanami końcowymi, jakie chce się drogą rewitalizacji osiągnąć.</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Powołanie takiego Komitetu nie zapewni pożądanych efektów w zakresie komplementarności, jeśli on sam nie zapewni efektywnego współdziałania na rzecz sukcesu rewitalizacji różnych ludzi, instytucji, biznesu, organizacji i wszystkich innych użytkowników obszarów rewitalizacji. Tylko Komitet zapewni też spójność procedur, sprawność i skuteczność komunikacji, zachowanie ciągłości programowej procesu rewitalizacji.</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Trudnym wyzwaniem będzie zachowanie komplementarności źródeł finansowania. Nie chodzi tylko o umiejętności zręcznego uzupełniania i łączenia wsparcia ze środków EFRR, EFS i FS ale i innych środków publicznych i prywatnych z wykluczeniem ryzyk związanych z finansowaniem zewnętrznym i ryzykiem podwójnego dofinansowania. Ryzyk będzie znacznie więcej, jako że rewitalizacja jest zmianą o głębokim charakterze, a taka zawsze pociąga za sobą silne natężenie ryzyk. Dlatego w komplementarności działań szukać się będzie złagodzenia zagrożenia ryzykami. </w:t>
      </w:r>
    </w:p>
    <w:p w:rsidR="00DE75D3" w:rsidRPr="00C16DD2" w:rsidRDefault="00DE75D3" w:rsidP="00DE75D3">
      <w:pPr>
        <w:spacing w:line="360" w:lineRule="auto"/>
        <w:jc w:val="both"/>
        <w:rPr>
          <w:rFonts w:ascii="Times New Roman" w:eastAsia="Calibri" w:hAnsi="Times New Roman" w:cs="Times New Roman"/>
          <w:sz w:val="24"/>
          <w:szCs w:val="24"/>
        </w:rPr>
      </w:pPr>
    </w:p>
    <w:p w:rsidR="00DE75D3" w:rsidRPr="006D5DB8" w:rsidRDefault="00DE75D3" w:rsidP="00DE75D3">
      <w:pPr>
        <w:numPr>
          <w:ilvl w:val="0"/>
          <w:numId w:val="23"/>
        </w:numPr>
        <w:spacing w:after="0" w:line="360" w:lineRule="auto"/>
        <w:ind w:left="567" w:hanging="567"/>
        <w:contextualSpacing/>
        <w:jc w:val="both"/>
        <w:rPr>
          <w:rFonts w:ascii="Times New Roman" w:eastAsia="Calibri" w:hAnsi="Times New Roman" w:cs="Times New Roman"/>
          <w:b/>
          <w:sz w:val="24"/>
          <w:szCs w:val="24"/>
        </w:rPr>
      </w:pPr>
      <w:r w:rsidRPr="006D5DB8">
        <w:rPr>
          <w:rFonts w:ascii="Times New Roman" w:eastAsia="Calibri" w:hAnsi="Times New Roman" w:cs="Times New Roman"/>
          <w:b/>
          <w:sz w:val="24"/>
          <w:szCs w:val="24"/>
        </w:rPr>
        <w:t xml:space="preserve">Zarządzanie rewitalizacją. </w:t>
      </w:r>
    </w:p>
    <w:p w:rsidR="00DE75D3" w:rsidRPr="00C16DD2" w:rsidRDefault="00DE75D3" w:rsidP="00DE75D3">
      <w:pPr>
        <w:spacing w:after="0" w:line="360" w:lineRule="auto"/>
        <w:ind w:left="360"/>
        <w:jc w:val="both"/>
        <w:rPr>
          <w:rFonts w:ascii="Times New Roman" w:eastAsia="Calibri" w:hAnsi="Times New Roman" w:cs="Times New Roman"/>
          <w:szCs w:val="24"/>
        </w:rPr>
      </w:pPr>
    </w:p>
    <w:p w:rsidR="00DE75D3" w:rsidRPr="006D5DB8" w:rsidRDefault="00DE75D3" w:rsidP="00DE75D3">
      <w:pPr>
        <w:spacing w:after="0" w:line="360" w:lineRule="auto"/>
        <w:jc w:val="both"/>
        <w:rPr>
          <w:rFonts w:ascii="Times New Roman" w:eastAsia="Calibri" w:hAnsi="Times New Roman" w:cs="Times New Roman"/>
          <w:sz w:val="24"/>
          <w:szCs w:val="24"/>
        </w:rPr>
      </w:pPr>
      <w:r w:rsidRPr="006D5DB8">
        <w:rPr>
          <w:rFonts w:ascii="Times New Roman" w:eastAsia="Calibri" w:hAnsi="Times New Roman" w:cs="Times New Roman"/>
          <w:sz w:val="24"/>
          <w:szCs w:val="24"/>
        </w:rPr>
        <w:t>Rewitalizacja będzie zbiorem procesów trwale zmieniających relacje, przebiegających w wymiarze czasu i przestrzeni, niezależnie od ich charakteru lub skutków. W zamiarze ma mieć formę trwałej korekty rzeczywistości społecznej i warunkujących ją elementów gospodarki i przestrzeni.</w:t>
      </w:r>
    </w:p>
    <w:p w:rsidR="00DE75D3" w:rsidRPr="006D5DB8"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Wprowadzanie rewitalizacji to jedna z funkcji kierowniczych. Dlatego niezależnie od zakresu interesariuszy rewitalizacji to gmina musi podjąć przywódczą rolę w tych procesach.  A skuteczność wprowadzenia rewitalizacji zależy zwłaszcza od gotowości ludzi do zmian i od poziomu jej przygotowania.</w:t>
      </w: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Dlatego podstawowym przedsięwzięciem w procesie realizacji Programu Rewitalizacji będzie wypracowanie struktury rozdziału odpowiedzialności i zapewnienie kompletu kompetencji niezbędnych do skutecznego prowadzenia procesów rewitalizacji. </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Zarządzanie rewitalizacją to proces stopniowego przekształcania zarówno struktur, materii jak i ludzkich postaw w ramach gminy lub jej części. Dlatego drugim podstawowym przedsięwzięciem w ramach realizacji Programu Rewitalizacji będzie jej promocja i uświadomienie wszystkim interesariuszom zamierzeń i kierunków zmian.</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Aby zapewnić trwałość przemianom rewitalizacyjnym konieczne będzie przystosowywanie rzeczywistości, w której zachodzić będą procesy rewitalizacji, do nowych potrzeb i warunków. Stan zjawisk po zmianie rewitalizacyjnej ma być utrwalony, trzeba będzie zabezpieczyć się przed cofaniem się zmian, lub przerzucaniem kryzysów z jednych obszarów na drugie. Dlatego trzecim przedsięwzięciem związanym z procesami rewitalizacji, a zwłaszcza ich zakończeniem będzie utrwalanie osiągniętych zmian i ich promocja.</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Ostatecznie lista przedsięwzięć, których szczegóły operacyjne mogą być opracowane dopiero po przyjęciu Programu Rewitalizacji wygląda jak następuje:</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numPr>
          <w:ilvl w:val="0"/>
          <w:numId w:val="24"/>
        </w:numPr>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 xml:space="preserve">Wypracowanie struktury rozdziału odpowiedzialności i zapewnienie kompletu kompetencji niezbędnych do skutecznego prowadzenia procesów rewitalizacji. </w:t>
      </w:r>
    </w:p>
    <w:p w:rsidR="00DE75D3" w:rsidRPr="00C16DD2" w:rsidRDefault="00DE75D3" w:rsidP="00DE75D3">
      <w:pPr>
        <w:numPr>
          <w:ilvl w:val="0"/>
          <w:numId w:val="24"/>
        </w:numPr>
        <w:spacing w:after="0" w:line="360" w:lineRule="auto"/>
        <w:contextualSpacing/>
        <w:jc w:val="both"/>
        <w:rPr>
          <w:rFonts w:ascii="Times New Roman" w:eastAsia="Calibri" w:hAnsi="Times New Roman" w:cs="Times New Roman"/>
          <w:b/>
          <w:sz w:val="24"/>
          <w:szCs w:val="24"/>
        </w:rPr>
      </w:pPr>
      <w:r w:rsidRPr="00C16DD2">
        <w:rPr>
          <w:rFonts w:ascii="Times New Roman" w:eastAsia="Calibri" w:hAnsi="Times New Roman" w:cs="Times New Roman"/>
          <w:b/>
          <w:sz w:val="24"/>
          <w:szCs w:val="24"/>
        </w:rPr>
        <w:t>Promocja i uświadomienie wszystkim interesariuszom zamierzeń i kierunków zmian związanych z rewitalizacją.</w:t>
      </w:r>
    </w:p>
    <w:p w:rsidR="00DE75D3" w:rsidRPr="0013244C" w:rsidRDefault="00DE75D3" w:rsidP="00DE75D3">
      <w:pPr>
        <w:keepNext/>
        <w:keepLines/>
        <w:numPr>
          <w:ilvl w:val="0"/>
          <w:numId w:val="24"/>
        </w:numPr>
        <w:spacing w:after="0" w:line="360" w:lineRule="auto"/>
        <w:contextualSpacing/>
        <w:jc w:val="both"/>
        <w:outlineLvl w:val="1"/>
        <w:rPr>
          <w:rFonts w:ascii="Times New Roman" w:eastAsia="Times New Roman" w:hAnsi="Times New Roman" w:cs="Times New Roman"/>
          <w:b/>
          <w:bCs/>
          <w:color w:val="5B9BD5"/>
          <w:sz w:val="24"/>
          <w:szCs w:val="24"/>
        </w:rPr>
      </w:pPr>
      <w:r w:rsidRPr="0084776D">
        <w:rPr>
          <w:rFonts w:ascii="Times New Roman" w:eastAsia="Calibri" w:hAnsi="Times New Roman" w:cs="Times New Roman"/>
          <w:b/>
          <w:sz w:val="24"/>
          <w:szCs w:val="24"/>
        </w:rPr>
        <w:t>Utrwalanie osiągniętych w wyniku procesów rewitalizacyjnych zmian i promocja tych zmian wśród użytkowników obszarów rewitalizacji oraz otoczenia zewnętrznego.</w:t>
      </w: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Default="0013244C" w:rsidP="0013244C">
      <w:pPr>
        <w:keepNext/>
        <w:keepLines/>
        <w:spacing w:after="0" w:line="360" w:lineRule="auto"/>
        <w:contextualSpacing/>
        <w:jc w:val="both"/>
        <w:outlineLvl w:val="1"/>
        <w:rPr>
          <w:rFonts w:ascii="Times New Roman" w:eastAsia="Calibri" w:hAnsi="Times New Roman" w:cs="Times New Roman"/>
          <w:b/>
          <w:sz w:val="24"/>
          <w:szCs w:val="24"/>
        </w:rPr>
      </w:pPr>
    </w:p>
    <w:p w:rsidR="0013244C" w:rsidRPr="0084776D" w:rsidRDefault="0013244C" w:rsidP="0013244C">
      <w:pPr>
        <w:keepNext/>
        <w:keepLines/>
        <w:spacing w:after="0" w:line="360" w:lineRule="auto"/>
        <w:contextualSpacing/>
        <w:jc w:val="both"/>
        <w:outlineLvl w:val="1"/>
        <w:rPr>
          <w:rFonts w:ascii="Times New Roman" w:eastAsia="Times New Roman" w:hAnsi="Times New Roman" w:cs="Times New Roman"/>
          <w:b/>
          <w:bCs/>
          <w:color w:val="5B9BD5"/>
          <w:sz w:val="24"/>
          <w:szCs w:val="24"/>
        </w:rPr>
      </w:pPr>
    </w:p>
    <w:p w:rsidR="00DE75D3" w:rsidRPr="00C16DD2" w:rsidRDefault="00DE75D3" w:rsidP="00DE75D3">
      <w:pPr>
        <w:spacing w:after="0" w:line="360" w:lineRule="auto"/>
        <w:contextualSpacing/>
        <w:jc w:val="both"/>
        <w:rPr>
          <w:rFonts w:ascii="Times New Roman" w:eastAsia="Calibri" w:hAnsi="Times New Roman" w:cs="Times New Roman"/>
          <w:sz w:val="24"/>
          <w:szCs w:val="24"/>
        </w:rPr>
      </w:pPr>
    </w:p>
    <w:p w:rsidR="00DE75D3" w:rsidRPr="009E4237" w:rsidRDefault="00DE75D3" w:rsidP="00DE75D3">
      <w:pPr>
        <w:numPr>
          <w:ilvl w:val="0"/>
          <w:numId w:val="23"/>
        </w:numPr>
        <w:spacing w:after="0" w:line="360" w:lineRule="auto"/>
        <w:ind w:left="426" w:hanging="426"/>
        <w:contextualSpacing/>
        <w:jc w:val="both"/>
        <w:rPr>
          <w:rFonts w:ascii="Times New Roman" w:eastAsia="Calibri" w:hAnsi="Times New Roman" w:cs="Times New Roman"/>
          <w:b/>
          <w:sz w:val="24"/>
          <w:szCs w:val="24"/>
        </w:rPr>
      </w:pPr>
      <w:r w:rsidRPr="009E4237">
        <w:rPr>
          <w:rFonts w:ascii="Times New Roman" w:eastAsia="Calibri" w:hAnsi="Times New Roman" w:cs="Times New Roman"/>
          <w:b/>
          <w:sz w:val="24"/>
          <w:szCs w:val="24"/>
        </w:rPr>
        <w:lastRenderedPageBreak/>
        <w:t>LISTA PODSTAWOWYCH PROJEKTÓW I PRZEDSIĘWZIĘĆ REWITALIZACYJNYCH.</w:t>
      </w:r>
    </w:p>
    <w:p w:rsidR="00DE75D3" w:rsidRPr="00C16DD2" w:rsidRDefault="00DE75D3" w:rsidP="00DE75D3">
      <w:pPr>
        <w:spacing w:after="0" w:line="240" w:lineRule="auto"/>
        <w:jc w:val="both"/>
        <w:rPr>
          <w:rFonts w:ascii="Times New Roman" w:eastAsia="Calibri" w:hAnsi="Times New Roman" w:cs="Times New Roman"/>
          <w:sz w:val="24"/>
          <w:szCs w:val="24"/>
        </w:rPr>
      </w:pPr>
    </w:p>
    <w:p w:rsidR="00B75CE9" w:rsidRDefault="00B75CE9" w:rsidP="00DE75D3">
      <w:pPr>
        <w:spacing w:after="0" w:line="360" w:lineRule="auto"/>
        <w:jc w:val="both"/>
        <w:rPr>
          <w:rFonts w:ascii="Times New Roman" w:eastAsia="Calibri" w:hAnsi="Times New Roman" w:cs="Times New Roman"/>
          <w:sz w:val="24"/>
          <w:szCs w:val="24"/>
        </w:rPr>
      </w:pPr>
    </w:p>
    <w:p w:rsidR="00B75CE9" w:rsidRDefault="00B75CE9"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b/>
          <w:sz w:val="24"/>
          <w:szCs w:val="24"/>
        </w:rPr>
      </w:pPr>
      <w:r w:rsidRPr="00C16DD2">
        <w:rPr>
          <w:rFonts w:ascii="Times New Roman" w:eastAsia="Calibri" w:hAnsi="Times New Roman" w:cs="Times New Roman"/>
          <w:sz w:val="24"/>
          <w:szCs w:val="24"/>
        </w:rPr>
        <w:t xml:space="preserve">Punktem wyjścia do sformułowania projektów i przedsięwzięć rewitalizacyjnych były wyrażane na spotkaniach konsultacyjnych, drogą ankiet i sondaży oczekiwania użytkowników podobszarów rewitalizacji, przede wszystkim mieszkańców. </w:t>
      </w:r>
      <w:r w:rsidRPr="00C16DD2">
        <w:rPr>
          <w:rFonts w:ascii="Times New Roman" w:eastAsia="Calibri" w:hAnsi="Times New Roman" w:cs="Times New Roman"/>
          <w:b/>
          <w:sz w:val="24"/>
          <w:szCs w:val="24"/>
        </w:rPr>
        <w:t>Zestaw celów rewitalizacji wskazał także hierarchię tak potrzeb jak i kierunków rewitalizacji.</w:t>
      </w:r>
    </w:p>
    <w:p w:rsidR="00DE75D3" w:rsidRPr="00C16DD2" w:rsidRDefault="00DE75D3" w:rsidP="00DE75D3">
      <w:pPr>
        <w:spacing w:after="0" w:line="360" w:lineRule="auto"/>
        <w:jc w:val="both"/>
        <w:rPr>
          <w:rFonts w:ascii="Times New Roman" w:eastAsia="Calibri" w:hAnsi="Times New Roman" w:cs="Times New Roman"/>
          <w:sz w:val="24"/>
          <w:szCs w:val="24"/>
        </w:rPr>
      </w:pPr>
    </w:p>
    <w:p w:rsidR="00DE75D3" w:rsidRPr="00C16DD2" w:rsidRDefault="00DE75D3" w:rsidP="00DE75D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czasie formułowania projektów szczególną uwagę zwracano na to, by istotą każdego projektu były działania wspierające przemiany społeczne i odwracające kryzysy społeczne, czyli oddziaływania „miękkie”, zaś projekty „twarde” miały z założenia pełnić tylko rolę wspierającą, komplementarną, tworząca bazę do przemian społecznych, jako kluczowych.</w:t>
      </w:r>
    </w:p>
    <w:p w:rsidR="00DE75D3" w:rsidRDefault="00DE75D3" w:rsidP="00DE75D3">
      <w:pPr>
        <w:spacing w:after="0" w:line="360" w:lineRule="auto"/>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 rezultacie dla każdego podobszaru rewitalizacji powstała odrębna grupa projektów, których rezultaty i oddziaływania miały być zwrócone przede wszystkim do wewnątrz danego podobszaru, ale jednocześnie nie oddziaływujące punktowo, ale przynoszące korzyści dla innych podobszarów i praktycznie całej gminy. Patrząc na listę projektów poniżej można zauważyć, że praktycznie każdy z nich posiada wspomniany powyżej walor.</w:t>
      </w: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5C1DDE" w:rsidRDefault="005C1DDE" w:rsidP="00DE75D3">
      <w:pPr>
        <w:spacing w:after="0" w:line="360" w:lineRule="auto"/>
        <w:contextualSpacing/>
        <w:jc w:val="both"/>
        <w:rPr>
          <w:rFonts w:ascii="Times New Roman" w:eastAsia="Calibri" w:hAnsi="Times New Roman" w:cs="Times New Roman"/>
          <w:sz w:val="24"/>
          <w:szCs w:val="24"/>
        </w:rPr>
      </w:pPr>
    </w:p>
    <w:p w:rsidR="005C1DDE" w:rsidRDefault="005C1DDE" w:rsidP="00DE75D3">
      <w:pPr>
        <w:spacing w:after="0" w:line="360" w:lineRule="auto"/>
        <w:contextualSpacing/>
        <w:jc w:val="both"/>
        <w:rPr>
          <w:rFonts w:ascii="Times New Roman" w:eastAsia="Calibri" w:hAnsi="Times New Roman" w:cs="Times New Roman"/>
          <w:sz w:val="24"/>
          <w:szCs w:val="24"/>
        </w:rPr>
      </w:pPr>
    </w:p>
    <w:p w:rsidR="005C1DDE" w:rsidRDefault="005C1DDE"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Default="00B75CE9" w:rsidP="00DE75D3">
      <w:pPr>
        <w:spacing w:after="0" w:line="360" w:lineRule="auto"/>
        <w:contextualSpacing/>
        <w:jc w:val="both"/>
        <w:rPr>
          <w:rFonts w:ascii="Times New Roman" w:eastAsia="Calibri" w:hAnsi="Times New Roman" w:cs="Times New Roman"/>
          <w:sz w:val="24"/>
          <w:szCs w:val="24"/>
        </w:rPr>
      </w:pPr>
    </w:p>
    <w:p w:rsidR="00B75CE9" w:rsidRPr="00C16DD2" w:rsidRDefault="00B75CE9" w:rsidP="00DE75D3">
      <w:pPr>
        <w:spacing w:after="0" w:line="360" w:lineRule="auto"/>
        <w:contextualSpacing/>
        <w:jc w:val="both"/>
        <w:rPr>
          <w:rFonts w:ascii="Times New Roman" w:eastAsia="Calibri" w:hAnsi="Times New Roman" w:cs="Times New Roman"/>
          <w:sz w:val="24"/>
          <w:szCs w:val="24"/>
        </w:rPr>
      </w:pPr>
    </w:p>
    <w:p w:rsidR="00A969ED" w:rsidRDefault="00A969ED" w:rsidP="00A969ED"/>
    <w:p w:rsidR="00A969ED" w:rsidRDefault="00EC0C12" w:rsidP="00A969ED">
      <w:r w:rsidRPr="00C16DD2">
        <w:rPr>
          <w:rFonts w:ascii="Times New Roman" w:eastAsia="Calibri" w:hAnsi="Times New Roman" w:cs="Times New Roman"/>
          <w:sz w:val="24"/>
          <w:szCs w:val="24"/>
        </w:rPr>
        <w:lastRenderedPageBreak/>
        <w:t>Lista podstawowych projektów i przedsięwzięć rewitalizacyjnych.</w:t>
      </w:r>
    </w:p>
    <w:tbl>
      <w:tblPr>
        <w:tblStyle w:val="Tabela-Siatka"/>
        <w:tblW w:w="0" w:type="auto"/>
        <w:tblLook w:val="04A0" w:firstRow="1" w:lastRow="0" w:firstColumn="1" w:lastColumn="0" w:noHBand="0" w:noVBand="1"/>
      </w:tblPr>
      <w:tblGrid>
        <w:gridCol w:w="3020"/>
        <w:gridCol w:w="3021"/>
        <w:gridCol w:w="3021"/>
      </w:tblGrid>
      <w:tr w:rsidR="00A969ED" w:rsidRPr="00241A1C" w:rsidTr="001435DE">
        <w:trPr>
          <w:trHeight w:val="433"/>
        </w:trPr>
        <w:tc>
          <w:tcPr>
            <w:tcW w:w="3020" w:type="dxa"/>
            <w:vAlign w:val="center"/>
          </w:tcPr>
          <w:p w:rsidR="00A969ED" w:rsidRPr="00241A1C" w:rsidRDefault="00A969ED" w:rsidP="001435DE">
            <w:pPr>
              <w:jc w:val="center"/>
              <w:rPr>
                <w:b/>
              </w:rPr>
            </w:pPr>
            <w:r w:rsidRPr="00241A1C">
              <w:rPr>
                <w:b/>
              </w:rPr>
              <w:t>Nazwa</w:t>
            </w:r>
            <w:r w:rsidR="00EC0C12">
              <w:rPr>
                <w:b/>
              </w:rPr>
              <w:t xml:space="preserve"> zadania</w:t>
            </w:r>
          </w:p>
        </w:tc>
        <w:tc>
          <w:tcPr>
            <w:tcW w:w="3021" w:type="dxa"/>
            <w:vAlign w:val="center"/>
          </w:tcPr>
          <w:p w:rsidR="00A969ED" w:rsidRPr="00241A1C" w:rsidRDefault="00A969ED" w:rsidP="001435DE">
            <w:pPr>
              <w:jc w:val="center"/>
              <w:rPr>
                <w:b/>
              </w:rPr>
            </w:pPr>
            <w:r w:rsidRPr="00241A1C">
              <w:rPr>
                <w:b/>
              </w:rPr>
              <w:t>Szacunkowy koszt</w:t>
            </w:r>
          </w:p>
        </w:tc>
        <w:tc>
          <w:tcPr>
            <w:tcW w:w="3021" w:type="dxa"/>
            <w:vAlign w:val="center"/>
          </w:tcPr>
          <w:p w:rsidR="00A969ED" w:rsidRPr="00241A1C" w:rsidRDefault="00A969ED" w:rsidP="001435DE">
            <w:pPr>
              <w:jc w:val="center"/>
              <w:rPr>
                <w:b/>
              </w:rPr>
            </w:pPr>
            <w:r w:rsidRPr="00241A1C">
              <w:rPr>
                <w:b/>
              </w:rPr>
              <w:t>Lata realizacji</w:t>
            </w:r>
          </w:p>
        </w:tc>
      </w:tr>
      <w:tr w:rsidR="00A969ED" w:rsidTr="001435DE">
        <w:tc>
          <w:tcPr>
            <w:tcW w:w="3020" w:type="dxa"/>
          </w:tcPr>
          <w:p w:rsidR="00A969ED" w:rsidRPr="00241A1C" w:rsidRDefault="0013244C" w:rsidP="001435DE">
            <w:r>
              <w:t xml:space="preserve">Wspieranie sportu , rekreacji i integracji poprzez budowę </w:t>
            </w:r>
            <w:r w:rsidR="00A969ED" w:rsidRPr="00241A1C">
              <w:t>Gminne</w:t>
            </w:r>
            <w:r>
              <w:t xml:space="preserve">go </w:t>
            </w:r>
            <w:r w:rsidR="00A969ED" w:rsidRPr="00241A1C">
              <w:t xml:space="preserve"> Centrum Sportu i Rekreacji w Brochowie</w:t>
            </w:r>
          </w:p>
        </w:tc>
        <w:tc>
          <w:tcPr>
            <w:tcW w:w="3021" w:type="dxa"/>
          </w:tcPr>
          <w:p w:rsidR="00A969ED" w:rsidRDefault="00A969ED" w:rsidP="001435DE">
            <w:r>
              <w:t>Ok. 2 mln</w:t>
            </w:r>
          </w:p>
        </w:tc>
        <w:tc>
          <w:tcPr>
            <w:tcW w:w="3021" w:type="dxa"/>
          </w:tcPr>
          <w:p w:rsidR="00A969ED" w:rsidRDefault="00A969ED" w:rsidP="001435DE">
            <w:r>
              <w:t>2018-2019</w:t>
            </w:r>
          </w:p>
        </w:tc>
      </w:tr>
      <w:tr w:rsidR="00A969ED" w:rsidTr="001435DE">
        <w:tc>
          <w:tcPr>
            <w:tcW w:w="3020" w:type="dxa"/>
          </w:tcPr>
          <w:p w:rsidR="00A969ED" w:rsidRPr="00241A1C" w:rsidRDefault="0013244C" w:rsidP="0013244C">
            <w:r>
              <w:t xml:space="preserve">Zapewnienie wysokiej jakości usług społecznych oraz promocja wsparcie organizacji pozarządowych poprzez adaptację budynku na </w:t>
            </w:r>
            <w:r w:rsidR="00A969ED" w:rsidRPr="00241A1C">
              <w:t>Gmi</w:t>
            </w:r>
            <w:r>
              <w:t>nne Centrum Usług Społecznych.</w:t>
            </w:r>
          </w:p>
        </w:tc>
        <w:tc>
          <w:tcPr>
            <w:tcW w:w="3021" w:type="dxa"/>
          </w:tcPr>
          <w:p w:rsidR="00A969ED" w:rsidRDefault="00A969ED" w:rsidP="001435DE">
            <w:r>
              <w:t>Ok. 2,5 mln</w:t>
            </w:r>
          </w:p>
        </w:tc>
        <w:tc>
          <w:tcPr>
            <w:tcW w:w="3021" w:type="dxa"/>
          </w:tcPr>
          <w:p w:rsidR="00A969ED" w:rsidRDefault="00A969ED" w:rsidP="001435DE">
            <w:r>
              <w:t>2019-2020</w:t>
            </w:r>
          </w:p>
        </w:tc>
      </w:tr>
      <w:tr w:rsidR="00A969ED" w:rsidTr="001435DE">
        <w:tc>
          <w:tcPr>
            <w:tcW w:w="3020" w:type="dxa"/>
          </w:tcPr>
          <w:p w:rsidR="00A969ED" w:rsidRDefault="0013244C" w:rsidP="001435DE">
            <w:r>
              <w:t xml:space="preserve">Zagospodarowanie czsu wolnego i przeciwdziałanie patologiom społecznym poprzez urządzenie terenów zieleni </w:t>
            </w:r>
            <w:r w:rsidR="00A969ED">
              <w:t>wraz z placem zabaw dla dzieci i siłownią zewnętrzną</w:t>
            </w:r>
          </w:p>
        </w:tc>
        <w:tc>
          <w:tcPr>
            <w:tcW w:w="3021" w:type="dxa"/>
          </w:tcPr>
          <w:p w:rsidR="00A969ED" w:rsidRDefault="00A969ED" w:rsidP="001435DE">
            <w:r>
              <w:t>Ok. 120 tys.</w:t>
            </w:r>
          </w:p>
        </w:tc>
        <w:tc>
          <w:tcPr>
            <w:tcW w:w="3021" w:type="dxa"/>
          </w:tcPr>
          <w:p w:rsidR="00A969ED" w:rsidRDefault="00A969ED" w:rsidP="001435DE">
            <w:r>
              <w:t>2020-2021</w:t>
            </w:r>
          </w:p>
        </w:tc>
      </w:tr>
      <w:tr w:rsidR="00A969ED" w:rsidTr="001435DE">
        <w:tc>
          <w:tcPr>
            <w:tcW w:w="3020" w:type="dxa"/>
          </w:tcPr>
          <w:p w:rsidR="00A969ED" w:rsidRDefault="0013244C" w:rsidP="001435DE">
            <w:r>
              <w:t>Wsparcie  przedsiębiorczości lokalnej poprzez organizację Targowiska</w:t>
            </w:r>
            <w:r w:rsidR="00A969ED">
              <w:t xml:space="preserve"> wiejskie</w:t>
            </w:r>
            <w:r>
              <w:t>go</w:t>
            </w:r>
          </w:p>
        </w:tc>
        <w:tc>
          <w:tcPr>
            <w:tcW w:w="3021" w:type="dxa"/>
          </w:tcPr>
          <w:p w:rsidR="00A969ED" w:rsidRDefault="00A969ED" w:rsidP="001435DE">
            <w:r>
              <w:t>1 mln</w:t>
            </w:r>
          </w:p>
        </w:tc>
        <w:tc>
          <w:tcPr>
            <w:tcW w:w="3021" w:type="dxa"/>
          </w:tcPr>
          <w:p w:rsidR="00A969ED" w:rsidRDefault="00704D09" w:rsidP="001435DE">
            <w:r>
              <w:t>2022-2023</w:t>
            </w:r>
          </w:p>
        </w:tc>
      </w:tr>
      <w:tr w:rsidR="00A969ED" w:rsidTr="001435DE">
        <w:tc>
          <w:tcPr>
            <w:tcW w:w="3020" w:type="dxa"/>
          </w:tcPr>
          <w:p w:rsidR="00A969ED" w:rsidRDefault="00EC0C12" w:rsidP="001435DE">
            <w:r>
              <w:t>Razem</w:t>
            </w:r>
          </w:p>
        </w:tc>
        <w:tc>
          <w:tcPr>
            <w:tcW w:w="3021" w:type="dxa"/>
          </w:tcPr>
          <w:p w:rsidR="00A969ED" w:rsidRDefault="00EC0C12" w:rsidP="001435DE">
            <w:r>
              <w:t>5,6 mln</w:t>
            </w:r>
          </w:p>
        </w:tc>
        <w:tc>
          <w:tcPr>
            <w:tcW w:w="3021" w:type="dxa"/>
          </w:tcPr>
          <w:p w:rsidR="00A969ED" w:rsidRDefault="00A969ED" w:rsidP="001435DE"/>
        </w:tc>
      </w:tr>
    </w:tbl>
    <w:p w:rsidR="00A969ED" w:rsidRDefault="00A969ED" w:rsidP="00A969ED"/>
    <w:p w:rsidR="00355612" w:rsidRDefault="00355612"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A969ED" w:rsidRDefault="00A969ED" w:rsidP="00355612">
      <w:pPr>
        <w:spacing w:after="200" w:line="360" w:lineRule="auto"/>
        <w:contextualSpacing/>
        <w:jc w:val="both"/>
        <w:rPr>
          <w:rFonts w:ascii="Times New Roman" w:eastAsia="Calibri" w:hAnsi="Times New Roman" w:cs="Times New Roman"/>
          <w:sz w:val="24"/>
          <w:szCs w:val="24"/>
        </w:rPr>
      </w:pPr>
    </w:p>
    <w:p w:rsidR="006F6766" w:rsidRDefault="006F6766" w:rsidP="00355612">
      <w:pPr>
        <w:spacing w:after="200" w:line="360" w:lineRule="auto"/>
        <w:contextualSpacing/>
        <w:jc w:val="both"/>
        <w:rPr>
          <w:rFonts w:ascii="Times New Roman" w:eastAsia="Calibri" w:hAnsi="Times New Roman" w:cs="Times New Roman"/>
          <w:sz w:val="24"/>
          <w:szCs w:val="24"/>
        </w:rPr>
        <w:sectPr w:rsidR="006F6766" w:rsidSect="00834D54">
          <w:pgSz w:w="12240" w:h="15840"/>
          <w:pgMar w:top="1417" w:right="1417" w:bottom="1417" w:left="1417" w:header="708" w:footer="708" w:gutter="0"/>
          <w:cols w:space="708"/>
          <w:docGrid w:linePitch="360"/>
        </w:sectPr>
      </w:pPr>
    </w:p>
    <w:p w:rsidR="00DE75D3" w:rsidRPr="00355612" w:rsidRDefault="00DE75D3" w:rsidP="00355612">
      <w:pPr>
        <w:spacing w:after="200" w:line="360" w:lineRule="auto"/>
        <w:contextualSpacing/>
        <w:jc w:val="both"/>
        <w:rPr>
          <w:rFonts w:ascii="Times New Roman" w:eastAsia="Calibri" w:hAnsi="Times New Roman" w:cs="Times New Roman"/>
          <w:sz w:val="24"/>
          <w:szCs w:val="24"/>
        </w:rPr>
      </w:pPr>
    </w:p>
    <w:p w:rsidR="00F4515E" w:rsidRDefault="00F4515E" w:rsidP="00F21791">
      <w:pPr>
        <w:spacing w:line="360" w:lineRule="auto"/>
        <w:jc w:val="both"/>
        <w:rPr>
          <w:rFonts w:ascii="Times New Roman" w:hAnsi="Times New Roman" w:cs="Times New Roman"/>
          <w:sz w:val="24"/>
          <w:szCs w:val="24"/>
        </w:rPr>
      </w:pPr>
    </w:p>
    <w:p w:rsidR="006F6766" w:rsidRPr="009E4237" w:rsidRDefault="006F6766" w:rsidP="006F6766">
      <w:pPr>
        <w:numPr>
          <w:ilvl w:val="0"/>
          <w:numId w:val="25"/>
        </w:numPr>
        <w:spacing w:after="0" w:line="240" w:lineRule="auto"/>
        <w:contextualSpacing/>
        <w:jc w:val="both"/>
        <w:rPr>
          <w:rFonts w:ascii="Times New Roman" w:eastAsia="Calibri" w:hAnsi="Times New Roman" w:cs="Times New Roman"/>
          <w:b/>
          <w:sz w:val="24"/>
          <w:szCs w:val="24"/>
        </w:rPr>
      </w:pPr>
      <w:r w:rsidRPr="009E4237">
        <w:rPr>
          <w:rFonts w:ascii="Times New Roman" w:eastAsia="Calibri" w:hAnsi="Times New Roman" w:cs="Times New Roman"/>
          <w:b/>
          <w:sz w:val="24"/>
          <w:szCs w:val="24"/>
        </w:rPr>
        <w:t>Charakterystyka pozostałych rodzajów przedsięwzięć rewitalizacyjnych wraz z indykatywnymi ramami finansowymi pozostałych rodzajów  przedsięwzięć rewitalizacyjnych.</w:t>
      </w:r>
    </w:p>
    <w:p w:rsidR="006F6766" w:rsidRPr="005B5B2C" w:rsidRDefault="006F6766" w:rsidP="006F6766">
      <w:pPr>
        <w:spacing w:after="0" w:line="240" w:lineRule="auto"/>
        <w:ind w:left="1080"/>
        <w:contextualSpacing/>
        <w:jc w:val="both"/>
        <w:rPr>
          <w:rFonts w:ascii="Times New Roman" w:eastAsia="Calibri" w:hAnsi="Times New Roman" w:cs="Times New Roman"/>
          <w:sz w:val="24"/>
          <w:szCs w:val="24"/>
        </w:rPr>
      </w:pPr>
    </w:p>
    <w:p w:rsidR="006F6766" w:rsidRPr="00921251" w:rsidRDefault="006F6766" w:rsidP="006F6766">
      <w:pPr>
        <w:spacing w:after="0" w:line="240" w:lineRule="auto"/>
        <w:jc w:val="both"/>
        <w:rPr>
          <w:rFonts w:ascii="Times New Roman" w:eastAsia="Calibri" w:hAnsi="Times New Roman" w:cs="Times New Roman"/>
          <w:sz w:val="24"/>
          <w:szCs w:val="24"/>
          <w:lang w:val="en-US"/>
        </w:rPr>
      </w:pPr>
    </w:p>
    <w:tbl>
      <w:tblPr>
        <w:tblStyle w:val="Tabela-Siatka"/>
        <w:tblW w:w="13858" w:type="dxa"/>
        <w:tblLayout w:type="fixed"/>
        <w:tblLook w:val="04A0" w:firstRow="1" w:lastRow="0" w:firstColumn="1" w:lastColumn="0" w:noHBand="0" w:noVBand="1"/>
      </w:tblPr>
      <w:tblGrid>
        <w:gridCol w:w="504"/>
        <w:gridCol w:w="3886"/>
        <w:gridCol w:w="1247"/>
        <w:gridCol w:w="1842"/>
        <w:gridCol w:w="1418"/>
        <w:gridCol w:w="1417"/>
        <w:gridCol w:w="1418"/>
        <w:gridCol w:w="2126"/>
      </w:tblGrid>
      <w:tr w:rsidR="006F6766" w:rsidRPr="00C16DD2" w:rsidTr="001435DE">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Lp.</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Nazwa  przedsięwzięcia</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koszt całkowity</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Udział własny/  Budżet Gminy</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Fundusze UE</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Krajowe środki prywatne</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Termin realizacji</w:t>
            </w:r>
          </w:p>
        </w:tc>
        <w:tc>
          <w:tcPr>
            <w:tcW w:w="212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Zakres tematyczny</w:t>
            </w:r>
          </w:p>
        </w:tc>
      </w:tr>
      <w:tr w:rsidR="006F6766" w:rsidRPr="00C16DD2" w:rsidTr="001435DE">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Utworzenie Centrum Aktywności Lokalnej w Brochowie</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250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50 (20%)</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200 (80%)</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2017-2018</w:t>
            </w:r>
          </w:p>
        </w:tc>
        <w:tc>
          <w:tcPr>
            <w:tcW w:w="212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Właczenie społeczne, integracja społeczna</w:t>
            </w:r>
          </w:p>
        </w:tc>
      </w:tr>
      <w:tr w:rsidR="006F6766" w:rsidRPr="00C16DD2" w:rsidTr="001435DE">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Prowadzenie działań ułatwiających integrację w społeczeństwie osób starszych i niepełnosprawnych wraz z budową i przebudową niezbędnej infrastruktury</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300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150 (50%)</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150 (50%)</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2018-2023</w:t>
            </w:r>
          </w:p>
        </w:tc>
        <w:tc>
          <w:tcPr>
            <w:tcW w:w="212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Integracja i wsparcie osób wykluczonych, niepełniosprawnych, niwelowanie barier architektonicznych</w:t>
            </w:r>
          </w:p>
        </w:tc>
      </w:tr>
      <w:tr w:rsidR="006F6766" w:rsidRPr="00C16DD2" w:rsidTr="001435DE">
        <w:tc>
          <w:tcPr>
            <w:tcW w:w="504"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3</w:t>
            </w:r>
          </w:p>
        </w:tc>
        <w:tc>
          <w:tcPr>
            <w:tcW w:w="388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Doradztwo i szkolenia zawodowe dla osób bezrobotnych.</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100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 (20%)</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80 (80%)</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2018-2020</w:t>
            </w:r>
          </w:p>
        </w:tc>
        <w:tc>
          <w:tcPr>
            <w:tcW w:w="2126"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Wsparcie osób wykluczonych, aktywizacja społeczna.</w:t>
            </w:r>
          </w:p>
        </w:tc>
      </w:tr>
      <w:tr w:rsidR="006F6766" w:rsidRPr="00C16DD2" w:rsidTr="001435DE">
        <w:tc>
          <w:tcPr>
            <w:tcW w:w="4390" w:type="dxa"/>
            <w:gridSpan w:val="2"/>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RAZEM</w:t>
            </w:r>
          </w:p>
        </w:tc>
        <w:tc>
          <w:tcPr>
            <w:tcW w:w="124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650</w:t>
            </w:r>
          </w:p>
        </w:tc>
        <w:tc>
          <w:tcPr>
            <w:tcW w:w="1842"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220</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430</w:t>
            </w:r>
          </w:p>
        </w:tc>
        <w:tc>
          <w:tcPr>
            <w:tcW w:w="1417" w:type="dxa"/>
          </w:tcPr>
          <w:p w:rsidR="006F6766" w:rsidRPr="00C16DD2" w:rsidRDefault="006F6766" w:rsidP="001435DE">
            <w:pPr>
              <w:contextualSpacing/>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w:t>
            </w:r>
          </w:p>
        </w:tc>
        <w:tc>
          <w:tcPr>
            <w:tcW w:w="1418" w:type="dxa"/>
          </w:tcPr>
          <w:p w:rsidR="006F6766" w:rsidRPr="00C16DD2" w:rsidRDefault="006F6766" w:rsidP="001435DE">
            <w:pPr>
              <w:contextualSpacing/>
              <w:jc w:val="both"/>
              <w:rPr>
                <w:rFonts w:ascii="Times New Roman" w:eastAsia="Calibri" w:hAnsi="Times New Roman" w:cs="Times New Roman"/>
                <w:sz w:val="24"/>
                <w:szCs w:val="24"/>
              </w:rPr>
            </w:pPr>
          </w:p>
        </w:tc>
        <w:tc>
          <w:tcPr>
            <w:tcW w:w="2126" w:type="dxa"/>
          </w:tcPr>
          <w:p w:rsidR="006F6766" w:rsidRPr="00C16DD2" w:rsidRDefault="006F6766" w:rsidP="001435DE">
            <w:pPr>
              <w:contextualSpacing/>
              <w:jc w:val="both"/>
              <w:rPr>
                <w:rFonts w:ascii="Times New Roman" w:eastAsia="Calibri" w:hAnsi="Times New Roman" w:cs="Times New Roman"/>
                <w:sz w:val="24"/>
                <w:szCs w:val="24"/>
              </w:rPr>
            </w:pPr>
          </w:p>
        </w:tc>
      </w:tr>
    </w:tbl>
    <w:p w:rsidR="006F6766" w:rsidRPr="00C16DD2" w:rsidRDefault="006F6766" w:rsidP="006F6766">
      <w:pPr>
        <w:spacing w:after="0" w:line="240" w:lineRule="auto"/>
        <w:contextualSpacing/>
        <w:jc w:val="both"/>
        <w:rPr>
          <w:rFonts w:ascii="Times New Roman" w:eastAsia="Calibri" w:hAnsi="Times New Roman" w:cs="Times New Roman"/>
          <w:sz w:val="24"/>
          <w:szCs w:val="24"/>
        </w:rPr>
      </w:pPr>
    </w:p>
    <w:p w:rsidR="006F6766" w:rsidRPr="00C16DD2" w:rsidRDefault="006F6766" w:rsidP="006F6766">
      <w:pPr>
        <w:spacing w:after="0" w:line="240" w:lineRule="auto"/>
        <w:contextualSpacing/>
        <w:jc w:val="both"/>
        <w:rPr>
          <w:rFonts w:ascii="Times New Roman" w:eastAsia="Calibri" w:hAnsi="Times New Roman" w:cs="Times New Roman"/>
          <w:sz w:val="24"/>
          <w:szCs w:val="24"/>
        </w:rPr>
      </w:pPr>
    </w:p>
    <w:p w:rsidR="00F4515E" w:rsidRDefault="00F4515E" w:rsidP="00F21791">
      <w:pPr>
        <w:spacing w:line="360" w:lineRule="auto"/>
        <w:jc w:val="both"/>
        <w:rPr>
          <w:rFonts w:ascii="Times New Roman" w:hAnsi="Times New Roman" w:cs="Times New Roman"/>
          <w:sz w:val="24"/>
          <w:szCs w:val="24"/>
        </w:rPr>
      </w:pPr>
    </w:p>
    <w:p w:rsidR="007E1838" w:rsidRDefault="007E1838" w:rsidP="00F21791">
      <w:pPr>
        <w:spacing w:line="360" w:lineRule="auto"/>
        <w:jc w:val="both"/>
        <w:rPr>
          <w:rFonts w:ascii="Times New Roman" w:hAnsi="Times New Roman" w:cs="Times New Roman"/>
          <w:sz w:val="24"/>
          <w:szCs w:val="24"/>
        </w:rPr>
      </w:pPr>
    </w:p>
    <w:p w:rsidR="007E1838" w:rsidRDefault="007E1838" w:rsidP="00F21791">
      <w:pPr>
        <w:spacing w:line="360" w:lineRule="auto"/>
        <w:jc w:val="both"/>
        <w:rPr>
          <w:rFonts w:ascii="Times New Roman" w:hAnsi="Times New Roman" w:cs="Times New Roman"/>
          <w:sz w:val="24"/>
          <w:szCs w:val="24"/>
        </w:rPr>
        <w:sectPr w:rsidR="007E1838" w:rsidSect="006F6766">
          <w:pgSz w:w="15840" w:h="12240" w:orient="landscape"/>
          <w:pgMar w:top="1417" w:right="1417" w:bottom="1417" w:left="1417" w:header="708" w:footer="708" w:gutter="0"/>
          <w:cols w:space="708"/>
          <w:docGrid w:linePitch="360"/>
        </w:sectPr>
      </w:pPr>
    </w:p>
    <w:p w:rsidR="00830D13" w:rsidRPr="009E4237" w:rsidRDefault="00830D13" w:rsidP="00830D13">
      <w:pPr>
        <w:pStyle w:val="Akapitzlist"/>
        <w:keepNext/>
        <w:keepLines/>
        <w:numPr>
          <w:ilvl w:val="0"/>
          <w:numId w:val="23"/>
        </w:numPr>
        <w:spacing w:after="0" w:line="360" w:lineRule="auto"/>
        <w:jc w:val="both"/>
        <w:outlineLvl w:val="0"/>
        <w:rPr>
          <w:rFonts w:ascii="Times New Roman" w:eastAsia="Times New Roman" w:hAnsi="Times New Roman"/>
          <w:b/>
          <w:bCs/>
          <w:szCs w:val="24"/>
        </w:rPr>
      </w:pPr>
      <w:r w:rsidRPr="009E4237">
        <w:rPr>
          <w:rFonts w:ascii="Times New Roman" w:eastAsia="Times New Roman" w:hAnsi="Times New Roman"/>
          <w:b/>
          <w:bCs/>
          <w:szCs w:val="24"/>
        </w:rPr>
        <w:lastRenderedPageBreak/>
        <w:t>Mechanizmy włączania mieszkańców, przedsiębiorców, organizacji i innych grup aktywnych w proces rewitalizacji.</w:t>
      </w:r>
    </w:p>
    <w:p w:rsidR="00830D13" w:rsidRPr="00C16DD2" w:rsidRDefault="00830D13" w:rsidP="00830D13">
      <w:pPr>
        <w:tabs>
          <w:tab w:val="left" w:pos="180"/>
        </w:tabs>
        <w:spacing w:after="0" w:line="360" w:lineRule="auto"/>
        <w:jc w:val="both"/>
        <w:rPr>
          <w:rFonts w:ascii="Times New Roman" w:eastAsia="Arial Unicode MS" w:hAnsi="Times New Roman" w:cs="Times New Roman"/>
          <w:sz w:val="24"/>
          <w:szCs w:val="24"/>
        </w:rPr>
      </w:pPr>
    </w:p>
    <w:p w:rsidR="00830D13" w:rsidRPr="00C16DD2" w:rsidRDefault="00830D13" w:rsidP="00830D13">
      <w:pPr>
        <w:tabs>
          <w:tab w:val="left" w:pos="180"/>
        </w:tabs>
        <w:spacing w:after="0" w:line="360" w:lineRule="auto"/>
        <w:jc w:val="both"/>
        <w:rPr>
          <w:rFonts w:ascii="Times New Roman" w:eastAsia="Arial Unicode MS" w:hAnsi="Times New Roman" w:cs="Times New Roman"/>
          <w:sz w:val="24"/>
          <w:szCs w:val="24"/>
          <w:lang w:val="en-US"/>
        </w:rPr>
      </w:pPr>
      <w:r w:rsidRPr="00C16DD2">
        <w:rPr>
          <w:rFonts w:ascii="Times New Roman" w:eastAsia="Arial Unicode MS" w:hAnsi="Times New Roman" w:cs="Times New Roman"/>
          <w:sz w:val="24"/>
          <w:szCs w:val="24"/>
        </w:rPr>
        <w:t>Konsultacje społeczne nad programem rewitalizacji polegały w pierwszej</w:t>
      </w:r>
      <w:r w:rsidRPr="005B5B2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kolejnoś</w:t>
      </w:r>
      <w:r w:rsidRPr="005B5B2C">
        <w:rPr>
          <w:rFonts w:ascii="Times New Roman" w:eastAsia="Arial Unicode MS" w:hAnsi="Times New Roman" w:cs="Times New Roman"/>
          <w:sz w:val="24"/>
          <w:szCs w:val="24"/>
        </w:rPr>
        <w:t xml:space="preserve">ci </w:t>
      </w:r>
      <w:r w:rsidRPr="00C16DD2">
        <w:rPr>
          <w:rFonts w:ascii="Times New Roman" w:eastAsia="Arial Unicode MS" w:hAnsi="Times New Roman" w:cs="Times New Roman"/>
          <w:sz w:val="24"/>
          <w:szCs w:val="24"/>
        </w:rPr>
        <w:t xml:space="preserve">na </w:t>
      </w:r>
      <w:r w:rsidRPr="005B5B2C">
        <w:rPr>
          <w:rFonts w:ascii="Times New Roman" w:eastAsia="Arial Unicode MS" w:hAnsi="Times New Roman" w:cs="Times New Roman"/>
          <w:sz w:val="24"/>
          <w:szCs w:val="24"/>
        </w:rPr>
        <w:t xml:space="preserve">szerokiej </w:t>
      </w:r>
      <w:r w:rsidRPr="00C16DD2">
        <w:rPr>
          <w:rFonts w:ascii="Times New Roman" w:eastAsia="Arial Unicode MS" w:hAnsi="Times New Roman" w:cs="Times New Roman"/>
          <w:sz w:val="24"/>
          <w:szCs w:val="24"/>
        </w:rPr>
        <w:t xml:space="preserve">akcji informacyjno – edukacyjnej, </w:t>
      </w:r>
      <w:r w:rsidRPr="005B5B2C">
        <w:rPr>
          <w:rFonts w:ascii="Times New Roman" w:eastAsia="Arial Unicode MS" w:hAnsi="Times New Roman" w:cs="Times New Roman"/>
          <w:sz w:val="24"/>
          <w:szCs w:val="24"/>
        </w:rPr>
        <w:t>która</w:t>
      </w:r>
      <w:r w:rsidRPr="00C16DD2">
        <w:rPr>
          <w:rFonts w:ascii="Times New Roman" w:eastAsia="Arial Unicode MS" w:hAnsi="Times New Roman" w:cs="Times New Roman"/>
          <w:color w:val="FF0000"/>
          <w:sz w:val="24"/>
          <w:szCs w:val="24"/>
        </w:rPr>
        <w:t xml:space="preserve"> </w:t>
      </w:r>
      <w:r w:rsidRPr="00C16DD2">
        <w:rPr>
          <w:rFonts w:ascii="Times New Roman" w:eastAsia="Arial Unicode MS" w:hAnsi="Times New Roman" w:cs="Times New Roman"/>
          <w:sz w:val="24"/>
          <w:szCs w:val="24"/>
        </w:rPr>
        <w:t>uświadomiła mieszkańców o roli, cechach i celach rewitalizacji w Gminie. Następnie przygotowano</w:t>
      </w:r>
      <w:r w:rsidR="0013244C">
        <w:rPr>
          <w:rFonts w:ascii="Times New Roman" w:eastAsia="Arial Unicode MS" w:hAnsi="Times New Roman" w:cs="Times New Roman"/>
          <w:sz w:val="24"/>
          <w:szCs w:val="24"/>
        </w:rPr>
        <w:t xml:space="preserve"> i udostępniono mieszkańcom obszerne</w:t>
      </w:r>
      <w:r w:rsidRPr="00C16DD2">
        <w:rPr>
          <w:rFonts w:ascii="Times New Roman" w:eastAsia="Arial Unicode MS" w:hAnsi="Times New Roman" w:cs="Times New Roman"/>
          <w:sz w:val="24"/>
          <w:szCs w:val="24"/>
        </w:rPr>
        <w:t xml:space="preserve"> ankiety, które posłużyły do d</w:t>
      </w:r>
      <w:r>
        <w:rPr>
          <w:rFonts w:ascii="Times New Roman" w:eastAsia="Arial Unicode MS" w:hAnsi="Times New Roman" w:cs="Times New Roman"/>
          <w:sz w:val="24"/>
          <w:szCs w:val="24"/>
        </w:rPr>
        <w:t>iagnozy społe</w:t>
      </w:r>
      <w:r w:rsidRPr="00C16DD2">
        <w:rPr>
          <w:rFonts w:ascii="Times New Roman" w:eastAsia="Arial Unicode MS" w:hAnsi="Times New Roman" w:cs="Times New Roman"/>
          <w:sz w:val="24"/>
          <w:szCs w:val="24"/>
        </w:rPr>
        <w:t>czno – gospodarczej oraz potrzeb wśród mieszkańców . Jednocześnie przeprowadzono spotkania z mieszkańcami gminy, gdzie prowadzono pogłębione wywiady oraz zbierano</w:t>
      </w:r>
      <w:r w:rsidR="0013244C">
        <w:rPr>
          <w:rFonts w:ascii="Times New Roman" w:eastAsia="Arial Unicode MS" w:hAnsi="Times New Roman" w:cs="Times New Roman"/>
          <w:sz w:val="24"/>
          <w:szCs w:val="24"/>
        </w:rPr>
        <w:t xml:space="preserve"> uwagi ustne. Wójt Gminy powoła</w:t>
      </w:r>
      <w:r w:rsidRPr="00C16DD2">
        <w:rPr>
          <w:rFonts w:ascii="Times New Roman" w:eastAsia="Arial Unicode MS" w:hAnsi="Times New Roman" w:cs="Times New Roman"/>
          <w:sz w:val="24"/>
          <w:szCs w:val="24"/>
        </w:rPr>
        <w:t xml:space="preserve"> Komi</w:t>
      </w:r>
      <w:r w:rsidR="0013244C">
        <w:rPr>
          <w:rFonts w:ascii="Times New Roman" w:eastAsia="Arial Unicode MS" w:hAnsi="Times New Roman" w:cs="Times New Roman"/>
          <w:sz w:val="24"/>
          <w:szCs w:val="24"/>
        </w:rPr>
        <w:t xml:space="preserve">tet ds Rewitalizacji, który będzie </w:t>
      </w:r>
      <w:r w:rsidRPr="00C16DD2">
        <w:rPr>
          <w:rFonts w:ascii="Times New Roman" w:eastAsia="Arial Unicode MS" w:hAnsi="Times New Roman" w:cs="Times New Roman"/>
          <w:sz w:val="24"/>
          <w:szCs w:val="24"/>
        </w:rPr>
        <w:t xml:space="preserve"> ciałem opiniodaw</w:t>
      </w:r>
      <w:r>
        <w:rPr>
          <w:rFonts w:ascii="Times New Roman" w:eastAsia="Arial Unicode MS" w:hAnsi="Times New Roman" w:cs="Times New Roman"/>
          <w:sz w:val="24"/>
          <w:szCs w:val="24"/>
        </w:rPr>
        <w:t>czo – doradczym oraz monitorują</w:t>
      </w:r>
      <w:r w:rsidRPr="00C16DD2">
        <w:rPr>
          <w:rFonts w:ascii="Times New Roman" w:eastAsia="Arial Unicode MS" w:hAnsi="Times New Roman" w:cs="Times New Roman"/>
          <w:sz w:val="24"/>
          <w:szCs w:val="24"/>
        </w:rPr>
        <w:t>cym</w:t>
      </w:r>
      <w:r w:rsidRPr="005B5B2C">
        <w:rPr>
          <w:rFonts w:ascii="Times New Roman" w:eastAsia="Arial Unicode MS" w:hAnsi="Times New Roman" w:cs="Times New Roman"/>
          <w:sz w:val="24"/>
          <w:szCs w:val="24"/>
        </w:rPr>
        <w:t xml:space="preserve"> proces </w:t>
      </w:r>
      <w:r w:rsidRPr="00C16DD2">
        <w:rPr>
          <w:rFonts w:ascii="Times New Roman" w:eastAsia="Arial Unicode MS" w:hAnsi="Times New Roman" w:cs="Times New Roman"/>
          <w:sz w:val="24"/>
          <w:szCs w:val="24"/>
        </w:rPr>
        <w:t>rewitalizacji w G</w:t>
      </w:r>
      <w:r w:rsidR="0013244C">
        <w:rPr>
          <w:rFonts w:ascii="Times New Roman" w:eastAsia="Arial Unicode MS" w:hAnsi="Times New Roman" w:cs="Times New Roman"/>
          <w:sz w:val="24"/>
          <w:szCs w:val="24"/>
        </w:rPr>
        <w:t>minie, a  w skład którego wejdą</w:t>
      </w:r>
      <w:r w:rsidRPr="00C16DD2">
        <w:rPr>
          <w:rFonts w:ascii="Times New Roman" w:eastAsia="Arial Unicode MS" w:hAnsi="Times New Roman" w:cs="Times New Roman"/>
          <w:sz w:val="24"/>
          <w:szCs w:val="24"/>
        </w:rPr>
        <w:t xml:space="preserve"> przedstawiciele różnych środowisk, w tym rolników, organizacji pozarządowych, przedsiębiorców oraz osób z obszarów kryzysowych.  Kolejne etapy prowadzące do opracowania PR, konsultowano wyniki z szeroko rozumianymi zainteresowanymi stronami. </w:t>
      </w:r>
      <w:r w:rsidRPr="00C16DD2">
        <w:rPr>
          <w:rFonts w:ascii="Times New Roman" w:eastAsia="Arial Unicode MS" w:hAnsi="Times New Roman" w:cs="Times New Roman"/>
          <w:sz w:val="24"/>
          <w:szCs w:val="24"/>
          <w:lang w:val="en-US"/>
        </w:rPr>
        <w:t>Etapy poniżej:</w:t>
      </w:r>
    </w:p>
    <w:p w:rsidR="00830D13" w:rsidRPr="00C16DD2" w:rsidRDefault="00830D13" w:rsidP="00830D13">
      <w:pPr>
        <w:tabs>
          <w:tab w:val="left" w:pos="180"/>
        </w:tabs>
        <w:spacing w:after="0" w:line="360" w:lineRule="auto"/>
        <w:jc w:val="both"/>
        <w:rPr>
          <w:rFonts w:ascii="Times New Roman" w:eastAsia="Arial Unicode MS" w:hAnsi="Times New Roman" w:cs="Times New Roman"/>
          <w:sz w:val="24"/>
          <w:szCs w:val="24"/>
          <w:lang w:val="en-US"/>
        </w:rPr>
      </w:pP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Stworzenie diagnozy obszaru gminy w tym analizę czynników i zjawisk kryzysowych</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Wyznaczenie granic obszarów zdegradowanych,  </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Określenie celów i kierunków działań eliminujących negatywne zjawiska na wyznaczonych obszarach oraz wizji po rewitalizacji,</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lis</w:t>
      </w:r>
      <w:r>
        <w:rPr>
          <w:rFonts w:ascii="Times New Roman" w:eastAsia="Arial Unicode MS" w:hAnsi="Times New Roman" w:cs="Times New Roman"/>
          <w:sz w:val="24"/>
          <w:szCs w:val="24"/>
        </w:rPr>
        <w:t>ty przedsięwzięć rewitalizacyjnych,</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systemu realizacji Programu</w:t>
      </w:r>
      <w:r>
        <w:rPr>
          <w:rFonts w:ascii="Times New Roman" w:eastAsia="Arial Unicode MS" w:hAnsi="Times New Roman" w:cs="Times New Roman"/>
          <w:sz w:val="24"/>
          <w:szCs w:val="24"/>
        </w:rPr>
        <w:t>,</w:t>
      </w:r>
    </w:p>
    <w:p w:rsidR="00830D13" w:rsidRPr="00C16DD2" w:rsidRDefault="00830D13" w:rsidP="00830D13">
      <w:pPr>
        <w:numPr>
          <w:ilvl w:val="0"/>
          <w:numId w:val="27"/>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Opracowanie harmonogram działań rewitalizacyjnych.</w:t>
      </w:r>
    </w:p>
    <w:p w:rsidR="00830D13" w:rsidRPr="00C16DD2" w:rsidRDefault="00830D13" w:rsidP="00830D13">
      <w:pPr>
        <w:tabs>
          <w:tab w:val="left" w:pos="180"/>
        </w:tabs>
        <w:spacing w:line="360" w:lineRule="auto"/>
        <w:jc w:val="both"/>
        <w:rPr>
          <w:rFonts w:ascii="Times New Roman" w:eastAsia="Arial Unicode MS" w:hAnsi="Times New Roman" w:cs="Times New Roman"/>
          <w:sz w:val="24"/>
          <w:szCs w:val="24"/>
          <w:lang w:val="en-US"/>
        </w:rPr>
      </w:pPr>
    </w:p>
    <w:p w:rsidR="00830D13" w:rsidRPr="00C16DD2" w:rsidRDefault="00830D13" w:rsidP="00830D13">
      <w:pPr>
        <w:tabs>
          <w:tab w:val="left" w:pos="180"/>
        </w:tabs>
        <w:spacing w:line="360" w:lineRule="auto"/>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W sumie zastosowano różnorodne </w:t>
      </w:r>
      <w:r w:rsidRPr="005B5B2C">
        <w:rPr>
          <w:rFonts w:ascii="Times New Roman" w:eastAsia="Arial Unicode MS" w:hAnsi="Times New Roman" w:cs="Times New Roman"/>
          <w:sz w:val="24"/>
          <w:szCs w:val="24"/>
        </w:rPr>
        <w:t xml:space="preserve">narzędzia </w:t>
      </w:r>
      <w:r w:rsidRPr="00C16DD2">
        <w:rPr>
          <w:rFonts w:ascii="Times New Roman" w:eastAsia="Arial Unicode MS" w:hAnsi="Times New Roman" w:cs="Times New Roman"/>
          <w:sz w:val="24"/>
          <w:szCs w:val="24"/>
        </w:rPr>
        <w:t>konsultacji i partycypacji społecznej w tym:</w:t>
      </w:r>
    </w:p>
    <w:p w:rsidR="00830D13" w:rsidRPr="00C16DD2" w:rsidRDefault="00830D13" w:rsidP="00830D13">
      <w:pPr>
        <w:numPr>
          <w:ilvl w:val="0"/>
          <w:numId w:val="28"/>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Popularyzację sposobów i możliwości włączenia się mieszkańców w proces opracowywania PR; </w:t>
      </w:r>
    </w:p>
    <w:p w:rsidR="00830D13" w:rsidRPr="00C16DD2" w:rsidRDefault="00830D13" w:rsidP="00830D13">
      <w:pPr>
        <w:numPr>
          <w:ilvl w:val="0"/>
          <w:numId w:val="28"/>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Ankiety wśród mieszkańców;</w:t>
      </w:r>
    </w:p>
    <w:p w:rsidR="00830D13" w:rsidRDefault="00830D13" w:rsidP="00830D13">
      <w:pPr>
        <w:numPr>
          <w:ilvl w:val="0"/>
          <w:numId w:val="28"/>
        </w:numPr>
        <w:tabs>
          <w:tab w:val="left" w:pos="180"/>
        </w:tabs>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Konsultacje społeczne w formie spotkań dyskusyjnych;</w:t>
      </w:r>
    </w:p>
    <w:p w:rsidR="0013244C" w:rsidRDefault="0013244C" w:rsidP="0013244C">
      <w:pPr>
        <w:tabs>
          <w:tab w:val="left" w:pos="180"/>
        </w:tabs>
        <w:spacing w:after="0" w:line="360" w:lineRule="auto"/>
        <w:contextualSpacing/>
        <w:jc w:val="both"/>
        <w:rPr>
          <w:rFonts w:ascii="Times New Roman" w:eastAsia="Arial Unicode MS" w:hAnsi="Times New Roman" w:cs="Times New Roman"/>
          <w:sz w:val="24"/>
          <w:szCs w:val="24"/>
        </w:rPr>
      </w:pPr>
    </w:p>
    <w:p w:rsidR="0013244C" w:rsidRPr="00C16DD2" w:rsidRDefault="0013244C" w:rsidP="0013244C">
      <w:pPr>
        <w:tabs>
          <w:tab w:val="left" w:pos="180"/>
        </w:tabs>
        <w:spacing w:after="0" w:line="360" w:lineRule="auto"/>
        <w:contextualSpacing/>
        <w:jc w:val="both"/>
        <w:rPr>
          <w:rFonts w:ascii="Times New Roman" w:eastAsia="Arial Unicode MS" w:hAnsi="Times New Roman" w:cs="Times New Roman"/>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p>
    <w:p w:rsidR="00830D13" w:rsidRPr="009E4237" w:rsidRDefault="00830D13" w:rsidP="00830D13">
      <w:pPr>
        <w:keepNext/>
        <w:keepLines/>
        <w:numPr>
          <w:ilvl w:val="0"/>
          <w:numId w:val="26"/>
        </w:numPr>
        <w:spacing w:after="0" w:line="360" w:lineRule="auto"/>
        <w:jc w:val="both"/>
        <w:outlineLvl w:val="0"/>
        <w:rPr>
          <w:rFonts w:ascii="Times New Roman" w:eastAsia="Times New Roman" w:hAnsi="Times New Roman" w:cs="Times New Roman"/>
          <w:b/>
          <w:bCs/>
          <w:sz w:val="24"/>
          <w:szCs w:val="24"/>
        </w:rPr>
      </w:pPr>
      <w:bookmarkStart w:id="61" w:name="_Toc452711887"/>
      <w:bookmarkStart w:id="62" w:name="_Toc464215683"/>
      <w:bookmarkStart w:id="63" w:name="_Toc464541094"/>
      <w:bookmarkStart w:id="64" w:name="_Toc464567288"/>
      <w:bookmarkStart w:id="65" w:name="_Toc464568420"/>
      <w:bookmarkStart w:id="66" w:name="_Toc464759303"/>
      <w:bookmarkStart w:id="67" w:name="_Toc466111646"/>
      <w:r w:rsidRPr="009E4237">
        <w:rPr>
          <w:rFonts w:ascii="Times New Roman" w:eastAsia="Times New Roman" w:hAnsi="Times New Roman" w:cs="Times New Roman"/>
          <w:b/>
          <w:bCs/>
          <w:sz w:val="24"/>
          <w:szCs w:val="24"/>
        </w:rPr>
        <w:lastRenderedPageBreak/>
        <w:t>System wdrażania programu.</w:t>
      </w:r>
      <w:bookmarkEnd w:id="61"/>
      <w:bookmarkEnd w:id="62"/>
      <w:bookmarkEnd w:id="63"/>
      <w:bookmarkEnd w:id="64"/>
      <w:bookmarkEnd w:id="65"/>
      <w:bookmarkEnd w:id="66"/>
      <w:bookmarkEnd w:id="67"/>
    </w:p>
    <w:p w:rsidR="00830D13" w:rsidRPr="00C16DD2" w:rsidRDefault="00830D13" w:rsidP="00830D13">
      <w:pPr>
        <w:spacing w:after="0" w:line="360" w:lineRule="auto"/>
        <w:jc w:val="both"/>
        <w:rPr>
          <w:rFonts w:ascii="Times New Roman" w:eastAsia="Calibri" w:hAnsi="Times New Roman" w:cs="Times New Roman"/>
          <w:sz w:val="24"/>
          <w:szCs w:val="24"/>
          <w:lang w:val="en-US"/>
        </w:rPr>
      </w:pPr>
    </w:p>
    <w:p w:rsidR="00830D13" w:rsidRPr="00C16DD2" w:rsidRDefault="00830D13" w:rsidP="00830D13">
      <w:pPr>
        <w:tabs>
          <w:tab w:val="left" w:pos="180"/>
        </w:tabs>
        <w:spacing w:line="360" w:lineRule="auto"/>
        <w:jc w:val="both"/>
        <w:rPr>
          <w:rFonts w:ascii="Times New Roman" w:eastAsia="Arial Unicode MS" w:hAnsi="Times New Roman" w:cs="Times New Roman"/>
          <w:sz w:val="24"/>
          <w:szCs w:val="24"/>
          <w:lang w:val="en-US"/>
        </w:rPr>
      </w:pPr>
      <w:r w:rsidRPr="00C16DD2">
        <w:rPr>
          <w:rFonts w:ascii="Times New Roman" w:eastAsia="Arial Unicode MS" w:hAnsi="Times New Roman" w:cs="Times New Roman"/>
          <w:sz w:val="24"/>
          <w:szCs w:val="24"/>
        </w:rPr>
        <w:t>Misją Programu jest założenie, że rewitalizacja zaangażuje wszystkich jej interesariuszy – gminę, mieszkańców, w tym w szczególności użytkowników terenów rewitalizowanych, organizacje, przedsiębiorców i inne grupy. Za realizację i koordynowanie zadań prowadzonych przez różne podmioty, czyli przedsięwzięć rewitalizacyjnych, odpo</w:t>
      </w:r>
      <w:r w:rsidR="0013244C">
        <w:rPr>
          <w:rFonts w:ascii="Times New Roman" w:eastAsia="Arial Unicode MS" w:hAnsi="Times New Roman" w:cs="Times New Roman"/>
          <w:sz w:val="24"/>
          <w:szCs w:val="24"/>
        </w:rPr>
        <w:t>wiedzialna  będzie Gmina Brochów</w:t>
      </w:r>
      <w:r w:rsidRPr="00C16DD2">
        <w:rPr>
          <w:rFonts w:ascii="Times New Roman" w:eastAsia="Arial Unicode MS" w:hAnsi="Times New Roman" w:cs="Times New Roman"/>
          <w:sz w:val="24"/>
          <w:szCs w:val="24"/>
        </w:rPr>
        <w:t xml:space="preserve">  i jej jednostki organizacyjne, w szczególności Gminny Ośrodek Pomocy Społecznej, ale także  instytucje kultury i organizacje pozarządowe. </w:t>
      </w:r>
      <w:r w:rsidRPr="00C16DD2">
        <w:rPr>
          <w:rFonts w:ascii="Times New Roman" w:eastAsia="Arial Unicode MS" w:hAnsi="Times New Roman" w:cs="Times New Roman"/>
          <w:sz w:val="24"/>
          <w:szCs w:val="24"/>
          <w:lang w:val="en-US"/>
        </w:rPr>
        <w:t>Do głównych z tych zadań należą:</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Prowadzenie projektów rewitalizacyjnych w ramach realizacji zadań rewitalizacji spoczywających na gminie,</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Współpraca z osobami i podmiotami udziałowcami w realizacji programu,</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Koordynacja realizacji projektów rewitalizacyjnych,  </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Konsultacje dotyczących kolejnych projektów rewitalizacji,</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Informacja, promocja,</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 xml:space="preserve">Monitoring i aktualizacja programu rewitalizacji, </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Zmiany w delimitacji obszarów rewitalizacji,</w:t>
      </w:r>
    </w:p>
    <w:p w:rsidR="00830D13" w:rsidRPr="00C16DD2" w:rsidRDefault="00830D13" w:rsidP="00830D13">
      <w:pPr>
        <w:numPr>
          <w:ilvl w:val="0"/>
          <w:numId w:val="29"/>
        </w:numPr>
        <w:spacing w:after="0" w:line="360" w:lineRule="auto"/>
        <w:contextualSpacing/>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Sprawozdania z realizacji programu.</w:t>
      </w:r>
    </w:p>
    <w:p w:rsidR="00830D13" w:rsidRPr="00C16DD2" w:rsidRDefault="00830D13" w:rsidP="00830D13">
      <w:pPr>
        <w:spacing w:after="0" w:line="360" w:lineRule="auto"/>
        <w:jc w:val="both"/>
        <w:rPr>
          <w:rFonts w:ascii="Times New Roman" w:eastAsia="Arial Unicode MS" w:hAnsi="Times New Roman" w:cs="Times New Roman"/>
          <w:sz w:val="24"/>
          <w:szCs w:val="24"/>
          <w:lang w:val="en-US"/>
        </w:rPr>
      </w:pPr>
    </w:p>
    <w:p w:rsidR="00830D13" w:rsidRDefault="00830D13" w:rsidP="00830D13">
      <w:pPr>
        <w:spacing w:line="360" w:lineRule="auto"/>
        <w:jc w:val="both"/>
        <w:rPr>
          <w:rFonts w:ascii="Times New Roman" w:eastAsia="Arial Unicode MS" w:hAnsi="Times New Roman" w:cs="Times New Roman"/>
          <w:sz w:val="24"/>
          <w:szCs w:val="24"/>
        </w:rPr>
      </w:pPr>
      <w:r w:rsidRPr="00C16DD2">
        <w:rPr>
          <w:rFonts w:ascii="Times New Roman" w:eastAsia="Arial Unicode MS" w:hAnsi="Times New Roman" w:cs="Times New Roman"/>
          <w:sz w:val="24"/>
          <w:szCs w:val="24"/>
        </w:rPr>
        <w:t>Kluczowym zadaniem gminy będzie tworzenia płaszczyzn współpracy interesariuszy rewitalizacji, w tym zwłaszcza zapewnienie sprawnej komunikacji pomiędzy nimi. Być może okaże się pożądane inicjowania nowych projektów rewitalizacyjnych. Gmina będzie organizować wymianę doświadczeń i dobrych praktyk pomiędzy interesariuszami. Ważne będzie analiza ze strony gminy analizowanie dostępnych potencjałów wiedzy i świadomości, kapitału społecznego, zasobów finansowych, technicznych i innych.</w:t>
      </w:r>
    </w:p>
    <w:p w:rsidR="0013244C" w:rsidRDefault="0013244C" w:rsidP="00830D13">
      <w:pPr>
        <w:spacing w:line="360" w:lineRule="auto"/>
        <w:jc w:val="both"/>
        <w:rPr>
          <w:rFonts w:ascii="Times New Roman" w:eastAsia="Arial Unicode MS" w:hAnsi="Times New Roman" w:cs="Times New Roman"/>
          <w:sz w:val="24"/>
          <w:szCs w:val="24"/>
        </w:rPr>
      </w:pPr>
    </w:p>
    <w:p w:rsidR="0013244C" w:rsidRDefault="0013244C" w:rsidP="00830D13">
      <w:pPr>
        <w:spacing w:line="360" w:lineRule="auto"/>
        <w:jc w:val="both"/>
        <w:rPr>
          <w:rFonts w:ascii="Times New Roman" w:eastAsia="Arial Unicode MS" w:hAnsi="Times New Roman" w:cs="Times New Roman"/>
          <w:sz w:val="24"/>
          <w:szCs w:val="24"/>
        </w:rPr>
      </w:pPr>
    </w:p>
    <w:p w:rsidR="0013244C" w:rsidRDefault="0013244C" w:rsidP="00830D13">
      <w:pPr>
        <w:spacing w:line="360" w:lineRule="auto"/>
        <w:jc w:val="both"/>
        <w:rPr>
          <w:rFonts w:ascii="Times New Roman" w:eastAsia="Arial Unicode MS" w:hAnsi="Times New Roman" w:cs="Times New Roman"/>
          <w:sz w:val="24"/>
          <w:szCs w:val="24"/>
        </w:rPr>
      </w:pPr>
    </w:p>
    <w:p w:rsidR="0013244C" w:rsidRDefault="0013244C" w:rsidP="00830D13">
      <w:pPr>
        <w:spacing w:line="360" w:lineRule="auto"/>
        <w:jc w:val="both"/>
        <w:rPr>
          <w:rFonts w:ascii="Times New Roman" w:eastAsia="Arial Unicode MS" w:hAnsi="Times New Roman" w:cs="Times New Roman"/>
          <w:sz w:val="24"/>
          <w:szCs w:val="24"/>
        </w:rPr>
      </w:pPr>
    </w:p>
    <w:p w:rsidR="0013244C" w:rsidRPr="00C16DD2" w:rsidRDefault="0013244C" w:rsidP="00830D13">
      <w:pPr>
        <w:spacing w:line="360" w:lineRule="auto"/>
        <w:jc w:val="both"/>
        <w:rPr>
          <w:rFonts w:ascii="Times New Roman" w:eastAsia="Arial Unicode MS" w:hAnsi="Times New Roman" w:cs="Times New Roman"/>
          <w:sz w:val="24"/>
          <w:szCs w:val="24"/>
        </w:rPr>
      </w:pPr>
    </w:p>
    <w:p w:rsidR="00830D13" w:rsidRPr="009E4237" w:rsidRDefault="00830D13" w:rsidP="00830D13">
      <w:pPr>
        <w:keepNext/>
        <w:keepLines/>
        <w:numPr>
          <w:ilvl w:val="0"/>
          <w:numId w:val="26"/>
        </w:numPr>
        <w:spacing w:after="0" w:line="360" w:lineRule="auto"/>
        <w:jc w:val="both"/>
        <w:outlineLvl w:val="0"/>
        <w:rPr>
          <w:rFonts w:ascii="Times New Roman" w:eastAsia="Times New Roman" w:hAnsi="Times New Roman" w:cs="Times New Roman"/>
          <w:b/>
          <w:bCs/>
          <w:sz w:val="24"/>
          <w:szCs w:val="24"/>
        </w:rPr>
      </w:pPr>
      <w:bookmarkStart w:id="68" w:name="_Toc452711888"/>
      <w:bookmarkStart w:id="69" w:name="_Toc464215684"/>
      <w:bookmarkStart w:id="70" w:name="_Toc464541095"/>
      <w:bookmarkStart w:id="71" w:name="_Toc464567289"/>
      <w:bookmarkStart w:id="72" w:name="_Toc464568421"/>
      <w:bookmarkStart w:id="73" w:name="_Toc464759304"/>
      <w:bookmarkStart w:id="74" w:name="_Toc466111647"/>
      <w:r w:rsidRPr="009E4237">
        <w:rPr>
          <w:rFonts w:ascii="Times New Roman" w:eastAsia="Times New Roman" w:hAnsi="Times New Roman" w:cs="Times New Roman"/>
          <w:b/>
          <w:bCs/>
          <w:sz w:val="24"/>
          <w:szCs w:val="24"/>
        </w:rPr>
        <w:lastRenderedPageBreak/>
        <w:t>System monitoringu wdrażania i reakcji na zmiany w otoczeniu.</w:t>
      </w:r>
      <w:bookmarkEnd w:id="68"/>
      <w:bookmarkEnd w:id="69"/>
      <w:bookmarkEnd w:id="70"/>
      <w:bookmarkEnd w:id="71"/>
      <w:bookmarkEnd w:id="72"/>
      <w:bookmarkEnd w:id="73"/>
      <w:bookmarkEnd w:id="74"/>
    </w:p>
    <w:p w:rsidR="00830D13" w:rsidRPr="00C16DD2" w:rsidRDefault="00830D13" w:rsidP="00830D13">
      <w:pPr>
        <w:spacing w:line="360" w:lineRule="auto"/>
        <w:jc w:val="both"/>
        <w:rPr>
          <w:rFonts w:ascii="Times New Roman" w:eastAsia="Calibri" w:hAnsi="Times New Roman" w:cs="Times New Roman"/>
          <w:color w:val="5B9BD5"/>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Monitorowanie losów programu rewitalizacji po jego uchwaleniu polegać będzie na zbieraniu i analizie informacji spływających od jednostek organizacyjnych gminy w zakresie realizacji celów programu rewitalizacji. Monitoring jest niezbędny, pozwala przełożyć PR</w:t>
      </w:r>
      <w:r w:rsidRPr="00C16DD2">
        <w:rPr>
          <w:rFonts w:ascii="Times New Roman" w:eastAsia="Calibri" w:hAnsi="Times New Roman" w:cs="Times New Roman"/>
          <w:sz w:val="24"/>
          <w:szCs w:val="24"/>
        </w:rPr>
        <w:br/>
        <w:t>i jego wizję na konkretne działania operacyjne, a także ukazuje wpływ poszczególnych działań (realizacji programu) na stan i stopień osiągania celów programu rewitalizacji. Za monitoring będzie odpowiadać Komitet ds rewitalizacji powołany przy Wójcie Gminy.</w:t>
      </w:r>
    </w:p>
    <w:p w:rsidR="00830D13" w:rsidRPr="00C16DD2" w:rsidRDefault="00830D13" w:rsidP="00830D13">
      <w:pPr>
        <w:spacing w:after="0" w:line="360" w:lineRule="auto"/>
        <w:jc w:val="both"/>
        <w:rPr>
          <w:rFonts w:ascii="Times New Roman" w:eastAsia="Calibri" w:hAnsi="Times New Roman" w:cs="Times New Roman"/>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 xml:space="preserve">System monitoringu, jako jedyny, umożliwi reagowanie na zmiany zachodzące w trakcie realizacji programu rewitalizacji. Monitoring służyć będzie podejmowaniu właściwych, tak długofalowych jak i bieżących, operacyjnych decyzji – musi więc odpowiednio często i w porę informować o stanie realizacji celów rewitalizacji. </w:t>
      </w:r>
    </w:p>
    <w:p w:rsidR="00830D13" w:rsidRPr="00C16DD2" w:rsidRDefault="00830D13" w:rsidP="00830D13">
      <w:pPr>
        <w:spacing w:after="0" w:line="360" w:lineRule="auto"/>
        <w:jc w:val="both"/>
        <w:rPr>
          <w:rFonts w:ascii="Times New Roman" w:eastAsia="Calibri" w:hAnsi="Times New Roman" w:cs="Times New Roman"/>
          <w:sz w:val="24"/>
          <w:szCs w:val="24"/>
        </w:rPr>
      </w:pPr>
    </w:p>
    <w:p w:rsidR="00830D13" w:rsidRPr="00C16DD2" w:rsidRDefault="00830D13" w:rsidP="00830D13">
      <w:pPr>
        <w:spacing w:after="0" w:line="360" w:lineRule="auto"/>
        <w:jc w:val="both"/>
        <w:rPr>
          <w:rFonts w:ascii="Times New Roman" w:eastAsia="Calibri" w:hAnsi="Times New Roman" w:cs="Times New Roman"/>
          <w:sz w:val="24"/>
          <w:szCs w:val="24"/>
        </w:rPr>
      </w:pPr>
      <w:r w:rsidRPr="00C16DD2">
        <w:rPr>
          <w:rFonts w:ascii="Times New Roman" w:eastAsia="Calibri" w:hAnsi="Times New Roman" w:cs="Times New Roman"/>
          <w:sz w:val="24"/>
          <w:szCs w:val="24"/>
        </w:rPr>
        <w:t>System monitoringu wreszcie, jako jedyny, umożliwi proste komunikowanie założeń i osiągnięć wdrażania programu rewitalizacji w całej wspólnocie. Promować będzie działania samorządu.</w:t>
      </w:r>
    </w:p>
    <w:p w:rsidR="00830D13" w:rsidRPr="00C16DD2" w:rsidRDefault="00830D13" w:rsidP="00830D13">
      <w:pPr>
        <w:spacing w:after="0" w:line="360" w:lineRule="auto"/>
        <w:jc w:val="both"/>
        <w:rPr>
          <w:rFonts w:ascii="Times New Roman" w:eastAsia="Calibri" w:hAnsi="Times New Roman" w:cs="Times New Roman"/>
          <w:sz w:val="24"/>
          <w:szCs w:val="24"/>
        </w:rPr>
      </w:pPr>
    </w:p>
    <w:p w:rsidR="00830D13" w:rsidRDefault="00830D13" w:rsidP="00830D13">
      <w:pPr>
        <w:spacing w:after="0" w:line="360" w:lineRule="auto"/>
        <w:jc w:val="both"/>
        <w:rPr>
          <w:rFonts w:ascii="Times New Roman" w:eastAsia="Calibri" w:hAnsi="Times New Roman" w:cs="Times New Roman"/>
          <w:sz w:val="24"/>
          <w:szCs w:val="24"/>
          <w:lang w:val="en-US"/>
        </w:rPr>
      </w:pPr>
      <w:r w:rsidRPr="00C16DD2">
        <w:rPr>
          <w:rFonts w:ascii="Times New Roman" w:eastAsia="Calibri" w:hAnsi="Times New Roman" w:cs="Times New Roman"/>
          <w:sz w:val="24"/>
          <w:szCs w:val="24"/>
        </w:rPr>
        <w:t xml:space="preserve">W systemie monitoringu przyjęto, że nazwa „wskaźnik” oznaczać będzie obserwowaną wielkość lub parametr, zaś „miara” pokazywać ma założoną zmianę tej wielkości lub parametru. Cele operacyjne oraz miary i wskaźniki powinny być przyporządkowane komórkom organizacyjnym oraz konkretnym pracownikom, odpowiedzialnym za monitorowanie wskaźników. </w:t>
      </w:r>
      <w:r w:rsidRPr="00C16DD2">
        <w:rPr>
          <w:rFonts w:ascii="Times New Roman" w:eastAsia="Calibri" w:hAnsi="Times New Roman" w:cs="Times New Roman"/>
          <w:sz w:val="24"/>
          <w:szCs w:val="24"/>
          <w:lang w:val="en-US"/>
        </w:rPr>
        <w:t>To one bowiem podlegają permanentnej obserwacji.</w:t>
      </w:r>
    </w:p>
    <w:p w:rsidR="00D81318" w:rsidRPr="00C16DD2" w:rsidRDefault="00D81318" w:rsidP="00D81318">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Zaangażowanie całej społecznosci loklanej, mądre i odpowiedzialne przywództwo, współpraca między interesariuszami, wzajemne zaufanie, a także monitoring i ewaluacja procesu to czynniki warunkujące powodzenie realizacji Programu rewitalizacji Gminy Brochów w latach 2016-2023.</w:t>
      </w:r>
    </w:p>
    <w:p w:rsidR="00830D13" w:rsidRPr="00C16DD2" w:rsidRDefault="00830D13" w:rsidP="00830D13">
      <w:pPr>
        <w:spacing w:line="240" w:lineRule="auto"/>
        <w:jc w:val="both"/>
        <w:rPr>
          <w:rFonts w:ascii="Times New Roman" w:eastAsia="Calibri" w:hAnsi="Times New Roman" w:cs="Times New Roman"/>
          <w:color w:val="5B9BD5"/>
          <w:sz w:val="24"/>
          <w:szCs w:val="24"/>
          <w:lang w:val="en-US"/>
        </w:rPr>
      </w:pPr>
      <w:bookmarkStart w:id="75" w:name="_GoBack"/>
      <w:bookmarkEnd w:id="75"/>
    </w:p>
    <w:p w:rsidR="00830D13" w:rsidRPr="00C16DD2" w:rsidRDefault="00830D13" w:rsidP="00830D13">
      <w:pPr>
        <w:spacing w:line="240" w:lineRule="auto"/>
        <w:jc w:val="both"/>
        <w:rPr>
          <w:rFonts w:ascii="Times New Roman" w:eastAsia="Calibri" w:hAnsi="Times New Roman" w:cs="Times New Roman"/>
          <w:color w:val="5B9BD5"/>
          <w:sz w:val="24"/>
          <w:szCs w:val="24"/>
          <w:lang w:val="en-US"/>
        </w:rPr>
      </w:pPr>
    </w:p>
    <w:p w:rsidR="00830D13" w:rsidRPr="009E4237" w:rsidRDefault="00830D13" w:rsidP="00830D13">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ZAŁĄ</w:t>
      </w:r>
      <w:r w:rsidRPr="009E4237">
        <w:rPr>
          <w:rFonts w:ascii="Times New Roman" w:eastAsia="Calibri" w:hAnsi="Times New Roman" w:cs="Times New Roman"/>
          <w:sz w:val="24"/>
          <w:szCs w:val="24"/>
          <w:lang w:val="en-US"/>
        </w:rPr>
        <w:t>CZNIKI:</w:t>
      </w:r>
    </w:p>
    <w:p w:rsidR="00830D13" w:rsidRPr="009E4237" w:rsidRDefault="00830D13" w:rsidP="00830D13">
      <w:pPr>
        <w:numPr>
          <w:ilvl w:val="0"/>
          <w:numId w:val="30"/>
        </w:numPr>
        <w:spacing w:after="200" w:line="240" w:lineRule="auto"/>
        <w:contextualSpacing/>
        <w:jc w:val="both"/>
        <w:rPr>
          <w:rFonts w:ascii="Times New Roman" w:eastAsia="Calibri" w:hAnsi="Times New Roman" w:cs="Times New Roman"/>
          <w:sz w:val="24"/>
          <w:szCs w:val="24"/>
        </w:rPr>
      </w:pPr>
      <w:r w:rsidRPr="009E4237">
        <w:rPr>
          <w:rFonts w:ascii="Times New Roman" w:eastAsia="Calibri" w:hAnsi="Times New Roman" w:cs="Times New Roman"/>
          <w:sz w:val="24"/>
          <w:szCs w:val="24"/>
        </w:rPr>
        <w:t>Mapa obszarów  zdegradowanych i obszarów rewitalizacji.</w:t>
      </w:r>
    </w:p>
    <w:p w:rsidR="00830D13" w:rsidRPr="00C16DD2" w:rsidRDefault="00830D13" w:rsidP="00830D13">
      <w:pPr>
        <w:spacing w:line="240" w:lineRule="auto"/>
        <w:jc w:val="both"/>
        <w:rPr>
          <w:rFonts w:ascii="Times New Roman" w:eastAsia="Calibri" w:hAnsi="Times New Roman" w:cs="Times New Roman"/>
          <w:sz w:val="24"/>
          <w:szCs w:val="24"/>
        </w:rPr>
      </w:pPr>
    </w:p>
    <w:p w:rsidR="00830D13" w:rsidRPr="00C16DD2" w:rsidRDefault="00830D13" w:rsidP="00830D13">
      <w:pPr>
        <w:spacing w:line="240" w:lineRule="auto"/>
        <w:jc w:val="both"/>
        <w:rPr>
          <w:rFonts w:ascii="Times New Roman" w:eastAsia="Calibri" w:hAnsi="Times New Roman" w:cs="Times New Roman"/>
          <w:sz w:val="24"/>
          <w:szCs w:val="24"/>
        </w:rPr>
      </w:pPr>
    </w:p>
    <w:p w:rsidR="007E1838" w:rsidRPr="00F21791" w:rsidRDefault="007E1838" w:rsidP="00F21791">
      <w:pPr>
        <w:spacing w:line="360" w:lineRule="auto"/>
        <w:jc w:val="both"/>
        <w:rPr>
          <w:rFonts w:ascii="Times New Roman" w:hAnsi="Times New Roman" w:cs="Times New Roman"/>
          <w:sz w:val="24"/>
          <w:szCs w:val="24"/>
        </w:rPr>
      </w:pPr>
    </w:p>
    <w:sectPr w:rsidR="007E1838" w:rsidRPr="00F21791" w:rsidSect="001435DE">
      <w:pgSz w:w="12240" w:h="15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6A" w:rsidRDefault="0026046A" w:rsidP="00A01858">
      <w:pPr>
        <w:spacing w:after="0" w:line="240" w:lineRule="auto"/>
      </w:pPr>
      <w:r>
        <w:separator/>
      </w:r>
    </w:p>
  </w:endnote>
  <w:endnote w:type="continuationSeparator" w:id="0">
    <w:p w:rsidR="0026046A" w:rsidRDefault="0026046A" w:rsidP="00A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6A" w:rsidRDefault="0026046A" w:rsidP="00A01858">
      <w:pPr>
        <w:spacing w:after="0" w:line="240" w:lineRule="auto"/>
      </w:pPr>
      <w:r>
        <w:separator/>
      </w:r>
    </w:p>
  </w:footnote>
  <w:footnote w:type="continuationSeparator" w:id="0">
    <w:p w:rsidR="0026046A" w:rsidRDefault="0026046A" w:rsidP="00A0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58"/>
    <w:multiLevelType w:val="hybridMultilevel"/>
    <w:tmpl w:val="C79C50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23173E"/>
    <w:multiLevelType w:val="hybridMultilevel"/>
    <w:tmpl w:val="D10C5D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E40F88"/>
    <w:multiLevelType w:val="hybridMultilevel"/>
    <w:tmpl w:val="008E8A90"/>
    <w:lvl w:ilvl="0" w:tplc="644C55FC">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B3212"/>
    <w:multiLevelType w:val="hybridMultilevel"/>
    <w:tmpl w:val="B5CAA898"/>
    <w:lvl w:ilvl="0" w:tplc="375C1FD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C4668"/>
    <w:multiLevelType w:val="hybridMultilevel"/>
    <w:tmpl w:val="BA90A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ACD"/>
    <w:multiLevelType w:val="hybridMultilevel"/>
    <w:tmpl w:val="0378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556A4"/>
    <w:multiLevelType w:val="hybridMultilevel"/>
    <w:tmpl w:val="1AE2A3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7857C9"/>
    <w:multiLevelType w:val="hybridMultilevel"/>
    <w:tmpl w:val="114857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6C23BE4"/>
    <w:multiLevelType w:val="multilevel"/>
    <w:tmpl w:val="52A4F50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5B74BA"/>
    <w:multiLevelType w:val="hybridMultilevel"/>
    <w:tmpl w:val="8E12D7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0AD4F88"/>
    <w:multiLevelType w:val="multilevel"/>
    <w:tmpl w:val="61FA0C4C"/>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11" w15:restartNumberingAfterBreak="0">
    <w:nsid w:val="2A5A6AE3"/>
    <w:multiLevelType w:val="hybridMultilevel"/>
    <w:tmpl w:val="14C8A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C3D82"/>
    <w:multiLevelType w:val="hybridMultilevel"/>
    <w:tmpl w:val="49EA23E6"/>
    <w:lvl w:ilvl="0" w:tplc="018253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29E0660"/>
    <w:multiLevelType w:val="multilevel"/>
    <w:tmpl w:val="6CEA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2E003A"/>
    <w:multiLevelType w:val="hybridMultilevel"/>
    <w:tmpl w:val="D39C869C"/>
    <w:lvl w:ilvl="0" w:tplc="5286469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4555F50"/>
    <w:multiLevelType w:val="hybridMultilevel"/>
    <w:tmpl w:val="77101E16"/>
    <w:lvl w:ilvl="0" w:tplc="14E294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D1553"/>
    <w:multiLevelType w:val="hybridMultilevel"/>
    <w:tmpl w:val="98AED2A2"/>
    <w:lvl w:ilvl="0" w:tplc="AC82A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A0DE8"/>
    <w:multiLevelType w:val="hybridMultilevel"/>
    <w:tmpl w:val="C7A8EBAE"/>
    <w:lvl w:ilvl="0" w:tplc="85269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338D2"/>
    <w:multiLevelType w:val="hybridMultilevel"/>
    <w:tmpl w:val="FB1A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E050D"/>
    <w:multiLevelType w:val="multilevel"/>
    <w:tmpl w:val="9402A77C"/>
    <w:lvl w:ilvl="0">
      <w:start w:val="2"/>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410DDD"/>
    <w:multiLevelType w:val="hybridMultilevel"/>
    <w:tmpl w:val="033A30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2BB0E2C"/>
    <w:multiLevelType w:val="hybridMultilevel"/>
    <w:tmpl w:val="1B3E7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301A35"/>
    <w:multiLevelType w:val="hybridMultilevel"/>
    <w:tmpl w:val="100AA2EA"/>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A4B84"/>
    <w:multiLevelType w:val="hybridMultilevel"/>
    <w:tmpl w:val="96FC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0301D"/>
    <w:multiLevelType w:val="multilevel"/>
    <w:tmpl w:val="30545116"/>
    <w:lvl w:ilvl="0">
      <w:start w:val="5"/>
      <w:numFmt w:val="upperRoman"/>
      <w:lvlText w:val="%1."/>
      <w:lvlJc w:val="left"/>
      <w:pPr>
        <w:ind w:left="1080" w:hanging="720"/>
      </w:pPr>
      <w:rPr>
        <w:rFonts w:eastAsia="Calibr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C660A1"/>
    <w:multiLevelType w:val="multilevel"/>
    <w:tmpl w:val="30545116"/>
    <w:lvl w:ilvl="0">
      <w:start w:val="5"/>
      <w:numFmt w:val="upperRoman"/>
      <w:lvlText w:val="%1."/>
      <w:lvlJc w:val="left"/>
      <w:pPr>
        <w:ind w:left="1080" w:hanging="720"/>
      </w:pPr>
      <w:rPr>
        <w:rFonts w:eastAsia="Calibr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FA4CD2"/>
    <w:multiLevelType w:val="hybridMultilevel"/>
    <w:tmpl w:val="31A02D14"/>
    <w:lvl w:ilvl="0" w:tplc="A7700FD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FD66F0"/>
    <w:multiLevelType w:val="hybridMultilevel"/>
    <w:tmpl w:val="70D887A4"/>
    <w:lvl w:ilvl="0" w:tplc="0C2EB5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F22FFD"/>
    <w:multiLevelType w:val="hybridMultilevel"/>
    <w:tmpl w:val="F7C49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34853"/>
    <w:multiLevelType w:val="hybridMultilevel"/>
    <w:tmpl w:val="CD4A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C1EC3"/>
    <w:multiLevelType w:val="hybridMultilevel"/>
    <w:tmpl w:val="4B7E81FE"/>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FF4DD4"/>
    <w:multiLevelType w:val="hybridMultilevel"/>
    <w:tmpl w:val="F824128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num w:numId="1">
    <w:abstractNumId w:val="31"/>
  </w:num>
  <w:num w:numId="2">
    <w:abstractNumId w:val="7"/>
  </w:num>
  <w:num w:numId="3">
    <w:abstractNumId w:val="6"/>
  </w:num>
  <w:num w:numId="4">
    <w:abstractNumId w:val="9"/>
  </w:num>
  <w:num w:numId="5">
    <w:abstractNumId w:val="0"/>
  </w:num>
  <w:num w:numId="6">
    <w:abstractNumId w:val="3"/>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27"/>
  </w:num>
  <w:num w:numId="25">
    <w:abstractNumId w:val="24"/>
  </w:num>
  <w:num w:numId="26">
    <w:abstractNumId w:val="2"/>
  </w:num>
  <w:num w:numId="27">
    <w:abstractNumId w:val="5"/>
  </w:num>
  <w:num w:numId="28">
    <w:abstractNumId w:val="18"/>
  </w:num>
  <w:num w:numId="29">
    <w:abstractNumId w:val="23"/>
  </w:num>
  <w:num w:numId="30">
    <w:abstractNumId w:val="21"/>
  </w:num>
  <w:num w:numId="31">
    <w:abstractNumId w:val="1"/>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5"/>
    <w:rsid w:val="00013726"/>
    <w:rsid w:val="00055945"/>
    <w:rsid w:val="00065F58"/>
    <w:rsid w:val="00073309"/>
    <w:rsid w:val="000A3FE0"/>
    <w:rsid w:val="000C35F1"/>
    <w:rsid w:val="001175C9"/>
    <w:rsid w:val="0012545B"/>
    <w:rsid w:val="0013244C"/>
    <w:rsid w:val="001435DE"/>
    <w:rsid w:val="001E52BB"/>
    <w:rsid w:val="001F404D"/>
    <w:rsid w:val="001F41E0"/>
    <w:rsid w:val="0022475E"/>
    <w:rsid w:val="00244813"/>
    <w:rsid w:val="0026046A"/>
    <w:rsid w:val="002A3FFB"/>
    <w:rsid w:val="002C5C3B"/>
    <w:rsid w:val="002D3503"/>
    <w:rsid w:val="002E6DD2"/>
    <w:rsid w:val="00311ED0"/>
    <w:rsid w:val="00352822"/>
    <w:rsid w:val="00353A46"/>
    <w:rsid w:val="00355612"/>
    <w:rsid w:val="003A1418"/>
    <w:rsid w:val="003D138D"/>
    <w:rsid w:val="004071D8"/>
    <w:rsid w:val="004231C2"/>
    <w:rsid w:val="00452E12"/>
    <w:rsid w:val="004713CC"/>
    <w:rsid w:val="00496182"/>
    <w:rsid w:val="004F3FFC"/>
    <w:rsid w:val="00552EF1"/>
    <w:rsid w:val="005C1DDE"/>
    <w:rsid w:val="005C4496"/>
    <w:rsid w:val="005D53C5"/>
    <w:rsid w:val="006063DD"/>
    <w:rsid w:val="00606400"/>
    <w:rsid w:val="006177B3"/>
    <w:rsid w:val="0065235A"/>
    <w:rsid w:val="00653B7C"/>
    <w:rsid w:val="006E784B"/>
    <w:rsid w:val="006F6766"/>
    <w:rsid w:val="00704D09"/>
    <w:rsid w:val="00706971"/>
    <w:rsid w:val="007E1838"/>
    <w:rsid w:val="00805F04"/>
    <w:rsid w:val="00812BDB"/>
    <w:rsid w:val="00830D13"/>
    <w:rsid w:val="008320B0"/>
    <w:rsid w:val="00834D54"/>
    <w:rsid w:val="008435A5"/>
    <w:rsid w:val="00850707"/>
    <w:rsid w:val="00862480"/>
    <w:rsid w:val="00875E1F"/>
    <w:rsid w:val="00893482"/>
    <w:rsid w:val="008A1AB6"/>
    <w:rsid w:val="008A1B64"/>
    <w:rsid w:val="008A6D1F"/>
    <w:rsid w:val="008B6393"/>
    <w:rsid w:val="008D5285"/>
    <w:rsid w:val="008F3EFF"/>
    <w:rsid w:val="00954EF8"/>
    <w:rsid w:val="00A01858"/>
    <w:rsid w:val="00A14832"/>
    <w:rsid w:val="00A66020"/>
    <w:rsid w:val="00A85C98"/>
    <w:rsid w:val="00A969ED"/>
    <w:rsid w:val="00AB3D4C"/>
    <w:rsid w:val="00AC2B82"/>
    <w:rsid w:val="00B21933"/>
    <w:rsid w:val="00B22AEE"/>
    <w:rsid w:val="00B75CC7"/>
    <w:rsid w:val="00B75CE9"/>
    <w:rsid w:val="00B912ED"/>
    <w:rsid w:val="00B91DE7"/>
    <w:rsid w:val="00BA3D8B"/>
    <w:rsid w:val="00BA5BA6"/>
    <w:rsid w:val="00BC2F08"/>
    <w:rsid w:val="00C07382"/>
    <w:rsid w:val="00C16F36"/>
    <w:rsid w:val="00C40717"/>
    <w:rsid w:val="00C94695"/>
    <w:rsid w:val="00CB496E"/>
    <w:rsid w:val="00CF7298"/>
    <w:rsid w:val="00D05CA1"/>
    <w:rsid w:val="00D81318"/>
    <w:rsid w:val="00DD57DA"/>
    <w:rsid w:val="00DE6A37"/>
    <w:rsid w:val="00DE75D3"/>
    <w:rsid w:val="00E467FB"/>
    <w:rsid w:val="00E5338F"/>
    <w:rsid w:val="00E70374"/>
    <w:rsid w:val="00EC0C12"/>
    <w:rsid w:val="00EE6BAF"/>
    <w:rsid w:val="00F21791"/>
    <w:rsid w:val="00F4515E"/>
    <w:rsid w:val="00FA5BA9"/>
    <w:rsid w:val="00FC3EA3"/>
    <w:rsid w:val="00FD4EAB"/>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632A"/>
  <w15:chartTrackingRefBased/>
  <w15:docId w15:val="{C6819DFF-7DF2-474F-B0E4-CA311FC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F3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933"/>
    <w:pPr>
      <w:ind w:left="720"/>
      <w:contextualSpacing/>
    </w:pPr>
  </w:style>
  <w:style w:type="character" w:customStyle="1" w:styleId="apple-converted-space">
    <w:name w:val="apple-converted-space"/>
    <w:basedOn w:val="Domylnaczcionkaakapitu"/>
    <w:rsid w:val="00BA5BA6"/>
  </w:style>
  <w:style w:type="table" w:styleId="Tabela-Siatka">
    <w:name w:val="Table Grid"/>
    <w:basedOn w:val="Standardowy"/>
    <w:uiPriority w:val="39"/>
    <w:rsid w:val="0035561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01858"/>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A01858"/>
    <w:rPr>
      <w:lang w:val="pl-PL"/>
    </w:rPr>
  </w:style>
  <w:style w:type="paragraph" w:styleId="Stopka">
    <w:name w:val="footer"/>
    <w:basedOn w:val="Normalny"/>
    <w:link w:val="StopkaZnak"/>
    <w:uiPriority w:val="99"/>
    <w:unhideWhenUsed/>
    <w:rsid w:val="00A0185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01858"/>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72">
      <w:bodyDiv w:val="1"/>
      <w:marLeft w:val="0"/>
      <w:marRight w:val="0"/>
      <w:marTop w:val="0"/>
      <w:marBottom w:val="0"/>
      <w:divBdr>
        <w:top w:val="none" w:sz="0" w:space="0" w:color="auto"/>
        <w:left w:val="none" w:sz="0" w:space="0" w:color="auto"/>
        <w:bottom w:val="none" w:sz="0" w:space="0" w:color="auto"/>
        <w:right w:val="none" w:sz="0" w:space="0" w:color="auto"/>
      </w:divBdr>
    </w:div>
    <w:div w:id="727729474">
      <w:bodyDiv w:val="1"/>
      <w:marLeft w:val="0"/>
      <w:marRight w:val="0"/>
      <w:marTop w:val="0"/>
      <w:marBottom w:val="0"/>
      <w:divBdr>
        <w:top w:val="none" w:sz="0" w:space="0" w:color="auto"/>
        <w:left w:val="none" w:sz="0" w:space="0" w:color="auto"/>
        <w:bottom w:val="none" w:sz="0" w:space="0" w:color="auto"/>
        <w:right w:val="none" w:sz="0" w:space="0" w:color="auto"/>
      </w:divBdr>
    </w:div>
    <w:div w:id="996611136">
      <w:bodyDiv w:val="1"/>
      <w:marLeft w:val="0"/>
      <w:marRight w:val="0"/>
      <w:marTop w:val="0"/>
      <w:marBottom w:val="0"/>
      <w:divBdr>
        <w:top w:val="none" w:sz="0" w:space="0" w:color="auto"/>
        <w:left w:val="none" w:sz="0" w:space="0" w:color="auto"/>
        <w:bottom w:val="none" w:sz="0" w:space="0" w:color="auto"/>
        <w:right w:val="none" w:sz="0" w:space="0" w:color="auto"/>
      </w:divBdr>
    </w:div>
    <w:div w:id="1021593666">
      <w:bodyDiv w:val="1"/>
      <w:marLeft w:val="0"/>
      <w:marRight w:val="0"/>
      <w:marTop w:val="0"/>
      <w:marBottom w:val="0"/>
      <w:divBdr>
        <w:top w:val="none" w:sz="0" w:space="0" w:color="auto"/>
        <w:left w:val="none" w:sz="0" w:space="0" w:color="auto"/>
        <w:bottom w:val="none" w:sz="0" w:space="0" w:color="auto"/>
        <w:right w:val="none" w:sz="0" w:space="0" w:color="auto"/>
      </w:divBdr>
    </w:div>
    <w:div w:id="1405637710">
      <w:bodyDiv w:val="1"/>
      <w:marLeft w:val="0"/>
      <w:marRight w:val="0"/>
      <w:marTop w:val="0"/>
      <w:marBottom w:val="0"/>
      <w:divBdr>
        <w:top w:val="none" w:sz="0" w:space="0" w:color="auto"/>
        <w:left w:val="none" w:sz="0" w:space="0" w:color="auto"/>
        <w:bottom w:val="none" w:sz="0" w:space="0" w:color="auto"/>
        <w:right w:val="none" w:sz="0" w:space="0" w:color="auto"/>
      </w:divBdr>
    </w:div>
    <w:div w:id="1533958976">
      <w:bodyDiv w:val="1"/>
      <w:marLeft w:val="0"/>
      <w:marRight w:val="0"/>
      <w:marTop w:val="0"/>
      <w:marBottom w:val="0"/>
      <w:divBdr>
        <w:top w:val="none" w:sz="0" w:space="0" w:color="auto"/>
        <w:left w:val="none" w:sz="0" w:space="0" w:color="auto"/>
        <w:bottom w:val="none" w:sz="0" w:space="0" w:color="auto"/>
        <w:right w:val="none" w:sz="0" w:space="0" w:color="auto"/>
      </w:divBdr>
    </w:div>
    <w:div w:id="1972785853">
      <w:bodyDiv w:val="1"/>
      <w:marLeft w:val="0"/>
      <w:marRight w:val="0"/>
      <w:marTop w:val="0"/>
      <w:marBottom w:val="0"/>
      <w:divBdr>
        <w:top w:val="none" w:sz="0" w:space="0" w:color="auto"/>
        <w:left w:val="none" w:sz="0" w:space="0" w:color="auto"/>
        <w:bottom w:val="none" w:sz="0" w:space="0" w:color="auto"/>
        <w:right w:val="none" w:sz="0" w:space="0" w:color="auto"/>
      </w:divBdr>
    </w:div>
    <w:div w:id="1995060931">
      <w:bodyDiv w:val="1"/>
      <w:marLeft w:val="0"/>
      <w:marRight w:val="0"/>
      <w:marTop w:val="0"/>
      <w:marBottom w:val="0"/>
      <w:divBdr>
        <w:top w:val="none" w:sz="0" w:space="0" w:color="auto"/>
        <w:left w:val="none" w:sz="0" w:space="0" w:color="auto"/>
        <w:bottom w:val="none" w:sz="0" w:space="0" w:color="auto"/>
        <w:right w:val="none" w:sz="0" w:space="0" w:color="auto"/>
      </w:divBdr>
    </w:div>
    <w:div w:id="2059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98EA-FABE-4F03-A19A-34843AA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92</Pages>
  <Words>22643</Words>
  <Characters>135860</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Głowacki</dc:creator>
  <cp:keywords/>
  <dc:description/>
  <cp:lastModifiedBy>Krzysztof Głowacki</cp:lastModifiedBy>
  <cp:revision>70</cp:revision>
  <dcterms:created xsi:type="dcterms:W3CDTF">2016-12-05T21:15:00Z</dcterms:created>
  <dcterms:modified xsi:type="dcterms:W3CDTF">2016-12-07T11:13:00Z</dcterms:modified>
</cp:coreProperties>
</file>