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4E" w:rsidRDefault="00DF114E" w:rsidP="00DF114E">
      <w:pPr>
        <w:spacing w:before="144" w:line="369" w:lineRule="exact"/>
        <w:ind w:left="648" w:right="1512"/>
        <w:rPr>
          <w:rFonts w:ascii="Tahoma" w:hAnsi="Tahoma"/>
          <w:color w:val="000000"/>
          <w:spacing w:val="-1"/>
          <w:sz w:val="17"/>
          <w:lang w:val="pl-PL"/>
        </w:rPr>
      </w:pPr>
    </w:p>
    <w:p w:rsidR="00C22557" w:rsidRDefault="00C22557" w:rsidP="00DF114E">
      <w:pPr>
        <w:spacing w:before="180" w:line="212" w:lineRule="exact"/>
        <w:rPr>
          <w:rFonts w:ascii="Verdana" w:hAnsi="Verdana"/>
          <w:color w:val="000000"/>
          <w:sz w:val="16"/>
          <w:lang w:val="pl-PL"/>
        </w:rPr>
      </w:pPr>
    </w:p>
    <w:p w:rsidR="00DF114E" w:rsidRPr="001C6DDA" w:rsidRDefault="00DF114E" w:rsidP="00DF114E">
      <w:pPr>
        <w:spacing w:before="180" w:line="212" w:lineRule="exact"/>
        <w:ind w:left="4032"/>
        <w:jc w:val="right"/>
        <w:rPr>
          <w:rFonts w:ascii="Verdana" w:hAnsi="Verdana"/>
          <w:color w:val="000000"/>
          <w:sz w:val="16"/>
          <w:lang w:val="pl-PL"/>
        </w:rPr>
      </w:pPr>
      <w:r>
        <w:rPr>
          <w:rFonts w:ascii="Verdana" w:hAnsi="Verdana"/>
          <w:color w:val="000000"/>
          <w:sz w:val="16"/>
          <w:lang w:val="pl-PL"/>
        </w:rPr>
        <w:t xml:space="preserve">Brochów dnia 3.07.2018 </w:t>
      </w:r>
      <w:r>
        <w:rPr>
          <w:rFonts w:ascii="Tahoma" w:hAnsi="Tahoma"/>
          <w:color w:val="000000"/>
          <w:sz w:val="17"/>
          <w:lang w:val="pl-PL"/>
        </w:rPr>
        <w:t>r.</w:t>
      </w:r>
    </w:p>
    <w:p w:rsidR="00DF114E" w:rsidRDefault="00DF114E" w:rsidP="00DF114E">
      <w:pPr>
        <w:spacing w:before="108" w:line="274" w:lineRule="exact"/>
        <w:ind w:left="1440"/>
        <w:rPr>
          <w:rFonts w:ascii="Tahoma" w:hAnsi="Tahoma"/>
          <w:b/>
          <w:color w:val="000000"/>
          <w:spacing w:val="8"/>
          <w:sz w:val="23"/>
          <w:u w:val="single"/>
          <w:lang w:val="pl-PL"/>
        </w:rPr>
      </w:pPr>
      <w:r>
        <w:rPr>
          <w:rFonts w:ascii="Tahoma" w:hAnsi="Tahoma"/>
          <w:b/>
          <w:color w:val="000000"/>
          <w:spacing w:val="8"/>
          <w:sz w:val="23"/>
          <w:u w:val="single"/>
          <w:lang w:val="pl-PL"/>
        </w:rPr>
        <w:t>WYKAZ NIERUCHOMOŚCI PRZEZNACZONYCH DO SPRZEDAŻY</w:t>
      </w:r>
    </w:p>
    <w:p w:rsidR="00DF114E" w:rsidRPr="009C59C4" w:rsidRDefault="00DF114E" w:rsidP="00DF114E">
      <w:pPr>
        <w:spacing w:before="180" w:line="258" w:lineRule="exact"/>
        <w:ind w:left="576" w:right="360"/>
        <w:jc w:val="both"/>
        <w:rPr>
          <w:rFonts w:ascii="Verdana" w:hAnsi="Verdana"/>
          <w:color w:val="000000"/>
          <w:spacing w:val="1"/>
          <w:sz w:val="18"/>
          <w:lang w:val="pl-PL"/>
        </w:rPr>
      </w:pPr>
      <w:r>
        <w:rPr>
          <w:rFonts w:ascii="Verdana" w:hAnsi="Verdana"/>
          <w:color w:val="000000"/>
          <w:spacing w:val="1"/>
          <w:sz w:val="18"/>
          <w:lang w:val="pl-PL"/>
        </w:rPr>
        <w:t xml:space="preserve">Wójt Gminy Brochów stosownie do art. 35 ust 2 ustawy z dnia 21 sierpnia 1997r. (Tekst jednolity: </w:t>
      </w:r>
      <w:r>
        <w:rPr>
          <w:rFonts w:ascii="Verdana" w:hAnsi="Verdana"/>
          <w:color w:val="000000"/>
          <w:spacing w:val="2"/>
          <w:sz w:val="18"/>
          <w:lang w:val="pl-PL"/>
        </w:rPr>
        <w:t xml:space="preserve">Dz. U. z 2018r., poz. 121) podaje do publicznej wiadomości wykaz nieruchomości </w:t>
      </w:r>
      <w:r>
        <w:rPr>
          <w:rFonts w:ascii="Verdana" w:hAnsi="Verdana"/>
          <w:color w:val="000000"/>
          <w:sz w:val="18"/>
          <w:lang w:val="pl-PL"/>
        </w:rPr>
        <w:t xml:space="preserve">przeznaczonych do sprzedaży stanowiących własność Gminy Brochów. Wykaz ten wywiesza się na </w:t>
      </w:r>
      <w:r>
        <w:rPr>
          <w:rFonts w:ascii="Verdana" w:hAnsi="Verdana"/>
          <w:color w:val="000000"/>
          <w:spacing w:val="-1"/>
          <w:sz w:val="18"/>
          <w:lang w:val="pl-PL"/>
        </w:rPr>
        <w:t>okres 21 dni w siedzibie Urzędu Gminy w Brochowie, Brochów 125, 05-088 Brochów.</w:t>
      </w:r>
    </w:p>
    <w:p w:rsidR="00C22557" w:rsidRDefault="00C22557" w:rsidP="009C59C4">
      <w:pPr>
        <w:spacing w:before="180" w:line="212" w:lineRule="exact"/>
        <w:rPr>
          <w:rFonts w:ascii="Verdana" w:hAnsi="Verdana"/>
          <w:color w:val="000000"/>
          <w:sz w:val="16"/>
          <w:lang w:val="pl-PL"/>
        </w:rPr>
      </w:pPr>
    </w:p>
    <w:p w:rsidR="00C22557" w:rsidRDefault="00EF1E7E" w:rsidP="00C22557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2"/>
          <w:sz w:val="19"/>
          <w:u w:val="single"/>
          <w:lang w:val="pl-PL"/>
        </w:rPr>
        <w:t xml:space="preserve">Dane o nieruchomościach: </w:t>
      </w:r>
    </w:p>
    <w:p w:rsidR="00C22557" w:rsidRDefault="00C22557" w:rsidP="00C22557">
      <w:pPr>
        <w:spacing w:line="234" w:lineRule="exact"/>
        <w:ind w:left="4680" w:hanging="4680"/>
        <w:jc w:val="center"/>
        <w:rPr>
          <w:rFonts w:ascii="Tahoma" w:hAnsi="Tahoma"/>
          <w:b/>
          <w:color w:val="000000"/>
          <w:spacing w:val="10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10"/>
          <w:sz w:val="19"/>
          <w:u w:val="single"/>
          <w:lang w:val="pl-PL"/>
        </w:rPr>
        <w:t>Działka nr ewid. 118/3 miejscowość JANÓW</w:t>
      </w:r>
    </w:p>
    <w:p w:rsidR="00EF1E7E" w:rsidRDefault="00EF1E7E" w:rsidP="00EF1E7E">
      <w:pPr>
        <w:spacing w:line="234" w:lineRule="exact"/>
        <w:ind w:left="4680"/>
        <w:rPr>
          <w:rFonts w:ascii="Tahoma" w:hAnsi="Tahoma"/>
          <w:b/>
          <w:color w:val="000000"/>
          <w:spacing w:val="10"/>
          <w:sz w:val="19"/>
          <w:u w:val="single"/>
          <w:lang w:val="pl-PL"/>
        </w:rPr>
      </w:pPr>
    </w:p>
    <w:p w:rsidR="00C22557" w:rsidRPr="00DF114E" w:rsidRDefault="00EF1E7E" w:rsidP="00BC57CF">
      <w:pPr>
        <w:numPr>
          <w:ilvl w:val="0"/>
          <w:numId w:val="2"/>
        </w:numPr>
        <w:tabs>
          <w:tab w:val="decimal" w:pos="1368"/>
        </w:tabs>
        <w:spacing w:before="72" w:line="258" w:lineRule="exact"/>
        <w:ind w:left="1276" w:right="360" w:hanging="360"/>
        <w:jc w:val="both"/>
        <w:rPr>
          <w:rFonts w:ascii="Verdana" w:hAnsi="Verdana"/>
          <w:color w:val="000000"/>
          <w:spacing w:val="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3"/>
          <w:sz w:val="18"/>
          <w:u w:val="single"/>
          <w:lang w:val="pl-PL"/>
        </w:rPr>
        <w:t xml:space="preserve">oznaczenie nieruchomości według księgi wieczystej oraz katastru nieruchomości:  </w:t>
      </w:r>
      <w:r>
        <w:rPr>
          <w:rFonts w:ascii="Verdana" w:hAnsi="Verdana"/>
          <w:color w:val="000000"/>
          <w:sz w:val="18"/>
          <w:lang w:val="pl-PL"/>
        </w:rPr>
        <w:t xml:space="preserve">działka Nr ewid. </w:t>
      </w:r>
      <w:r w:rsidR="00C00483">
        <w:rPr>
          <w:rFonts w:ascii="Tahoma" w:hAnsi="Tahoma"/>
          <w:b/>
          <w:color w:val="000000"/>
          <w:sz w:val="18"/>
          <w:lang w:val="pl-PL"/>
        </w:rPr>
        <w:t>118/3</w:t>
      </w:r>
      <w:r w:rsidR="00C77030" w:rsidRPr="00C77030">
        <w:rPr>
          <w:rFonts w:ascii="Tahoma" w:hAnsi="Tahoma"/>
          <w:color w:val="000000"/>
          <w:sz w:val="18"/>
          <w:lang w:val="pl-PL"/>
        </w:rPr>
        <w:t xml:space="preserve"> obręb: Nr</w:t>
      </w:r>
      <w:r w:rsidR="00C77030">
        <w:rPr>
          <w:rFonts w:ascii="Tahoma" w:hAnsi="Tahoma"/>
          <w:b/>
          <w:color w:val="000000"/>
          <w:sz w:val="18"/>
          <w:lang w:val="pl-PL"/>
        </w:rPr>
        <w:t xml:space="preserve"> 0012 JANÓW-JANÓWEK</w:t>
      </w:r>
      <w:r>
        <w:rPr>
          <w:rFonts w:ascii="Tahoma" w:hAnsi="Tahoma"/>
          <w:b/>
          <w:color w:val="000000"/>
          <w:sz w:val="18"/>
          <w:lang w:val="pl-PL"/>
        </w:rPr>
        <w:t xml:space="preserve"> </w:t>
      </w:r>
      <w:r>
        <w:rPr>
          <w:rFonts w:ascii="Verdana" w:hAnsi="Verdana"/>
          <w:color w:val="000000"/>
          <w:sz w:val="18"/>
          <w:lang w:val="pl-PL"/>
        </w:rPr>
        <w:t xml:space="preserve">położona w miejscowości </w:t>
      </w:r>
      <w:r>
        <w:rPr>
          <w:rFonts w:ascii="Arial" w:hAnsi="Arial"/>
          <w:b/>
          <w:color w:val="000000"/>
          <w:sz w:val="19"/>
          <w:lang w:val="pl-PL"/>
        </w:rPr>
        <w:t xml:space="preserve">Janów </w:t>
      </w:r>
      <w:r>
        <w:rPr>
          <w:rFonts w:ascii="Verdana" w:hAnsi="Verdana"/>
          <w:color w:val="000000"/>
          <w:sz w:val="18"/>
          <w:lang w:val="pl-PL"/>
        </w:rPr>
        <w:t xml:space="preserve">gmina Brochów, dla której Sąd </w:t>
      </w:r>
      <w:r>
        <w:rPr>
          <w:rFonts w:ascii="Verdana" w:hAnsi="Verdana"/>
          <w:color w:val="000000"/>
          <w:spacing w:val="-1"/>
          <w:sz w:val="18"/>
          <w:lang w:val="pl-PL"/>
        </w:rPr>
        <w:t>Rejonowy w Sochaczewie prowadzi księgę wieczystą o Nr PL1O/00047039/7.</w:t>
      </w:r>
    </w:p>
    <w:p w:rsidR="00EF1E7E" w:rsidRDefault="00EF1E7E" w:rsidP="00C00483">
      <w:pPr>
        <w:numPr>
          <w:ilvl w:val="0"/>
          <w:numId w:val="2"/>
        </w:numPr>
        <w:tabs>
          <w:tab w:val="decimal" w:pos="1368"/>
        </w:tabs>
        <w:spacing w:line="214" w:lineRule="exact"/>
        <w:ind w:left="1276" w:hanging="360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powierzchnia nieruchomości: </w:t>
      </w:r>
    </w:p>
    <w:p w:rsidR="00C22557" w:rsidRPr="00DF114E" w:rsidRDefault="00EF1E7E" w:rsidP="00DF114E">
      <w:pPr>
        <w:spacing w:line="215" w:lineRule="exact"/>
        <w:ind w:left="1276"/>
        <w:rPr>
          <w:rFonts w:ascii="Arial" w:hAnsi="Arial"/>
          <w:b/>
          <w:color w:val="000000"/>
          <w:w w:val="95"/>
          <w:sz w:val="18"/>
          <w:vertAlign w:val="superscript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 xml:space="preserve">  1000 m</w:t>
      </w:r>
      <w:r>
        <w:rPr>
          <w:rFonts w:ascii="Arial" w:hAnsi="Arial"/>
          <w:b/>
          <w:color w:val="000000"/>
          <w:w w:val="95"/>
          <w:sz w:val="18"/>
          <w:vertAlign w:val="superscript"/>
          <w:lang w:val="pl-PL"/>
        </w:rPr>
        <w:t>2</w:t>
      </w:r>
    </w:p>
    <w:p w:rsidR="00EF1E7E" w:rsidRDefault="00EF1E7E" w:rsidP="00C00483">
      <w:pPr>
        <w:numPr>
          <w:ilvl w:val="0"/>
          <w:numId w:val="2"/>
        </w:numPr>
        <w:tabs>
          <w:tab w:val="decimal" w:pos="1368"/>
        </w:tabs>
        <w:spacing w:before="72" w:line="215" w:lineRule="exact"/>
        <w:ind w:left="1276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opis nieruchomości : </w:t>
      </w:r>
    </w:p>
    <w:p w:rsidR="00715D3C" w:rsidRDefault="00EF1E7E" w:rsidP="00DF114E">
      <w:pPr>
        <w:spacing w:line="267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  <w:r>
        <w:rPr>
          <w:rFonts w:ascii="Arial" w:hAnsi="Arial"/>
          <w:b/>
          <w:color w:val="000000"/>
          <w:spacing w:val="8"/>
          <w:sz w:val="19"/>
          <w:lang w:val="pl-PL"/>
        </w:rPr>
        <w:t xml:space="preserve">Nieruchomość niezabudowana położona w miejscowości Janów, gmina 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>Brochów, powiat sochaczewski, sta</w:t>
      </w:r>
      <w:r w:rsidR="00BC57CF">
        <w:rPr>
          <w:rFonts w:ascii="Arial" w:hAnsi="Arial"/>
          <w:b/>
          <w:color w:val="000000"/>
          <w:spacing w:val="3"/>
          <w:sz w:val="19"/>
          <w:lang w:val="pl-PL"/>
        </w:rPr>
        <w:t>nowiąca działkę o Nr ewid. 118/3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 xml:space="preserve"> o pow. 0,1000 ha, </w:t>
      </w:r>
      <w:r>
        <w:rPr>
          <w:rFonts w:ascii="Arial" w:hAnsi="Arial"/>
          <w:b/>
          <w:color w:val="000000"/>
          <w:spacing w:val="4"/>
          <w:sz w:val="19"/>
          <w:lang w:val="pl-PL"/>
        </w:rPr>
        <w:t>usytuowaną przy drodze gminnej w pobliżu gminnej miejscowości Brochów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. Działka w kształcie prostokąta o </w:t>
      </w:r>
      <w:r w:rsidR="00D3041C">
        <w:rPr>
          <w:rFonts w:ascii="Arial" w:hAnsi="Arial"/>
          <w:b/>
          <w:color w:val="000000"/>
          <w:spacing w:val="5"/>
          <w:sz w:val="19"/>
          <w:lang w:val="pl-PL"/>
        </w:rPr>
        <w:t>szerokości 43,7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 m i głębokości ok. 22,9 m. Dojazd do dz</w:t>
      </w:r>
      <w:r w:rsidR="00BC57CF">
        <w:rPr>
          <w:rFonts w:ascii="Arial" w:hAnsi="Arial"/>
          <w:b/>
          <w:color w:val="000000"/>
          <w:spacing w:val="5"/>
          <w:sz w:val="19"/>
          <w:lang w:val="pl-PL"/>
        </w:rPr>
        <w:t>iałki drogą</w:t>
      </w:r>
      <w:r w:rsidR="00D3041C">
        <w:rPr>
          <w:rFonts w:ascii="Arial" w:hAnsi="Arial"/>
          <w:b/>
          <w:color w:val="000000"/>
          <w:spacing w:val="5"/>
          <w:sz w:val="19"/>
          <w:lang w:val="pl-PL"/>
        </w:rPr>
        <w:t xml:space="preserve"> nieutwardzoną ok. 15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0 m od drogi gminnej o nawierzchni asfaltowej, prowadzącej ze wsi Brochów do drogi wojewódzkiej relacji Sochaczew-Śladów (ok. 1,5 km.)</w:t>
      </w:r>
      <w:r w:rsidR="00D3041C">
        <w:rPr>
          <w:rFonts w:ascii="Arial" w:hAnsi="Arial"/>
          <w:b/>
          <w:color w:val="000000"/>
          <w:spacing w:val="5"/>
          <w:sz w:val="19"/>
          <w:lang w:val="pl-PL"/>
        </w:rPr>
        <w:t>.</w:t>
      </w:r>
      <w:r w:rsidR="00D3041C" w:rsidRPr="00D3041C">
        <w:rPr>
          <w:rFonts w:ascii="Arial" w:hAnsi="Arial"/>
          <w:b/>
          <w:color w:val="000000"/>
          <w:spacing w:val="5"/>
          <w:sz w:val="19"/>
          <w:lang w:val="pl-PL"/>
        </w:rPr>
        <w:t xml:space="preserve"> </w:t>
      </w:r>
      <w:r w:rsidR="00D3041C">
        <w:rPr>
          <w:rFonts w:ascii="Arial" w:hAnsi="Arial"/>
          <w:b/>
          <w:color w:val="000000"/>
          <w:spacing w:val="5"/>
          <w:sz w:val="19"/>
          <w:lang w:val="pl-PL"/>
        </w:rPr>
        <w:t xml:space="preserve">Działka powstała z podziału pierwotnej działki Nr ewid. 118 o powierzchni 1,36 ha. 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Teren płaski, otoczenie nieruchomości stanowią tereny rolne, teren osiedla budownictwa jednor</w:t>
      </w:r>
      <w:r w:rsidR="00BC57CF">
        <w:rPr>
          <w:rFonts w:ascii="Arial" w:hAnsi="Arial"/>
          <w:b/>
          <w:color w:val="000000"/>
          <w:spacing w:val="5"/>
          <w:sz w:val="19"/>
          <w:lang w:val="pl-PL"/>
        </w:rPr>
        <w:t>odzinnego, Urząd Gminy, Gminne C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entrum Medyczno-Rehabilitacyjne, apteka, boisko sportowe. Odległość od Sochacze</w:t>
      </w:r>
      <w:r w:rsidR="00BC57CF">
        <w:rPr>
          <w:rFonts w:ascii="Arial" w:hAnsi="Arial"/>
          <w:b/>
          <w:color w:val="000000"/>
          <w:spacing w:val="5"/>
          <w:sz w:val="19"/>
          <w:lang w:val="pl-PL"/>
        </w:rPr>
        <w:t>wa (Chodaków ) ok. 10,0 km, do W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arszawy ok. 60 km, zachodni kraniec puszczy Kampinoskiej ok. 3 km.</w:t>
      </w:r>
    </w:p>
    <w:p w:rsidR="00EF1E7E" w:rsidRDefault="00F16151" w:rsidP="00C00483">
      <w:pPr>
        <w:numPr>
          <w:ilvl w:val="0"/>
          <w:numId w:val="2"/>
        </w:numPr>
        <w:tabs>
          <w:tab w:val="decimal" w:pos="1368"/>
        </w:tabs>
        <w:spacing w:line="215" w:lineRule="exact"/>
        <w:ind w:left="1276" w:hanging="360"/>
        <w:rPr>
          <w:rFonts w:ascii="Verdana" w:hAnsi="Verdana"/>
          <w:color w:val="000000"/>
          <w:spacing w:val="-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3"/>
          <w:sz w:val="18"/>
          <w:u w:val="single"/>
          <w:lang w:val="pl-PL"/>
        </w:rPr>
        <w:t>p</w:t>
      </w:r>
      <w:r w:rsidR="00EF1E7E">
        <w:rPr>
          <w:rFonts w:ascii="Verdana" w:hAnsi="Verdana"/>
          <w:color w:val="000000"/>
          <w:spacing w:val="-3"/>
          <w:sz w:val="18"/>
          <w:u w:val="single"/>
          <w:lang w:val="pl-PL"/>
        </w:rPr>
        <w:t>rzeznaczenie</w:t>
      </w:r>
      <w:r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 nieruchomości</w:t>
      </w:r>
      <w:r w:rsidR="00EF1E7E"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 i sposób jej zagospodarowania: </w:t>
      </w:r>
    </w:p>
    <w:p w:rsidR="00C22557" w:rsidRPr="00DF114E" w:rsidRDefault="00EF1E7E" w:rsidP="00DF114E">
      <w:pPr>
        <w:spacing w:line="267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  <w:r>
        <w:rPr>
          <w:rFonts w:ascii="Arial" w:hAnsi="Arial"/>
          <w:b/>
          <w:color w:val="000000"/>
          <w:spacing w:val="6"/>
          <w:sz w:val="19"/>
          <w:lang w:val="pl-PL"/>
        </w:rPr>
        <w:t xml:space="preserve">Nieruchomość gruntowa niezabudowana, położona w otoczeniu terenów osiedla budownictwa jednorodzinnego. </w:t>
      </w:r>
      <w:r w:rsidR="00D3041C">
        <w:rPr>
          <w:rFonts w:ascii="Arial" w:hAnsi="Arial"/>
          <w:b/>
          <w:color w:val="000000"/>
          <w:spacing w:val="5"/>
          <w:sz w:val="19"/>
          <w:lang w:val="pl-PL"/>
        </w:rPr>
        <w:t>Dla działki 118/3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 wydana została decyzja o warunkach zabudowy na budowę budynku mieszkalnego jednorodzinnego. W studium Uwarunkowań i Kierunków Zagospodarowania Przestr</w:t>
      </w:r>
      <w:r w:rsidR="00D3041C">
        <w:rPr>
          <w:rFonts w:ascii="Arial" w:hAnsi="Arial"/>
          <w:b/>
          <w:color w:val="000000"/>
          <w:spacing w:val="5"/>
          <w:sz w:val="19"/>
          <w:lang w:val="pl-PL"/>
        </w:rPr>
        <w:t>zennego Gminy Brochów przedmiotowa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 nieruchomość położna jest na terenach potencjalnego rozwoju o dominującej funkcji mieszkaniowo-usługowej.</w:t>
      </w:r>
      <w:r w:rsidR="00715D3C" w:rsidRPr="00715D3C">
        <w:rPr>
          <w:rFonts w:ascii="Arial" w:hAnsi="Arial"/>
          <w:b/>
          <w:color w:val="000000"/>
          <w:spacing w:val="5"/>
          <w:sz w:val="19"/>
          <w:lang w:val="pl-PL"/>
        </w:rPr>
        <w:t xml:space="preserve"> </w:t>
      </w:r>
      <w:r w:rsidR="00715D3C" w:rsidRPr="00382D13">
        <w:rPr>
          <w:rFonts w:ascii="Arial" w:hAnsi="Arial"/>
          <w:b/>
          <w:color w:val="000000"/>
          <w:spacing w:val="5"/>
          <w:sz w:val="19"/>
          <w:lang w:val="pl-PL"/>
        </w:rPr>
        <w:t>Dobry dojazd do Warszawy, duża ilość terenów leśnych, bliskość Wisły oraz liczne kanały i cieki wodne powodują, iż gmina Brochów staje się atrakcyjnym terenem do nabywania na cele rekreacyjne oraz jako tereny zabudowy mieszkaniowej.</w:t>
      </w:r>
    </w:p>
    <w:p w:rsidR="00EF1E7E" w:rsidRDefault="00EF1E7E" w:rsidP="00C00483">
      <w:pPr>
        <w:numPr>
          <w:ilvl w:val="0"/>
          <w:numId w:val="2"/>
        </w:numPr>
        <w:tabs>
          <w:tab w:val="decimal" w:pos="1368"/>
        </w:tabs>
        <w:spacing w:line="210" w:lineRule="exact"/>
        <w:ind w:left="1276" w:hanging="360"/>
        <w:rPr>
          <w:rFonts w:ascii="Verdana" w:hAnsi="Verdana"/>
          <w:color w:val="000000"/>
          <w:sz w:val="18"/>
          <w:u w:val="single"/>
          <w:lang w:val="pl-PL"/>
        </w:rPr>
      </w:pPr>
      <w:r>
        <w:rPr>
          <w:rFonts w:ascii="Verdana" w:hAnsi="Verdana"/>
          <w:color w:val="000000"/>
          <w:sz w:val="18"/>
          <w:u w:val="single"/>
          <w:lang w:val="pl-PL"/>
        </w:rPr>
        <w:t xml:space="preserve">termin zagospodarowania nieruchomości: </w:t>
      </w:r>
    </w:p>
    <w:p w:rsidR="00C22557" w:rsidRDefault="00EF1E7E" w:rsidP="00DF114E">
      <w:pPr>
        <w:spacing w:line="237" w:lineRule="exact"/>
        <w:ind w:left="127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możliwy po przeniesieniu własności.</w:t>
      </w:r>
    </w:p>
    <w:p w:rsidR="00EF1E7E" w:rsidRDefault="00EF1E7E" w:rsidP="00C00483">
      <w:pPr>
        <w:numPr>
          <w:ilvl w:val="0"/>
          <w:numId w:val="2"/>
        </w:numPr>
        <w:tabs>
          <w:tab w:val="decimal" w:pos="1368"/>
        </w:tabs>
        <w:spacing w:line="193" w:lineRule="exact"/>
        <w:ind w:left="1276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cena nieruchomości: </w:t>
      </w:r>
    </w:p>
    <w:p w:rsidR="00EF1E7E" w:rsidRPr="00DF114E" w:rsidRDefault="00EF1E7E" w:rsidP="00DF114E">
      <w:pPr>
        <w:spacing w:before="72" w:line="218" w:lineRule="exact"/>
        <w:ind w:left="127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43 123,80 zł</w:t>
      </w:r>
    </w:p>
    <w:p w:rsidR="00EF1E7E" w:rsidRDefault="00EF1E7E" w:rsidP="00C00483">
      <w:pPr>
        <w:numPr>
          <w:ilvl w:val="0"/>
          <w:numId w:val="2"/>
        </w:numPr>
        <w:tabs>
          <w:tab w:val="decimal" w:pos="1368"/>
        </w:tabs>
        <w:spacing w:line="211" w:lineRule="exact"/>
        <w:ind w:left="1276" w:hanging="360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forma nabycia: </w:t>
      </w:r>
    </w:p>
    <w:p w:rsidR="00EF1E7E" w:rsidRDefault="00EF1E7E" w:rsidP="00C00483">
      <w:pPr>
        <w:spacing w:before="36" w:line="197" w:lineRule="exact"/>
        <w:ind w:left="127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własność</w:t>
      </w:r>
    </w:p>
    <w:p w:rsidR="00EF1E7E" w:rsidRDefault="00EF1E7E" w:rsidP="00C00483">
      <w:pPr>
        <w:numPr>
          <w:ilvl w:val="0"/>
          <w:numId w:val="2"/>
        </w:numPr>
        <w:tabs>
          <w:tab w:val="decimal" w:pos="1368"/>
        </w:tabs>
        <w:spacing w:before="72" w:line="215" w:lineRule="exact"/>
        <w:ind w:left="1276" w:hanging="360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>informa</w:t>
      </w:r>
      <w:r w:rsidR="001C6DDA">
        <w:rPr>
          <w:rFonts w:ascii="Verdana" w:hAnsi="Verdana"/>
          <w:color w:val="000000"/>
          <w:spacing w:val="-2"/>
          <w:sz w:val="18"/>
          <w:u w:val="single"/>
          <w:lang w:val="pl-PL"/>
        </w:rPr>
        <w:t>cja o przeznaczeniu do zbycia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: </w:t>
      </w:r>
    </w:p>
    <w:p w:rsidR="00D3041C" w:rsidRDefault="00EF1E7E" w:rsidP="00DF114E">
      <w:pPr>
        <w:spacing w:line="244" w:lineRule="exact"/>
        <w:ind w:left="1276"/>
        <w:rPr>
          <w:rFonts w:ascii="Arial" w:hAnsi="Arial"/>
          <w:b/>
          <w:color w:val="000000"/>
          <w:spacing w:val="3"/>
          <w:sz w:val="19"/>
          <w:lang w:val="pl-PL"/>
        </w:rPr>
      </w:pPr>
      <w:r>
        <w:rPr>
          <w:rFonts w:ascii="Arial" w:hAnsi="Arial"/>
          <w:b/>
          <w:color w:val="000000"/>
          <w:spacing w:val="3"/>
          <w:sz w:val="19"/>
          <w:lang w:val="pl-PL"/>
        </w:rPr>
        <w:t>Uchwała Nr XLII/30</w:t>
      </w:r>
      <w:r w:rsidR="009F755C">
        <w:rPr>
          <w:rFonts w:ascii="Arial" w:hAnsi="Arial"/>
          <w:b/>
          <w:color w:val="000000"/>
          <w:spacing w:val="3"/>
          <w:sz w:val="19"/>
          <w:lang w:val="pl-PL"/>
        </w:rPr>
        <w:t>4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>/2018 Rady Gminy Brochów z dnia 7 czerwca 2018 roku</w:t>
      </w:r>
      <w:r w:rsidR="00D3041C">
        <w:rPr>
          <w:rFonts w:ascii="Arial" w:hAnsi="Arial"/>
          <w:b/>
          <w:color w:val="000000"/>
          <w:spacing w:val="3"/>
          <w:sz w:val="19"/>
          <w:lang w:val="pl-PL"/>
        </w:rPr>
        <w:t>.</w:t>
      </w:r>
    </w:p>
    <w:p w:rsidR="00EF1E7E" w:rsidRDefault="00EF1E7E" w:rsidP="00C00483">
      <w:pPr>
        <w:numPr>
          <w:ilvl w:val="0"/>
          <w:numId w:val="2"/>
        </w:numPr>
        <w:tabs>
          <w:tab w:val="decimal" w:pos="1368"/>
        </w:tabs>
        <w:spacing w:line="242" w:lineRule="exact"/>
        <w:ind w:left="1276" w:right="936" w:hanging="360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termin do złożenia wniosku przez osoby, którym przysługuje pierwszeństwo w nabyciu  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>nieruchomości na podstawie art. 34 ust.1 pkt 1 i pkt 2</w:t>
      </w:r>
      <w:r w:rsidR="001C6DDA" w:rsidRPr="001C6DDA">
        <w:rPr>
          <w:rFonts w:ascii="Verdana" w:hAnsi="Verdana"/>
          <w:color w:val="000000"/>
          <w:spacing w:val="-2"/>
          <w:sz w:val="18"/>
          <w:u w:val="single"/>
          <w:lang w:val="pl-PL"/>
        </w:rPr>
        <w:t>2 ustawy z dnia 21 sierpnia 1997r. (Tekst jednolity: Dz. U. z 2018r., poz. 121)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 : </w:t>
      </w:r>
    </w:p>
    <w:p w:rsidR="00EF1E7E" w:rsidRDefault="00DF114E" w:rsidP="00C00483">
      <w:pPr>
        <w:spacing w:before="72" w:line="233" w:lineRule="exact"/>
        <w:ind w:left="127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do 15</w:t>
      </w:r>
      <w:r w:rsidR="00EF1E7E">
        <w:rPr>
          <w:rFonts w:ascii="Arial" w:hAnsi="Arial"/>
          <w:b/>
          <w:color w:val="000000"/>
          <w:sz w:val="19"/>
          <w:lang w:val="pl-PL"/>
        </w:rPr>
        <w:t xml:space="preserve"> sierpnia </w:t>
      </w:r>
      <w:r w:rsidR="00EF1E7E">
        <w:rPr>
          <w:rFonts w:ascii="Tahoma" w:hAnsi="Tahoma"/>
          <w:b/>
          <w:color w:val="000000"/>
          <w:sz w:val="18"/>
          <w:lang w:val="pl-PL"/>
        </w:rPr>
        <w:t>2018r.</w:t>
      </w:r>
    </w:p>
    <w:p w:rsidR="00C22557" w:rsidRDefault="00C22557" w:rsidP="00C22557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</w:p>
    <w:p w:rsidR="00C22557" w:rsidRDefault="00C22557" w:rsidP="00C22557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</w:p>
    <w:p w:rsidR="00C22557" w:rsidRDefault="00C22557" w:rsidP="00C22557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</w:p>
    <w:p w:rsidR="00C22557" w:rsidRDefault="00C22557" w:rsidP="009C59C4">
      <w:pPr>
        <w:spacing w:before="180" w:line="201" w:lineRule="exact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</w:p>
    <w:p w:rsidR="00C22557" w:rsidRDefault="00C22557" w:rsidP="00C22557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2"/>
          <w:sz w:val="19"/>
          <w:u w:val="single"/>
          <w:lang w:val="pl-PL"/>
        </w:rPr>
        <w:t xml:space="preserve">Dane o nieruchomościach: </w:t>
      </w:r>
    </w:p>
    <w:p w:rsidR="00C22557" w:rsidRDefault="00C22557" w:rsidP="00C22557">
      <w:pPr>
        <w:spacing w:line="234" w:lineRule="exact"/>
        <w:ind w:left="4680" w:hanging="4680"/>
        <w:jc w:val="center"/>
        <w:rPr>
          <w:rFonts w:ascii="Tahoma" w:hAnsi="Tahoma"/>
          <w:b/>
          <w:color w:val="000000"/>
          <w:spacing w:val="10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10"/>
          <w:sz w:val="19"/>
          <w:u w:val="single"/>
          <w:lang w:val="pl-PL"/>
        </w:rPr>
        <w:t xml:space="preserve">Działka nr ewid. </w:t>
      </w:r>
      <w:r w:rsidR="00382D13">
        <w:rPr>
          <w:rFonts w:ascii="Tahoma" w:hAnsi="Tahoma"/>
          <w:b/>
          <w:color w:val="000000"/>
          <w:spacing w:val="10"/>
          <w:sz w:val="19"/>
          <w:u w:val="single"/>
          <w:lang w:val="pl-PL"/>
        </w:rPr>
        <w:t>118/4</w:t>
      </w:r>
      <w:r>
        <w:rPr>
          <w:rFonts w:ascii="Tahoma" w:hAnsi="Tahoma"/>
          <w:b/>
          <w:color w:val="000000"/>
          <w:spacing w:val="10"/>
          <w:sz w:val="19"/>
          <w:u w:val="single"/>
          <w:lang w:val="pl-PL"/>
        </w:rPr>
        <w:t xml:space="preserve"> miejscowość JANÓW</w:t>
      </w:r>
    </w:p>
    <w:p w:rsidR="00C22557" w:rsidRDefault="00C22557" w:rsidP="00C22557">
      <w:pPr>
        <w:spacing w:line="234" w:lineRule="exact"/>
        <w:ind w:left="4680"/>
        <w:rPr>
          <w:rFonts w:ascii="Tahoma" w:hAnsi="Tahoma"/>
          <w:b/>
          <w:color w:val="000000"/>
          <w:spacing w:val="10"/>
          <w:sz w:val="19"/>
          <w:u w:val="single"/>
          <w:lang w:val="pl-PL"/>
        </w:rPr>
      </w:pPr>
    </w:p>
    <w:p w:rsidR="00C22557" w:rsidRPr="00C22557" w:rsidRDefault="00C22557" w:rsidP="00BC57CF">
      <w:pPr>
        <w:numPr>
          <w:ilvl w:val="0"/>
          <w:numId w:val="5"/>
        </w:numPr>
        <w:tabs>
          <w:tab w:val="decimal" w:pos="1368"/>
        </w:tabs>
        <w:spacing w:before="72" w:line="258" w:lineRule="exact"/>
        <w:ind w:left="1276" w:right="360" w:hanging="425"/>
        <w:jc w:val="both"/>
        <w:rPr>
          <w:rFonts w:ascii="Verdana" w:hAnsi="Verdana"/>
          <w:color w:val="000000"/>
          <w:spacing w:val="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3"/>
          <w:sz w:val="18"/>
          <w:u w:val="single"/>
          <w:lang w:val="pl-PL"/>
        </w:rPr>
        <w:t xml:space="preserve">oznaczenie nieruchomości według księgi wieczystej oraz katastru nieruchomości:  </w:t>
      </w:r>
      <w:r>
        <w:rPr>
          <w:rFonts w:ascii="Verdana" w:hAnsi="Verdana"/>
          <w:color w:val="000000"/>
          <w:sz w:val="18"/>
          <w:lang w:val="pl-PL"/>
        </w:rPr>
        <w:t xml:space="preserve">działka Nr ewid. </w:t>
      </w:r>
      <w:r w:rsidR="00C77030">
        <w:rPr>
          <w:rFonts w:ascii="Tahoma" w:hAnsi="Tahoma"/>
          <w:b/>
          <w:color w:val="000000"/>
          <w:sz w:val="18"/>
          <w:lang w:val="pl-PL"/>
        </w:rPr>
        <w:t>118/4</w:t>
      </w:r>
      <w:r>
        <w:rPr>
          <w:rFonts w:ascii="Tahoma" w:hAnsi="Tahoma"/>
          <w:b/>
          <w:color w:val="000000"/>
          <w:sz w:val="18"/>
          <w:lang w:val="pl-PL"/>
        </w:rPr>
        <w:t xml:space="preserve"> </w:t>
      </w:r>
      <w:r w:rsidR="00C77030" w:rsidRPr="00C77030">
        <w:rPr>
          <w:rFonts w:ascii="Tahoma" w:hAnsi="Tahoma"/>
          <w:color w:val="000000"/>
          <w:sz w:val="18"/>
          <w:lang w:val="pl-PL"/>
        </w:rPr>
        <w:t>obręb: Nr</w:t>
      </w:r>
      <w:r w:rsidR="00C77030">
        <w:rPr>
          <w:rFonts w:ascii="Tahoma" w:hAnsi="Tahoma"/>
          <w:b/>
          <w:color w:val="000000"/>
          <w:sz w:val="18"/>
          <w:lang w:val="pl-PL"/>
        </w:rPr>
        <w:t xml:space="preserve"> 0012 JANÓW-JANÓWEK </w:t>
      </w:r>
      <w:r>
        <w:rPr>
          <w:rFonts w:ascii="Verdana" w:hAnsi="Verdana"/>
          <w:color w:val="000000"/>
          <w:sz w:val="18"/>
          <w:lang w:val="pl-PL"/>
        </w:rPr>
        <w:t xml:space="preserve">położona w miejscowości </w:t>
      </w:r>
      <w:r>
        <w:rPr>
          <w:rFonts w:ascii="Arial" w:hAnsi="Arial"/>
          <w:b/>
          <w:color w:val="000000"/>
          <w:sz w:val="19"/>
          <w:lang w:val="pl-PL"/>
        </w:rPr>
        <w:t xml:space="preserve">Janów </w:t>
      </w:r>
      <w:r>
        <w:rPr>
          <w:rFonts w:ascii="Verdana" w:hAnsi="Verdana"/>
          <w:color w:val="000000"/>
          <w:sz w:val="18"/>
          <w:lang w:val="pl-PL"/>
        </w:rPr>
        <w:t xml:space="preserve">gmina Brochów, dla której Sąd </w:t>
      </w:r>
      <w:r>
        <w:rPr>
          <w:rFonts w:ascii="Verdana" w:hAnsi="Verdana"/>
          <w:color w:val="000000"/>
          <w:spacing w:val="-1"/>
          <w:sz w:val="18"/>
          <w:lang w:val="pl-PL"/>
        </w:rPr>
        <w:t>Rejonowy w Sochaczewie prowadzi księgę wieczystą o Nr PL1O/00047039/7.</w:t>
      </w:r>
    </w:p>
    <w:p w:rsidR="00C22557" w:rsidRDefault="00C22557" w:rsidP="00C22557">
      <w:pPr>
        <w:tabs>
          <w:tab w:val="decimal" w:pos="360"/>
          <w:tab w:val="decimal" w:pos="1368"/>
        </w:tabs>
        <w:spacing w:before="72" w:line="258" w:lineRule="exact"/>
        <w:ind w:left="1276" w:right="360"/>
        <w:rPr>
          <w:rFonts w:ascii="Verdana" w:hAnsi="Verdana"/>
          <w:color w:val="000000"/>
          <w:spacing w:val="3"/>
          <w:sz w:val="18"/>
          <w:u w:val="single"/>
          <w:lang w:val="pl-PL"/>
        </w:rPr>
      </w:pPr>
    </w:p>
    <w:p w:rsidR="00C22557" w:rsidRDefault="00C22557" w:rsidP="00C22557">
      <w:pPr>
        <w:numPr>
          <w:ilvl w:val="0"/>
          <w:numId w:val="5"/>
        </w:numPr>
        <w:tabs>
          <w:tab w:val="decimal" w:pos="1368"/>
        </w:tabs>
        <w:spacing w:line="214" w:lineRule="exact"/>
        <w:ind w:left="1276" w:hanging="360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powierzchnia nieruchomości: </w:t>
      </w:r>
    </w:p>
    <w:p w:rsidR="00C22557" w:rsidRDefault="00C22557" w:rsidP="00C22557">
      <w:pPr>
        <w:spacing w:line="215" w:lineRule="exact"/>
        <w:ind w:left="1276"/>
        <w:rPr>
          <w:rFonts w:ascii="Arial" w:hAnsi="Arial"/>
          <w:b/>
          <w:color w:val="000000"/>
          <w:w w:val="95"/>
          <w:sz w:val="18"/>
          <w:vertAlign w:val="superscript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 xml:space="preserve">  1000 m</w:t>
      </w:r>
      <w:r>
        <w:rPr>
          <w:rFonts w:ascii="Arial" w:hAnsi="Arial"/>
          <w:b/>
          <w:color w:val="000000"/>
          <w:w w:val="95"/>
          <w:sz w:val="18"/>
          <w:vertAlign w:val="superscript"/>
          <w:lang w:val="pl-PL"/>
        </w:rPr>
        <w:t>2</w:t>
      </w:r>
    </w:p>
    <w:p w:rsidR="00C22557" w:rsidRDefault="00C22557" w:rsidP="00C22557">
      <w:pPr>
        <w:spacing w:line="215" w:lineRule="exact"/>
        <w:ind w:left="1276"/>
        <w:rPr>
          <w:rFonts w:ascii="Tahoma" w:hAnsi="Tahoma"/>
          <w:b/>
          <w:color w:val="000000"/>
          <w:sz w:val="18"/>
          <w:lang w:val="pl-PL"/>
        </w:rPr>
      </w:pPr>
    </w:p>
    <w:p w:rsidR="00C22557" w:rsidRDefault="00C22557" w:rsidP="00C22557">
      <w:pPr>
        <w:numPr>
          <w:ilvl w:val="0"/>
          <w:numId w:val="5"/>
        </w:numPr>
        <w:tabs>
          <w:tab w:val="decimal" w:pos="1368"/>
        </w:tabs>
        <w:spacing w:before="72" w:line="215" w:lineRule="exact"/>
        <w:ind w:left="1276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opis nieruchomości : </w:t>
      </w:r>
    </w:p>
    <w:p w:rsidR="00382D13" w:rsidRDefault="00C22557" w:rsidP="00C22557">
      <w:pPr>
        <w:spacing w:line="267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  <w:r>
        <w:rPr>
          <w:rFonts w:ascii="Arial" w:hAnsi="Arial"/>
          <w:b/>
          <w:color w:val="000000"/>
          <w:spacing w:val="8"/>
          <w:sz w:val="19"/>
          <w:lang w:val="pl-PL"/>
        </w:rPr>
        <w:t xml:space="preserve">Nieruchomość niezabudowana położona w miejscowości Janów, gmina 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>Brochów, powiat sochaczewski, sta</w:t>
      </w:r>
      <w:r w:rsidR="00382D13">
        <w:rPr>
          <w:rFonts w:ascii="Arial" w:hAnsi="Arial"/>
          <w:b/>
          <w:color w:val="000000"/>
          <w:spacing w:val="3"/>
          <w:sz w:val="19"/>
          <w:lang w:val="pl-PL"/>
        </w:rPr>
        <w:t>nowiąca działkę o Nr ewid. 118/4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 xml:space="preserve"> o pow. 0,1000 ha, </w:t>
      </w:r>
      <w:r>
        <w:rPr>
          <w:rFonts w:ascii="Arial" w:hAnsi="Arial"/>
          <w:b/>
          <w:color w:val="000000"/>
          <w:spacing w:val="4"/>
          <w:sz w:val="19"/>
          <w:lang w:val="pl-PL"/>
        </w:rPr>
        <w:t>usytuowaną przy drodze gminnej w pobliżu gminnej miejscowości Brochów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. Działka w kształcie prostokąta o szerokości 43,7</w:t>
      </w:r>
      <w:r w:rsidR="00382D13">
        <w:rPr>
          <w:rFonts w:ascii="Arial" w:hAnsi="Arial"/>
          <w:b/>
          <w:color w:val="000000"/>
          <w:spacing w:val="5"/>
          <w:sz w:val="19"/>
          <w:lang w:val="pl-PL"/>
        </w:rPr>
        <w:t xml:space="preserve"> m i głębokości ok. 22,8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 m. Dojazd do dz</w:t>
      </w:r>
      <w:r w:rsidR="00BC57CF">
        <w:rPr>
          <w:rFonts w:ascii="Arial" w:hAnsi="Arial"/>
          <w:b/>
          <w:color w:val="000000"/>
          <w:spacing w:val="5"/>
          <w:sz w:val="19"/>
          <w:lang w:val="pl-PL"/>
        </w:rPr>
        <w:t>iałki drogą</w:t>
      </w:r>
      <w:r w:rsidR="00382D13">
        <w:rPr>
          <w:rFonts w:ascii="Arial" w:hAnsi="Arial"/>
          <w:b/>
          <w:color w:val="000000"/>
          <w:spacing w:val="5"/>
          <w:sz w:val="19"/>
          <w:lang w:val="pl-PL"/>
        </w:rPr>
        <w:t xml:space="preserve"> nieutwardzoną ok. 11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0 m od drogi gminnej o nawierzchni asfaltowej, prowadzącej ze wsi Brochów do drogi wojewódzkiej relacji Sochaczew-Śladów (ok. 1,5 km.).</w:t>
      </w:r>
      <w:r w:rsidRPr="00D3041C">
        <w:rPr>
          <w:rFonts w:ascii="Arial" w:hAnsi="Arial"/>
          <w:b/>
          <w:color w:val="000000"/>
          <w:spacing w:val="5"/>
          <w:sz w:val="19"/>
          <w:lang w:val="pl-PL"/>
        </w:rPr>
        <w:t xml:space="preserve"> 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Działka powstała z podziału pierwotnej działki Nr ewid. 118 o powierzchni 1,36 ha. Teren płaski, otoczenie nieruchomości stanowią tereny rolne, teren osiedla budownictwa jednor</w:t>
      </w:r>
      <w:r w:rsidR="00BC57CF">
        <w:rPr>
          <w:rFonts w:ascii="Arial" w:hAnsi="Arial"/>
          <w:b/>
          <w:color w:val="000000"/>
          <w:spacing w:val="5"/>
          <w:sz w:val="19"/>
          <w:lang w:val="pl-PL"/>
        </w:rPr>
        <w:t>odzinnego, Urząd Gminy, Gminne C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entrum Medyczno-Rehabilitacyjne, apteka, boisko sportowe. Odległość od Sochacze</w:t>
      </w:r>
      <w:r w:rsidR="00382D13">
        <w:rPr>
          <w:rFonts w:ascii="Arial" w:hAnsi="Arial"/>
          <w:b/>
          <w:color w:val="000000"/>
          <w:spacing w:val="5"/>
          <w:sz w:val="19"/>
          <w:lang w:val="pl-PL"/>
        </w:rPr>
        <w:t>wa (Chodaków ) ok. 10,0 km, do W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arszawy ok. 60 km, zachodni kraniec puszczy Kampinoskiej ok. 3 km.</w:t>
      </w:r>
      <w:r w:rsidR="00382D13">
        <w:rPr>
          <w:rFonts w:ascii="Arial" w:hAnsi="Arial"/>
          <w:b/>
          <w:color w:val="000000"/>
          <w:spacing w:val="5"/>
          <w:sz w:val="19"/>
          <w:lang w:val="pl-PL"/>
        </w:rPr>
        <w:t xml:space="preserve"> </w:t>
      </w:r>
    </w:p>
    <w:p w:rsidR="00C22557" w:rsidRDefault="00C22557" w:rsidP="00C22557">
      <w:pPr>
        <w:spacing w:line="267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</w:p>
    <w:p w:rsidR="00C22557" w:rsidRDefault="00C22557" w:rsidP="00C22557">
      <w:pPr>
        <w:numPr>
          <w:ilvl w:val="0"/>
          <w:numId w:val="5"/>
        </w:numPr>
        <w:tabs>
          <w:tab w:val="decimal" w:pos="1368"/>
        </w:tabs>
        <w:spacing w:line="215" w:lineRule="exact"/>
        <w:ind w:left="1276" w:hanging="360"/>
        <w:rPr>
          <w:rFonts w:ascii="Verdana" w:hAnsi="Verdana"/>
          <w:color w:val="000000"/>
          <w:spacing w:val="-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przeznaczenie </w:t>
      </w:r>
      <w:r w:rsidR="00F16151"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nieruchomości </w:t>
      </w:r>
      <w:r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i sposób jej zagospodarowania: </w:t>
      </w:r>
    </w:p>
    <w:p w:rsidR="005A3E10" w:rsidRDefault="00C22557" w:rsidP="005A3E10">
      <w:pPr>
        <w:spacing w:line="267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  <w:r>
        <w:rPr>
          <w:rFonts w:ascii="Arial" w:hAnsi="Arial"/>
          <w:b/>
          <w:color w:val="000000"/>
          <w:spacing w:val="6"/>
          <w:sz w:val="19"/>
          <w:lang w:val="pl-PL"/>
        </w:rPr>
        <w:t xml:space="preserve">Nieruchomość gruntowa niezabudowana, położona w otoczeniu terenów osiedla budownictwa jednorodzinnego. </w:t>
      </w:r>
      <w:r w:rsidR="009C59C4">
        <w:rPr>
          <w:rFonts w:ascii="Arial" w:hAnsi="Arial"/>
          <w:b/>
          <w:color w:val="000000"/>
          <w:spacing w:val="5"/>
          <w:sz w:val="19"/>
          <w:lang w:val="pl-PL"/>
        </w:rPr>
        <w:t>Dla działki 118/4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 wydana została decyzja o warunkach zabudowy na budowę budynku mieszkalnego jednorodzinnego. W studium Uwarunkowań i Kierunków Zagospodarowania Przestrzennego Gminy Brochów przedmiotowa nieruchomość położna jest na terenach potencjalnego rozwoju o dominującej funkcji mieszkaniowo-usługowej.</w:t>
      </w:r>
      <w:r w:rsidR="005A3E10" w:rsidRPr="005A3E10">
        <w:rPr>
          <w:rFonts w:ascii="Arial" w:hAnsi="Arial"/>
          <w:b/>
          <w:color w:val="000000"/>
          <w:spacing w:val="5"/>
          <w:sz w:val="19"/>
          <w:lang w:val="pl-PL"/>
        </w:rPr>
        <w:t xml:space="preserve"> </w:t>
      </w:r>
      <w:r w:rsidR="005A3E10">
        <w:rPr>
          <w:rFonts w:ascii="Arial" w:hAnsi="Arial"/>
          <w:b/>
          <w:color w:val="000000"/>
          <w:spacing w:val="5"/>
          <w:sz w:val="19"/>
          <w:lang w:val="pl-PL"/>
        </w:rPr>
        <w:t>Dobry dojazd do Warszawy, duża ilość terenów leśnych, bliskość Wisły oraz liczne kanały i cieki wodne powodują, iż gmina Brochów staje się atrakcyjnym terenem do nabywania na cele rekreacyjne oraz jako tereny zabudowy mieszkaniowej.</w:t>
      </w:r>
    </w:p>
    <w:p w:rsidR="00C22557" w:rsidRDefault="00C22557" w:rsidP="00C22557">
      <w:pPr>
        <w:spacing w:line="260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</w:p>
    <w:p w:rsidR="00C22557" w:rsidRDefault="00C22557" w:rsidP="00C22557">
      <w:pPr>
        <w:spacing w:line="260" w:lineRule="exact"/>
        <w:ind w:left="1276" w:right="360"/>
        <w:jc w:val="both"/>
        <w:rPr>
          <w:rFonts w:ascii="Arial" w:hAnsi="Arial"/>
          <w:b/>
          <w:color w:val="000000"/>
          <w:spacing w:val="6"/>
          <w:sz w:val="19"/>
          <w:lang w:val="pl-PL"/>
        </w:rPr>
      </w:pPr>
    </w:p>
    <w:p w:rsidR="00C22557" w:rsidRDefault="00C22557" w:rsidP="00C22557">
      <w:pPr>
        <w:numPr>
          <w:ilvl w:val="0"/>
          <w:numId w:val="5"/>
        </w:numPr>
        <w:tabs>
          <w:tab w:val="decimal" w:pos="1368"/>
        </w:tabs>
        <w:spacing w:line="210" w:lineRule="exact"/>
        <w:ind w:left="1276" w:hanging="360"/>
        <w:rPr>
          <w:rFonts w:ascii="Verdana" w:hAnsi="Verdana"/>
          <w:color w:val="000000"/>
          <w:sz w:val="18"/>
          <w:u w:val="single"/>
          <w:lang w:val="pl-PL"/>
        </w:rPr>
      </w:pPr>
      <w:r>
        <w:rPr>
          <w:rFonts w:ascii="Verdana" w:hAnsi="Verdana"/>
          <w:color w:val="000000"/>
          <w:sz w:val="18"/>
          <w:u w:val="single"/>
          <w:lang w:val="pl-PL"/>
        </w:rPr>
        <w:t xml:space="preserve">termin zagospodarowania nieruchomości: </w:t>
      </w:r>
    </w:p>
    <w:p w:rsidR="00C22557" w:rsidRDefault="00C22557" w:rsidP="00C22557">
      <w:pPr>
        <w:spacing w:line="237" w:lineRule="exact"/>
        <w:ind w:left="127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możliwy po przeniesieniu własności.</w:t>
      </w:r>
    </w:p>
    <w:p w:rsidR="00C22557" w:rsidRDefault="00C22557" w:rsidP="00C22557">
      <w:pPr>
        <w:spacing w:line="237" w:lineRule="exact"/>
        <w:ind w:left="1276"/>
        <w:rPr>
          <w:rFonts w:ascii="Arial" w:hAnsi="Arial"/>
          <w:b/>
          <w:color w:val="000000"/>
          <w:sz w:val="19"/>
          <w:lang w:val="pl-PL"/>
        </w:rPr>
      </w:pPr>
    </w:p>
    <w:p w:rsidR="00C22557" w:rsidRDefault="00C22557" w:rsidP="00C22557">
      <w:pPr>
        <w:numPr>
          <w:ilvl w:val="0"/>
          <w:numId w:val="5"/>
        </w:numPr>
        <w:tabs>
          <w:tab w:val="decimal" w:pos="1368"/>
        </w:tabs>
        <w:spacing w:line="193" w:lineRule="exact"/>
        <w:ind w:left="1276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cena nieruchomości: </w:t>
      </w:r>
    </w:p>
    <w:p w:rsidR="00C22557" w:rsidRDefault="00C22557" w:rsidP="00C22557">
      <w:pPr>
        <w:spacing w:before="72" w:line="218" w:lineRule="exact"/>
        <w:ind w:left="127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43 123,80 zł</w:t>
      </w:r>
    </w:p>
    <w:p w:rsidR="00C22557" w:rsidRDefault="00C22557" w:rsidP="00C22557">
      <w:pPr>
        <w:spacing w:line="238" w:lineRule="exact"/>
        <w:ind w:left="1276"/>
        <w:rPr>
          <w:rFonts w:ascii="Arial" w:hAnsi="Arial"/>
          <w:i/>
          <w:color w:val="000000"/>
          <w:spacing w:val="5"/>
          <w:sz w:val="19"/>
          <w:lang w:val="pl-PL"/>
        </w:rPr>
      </w:pPr>
    </w:p>
    <w:p w:rsidR="00C22557" w:rsidRDefault="00C22557" w:rsidP="00C22557">
      <w:pPr>
        <w:numPr>
          <w:ilvl w:val="0"/>
          <w:numId w:val="5"/>
        </w:numPr>
        <w:tabs>
          <w:tab w:val="decimal" w:pos="1368"/>
        </w:tabs>
        <w:spacing w:line="211" w:lineRule="exact"/>
        <w:ind w:left="1276" w:hanging="360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forma nabycia: </w:t>
      </w:r>
    </w:p>
    <w:p w:rsidR="00C22557" w:rsidRDefault="00C22557" w:rsidP="00C22557">
      <w:pPr>
        <w:spacing w:before="36" w:line="197" w:lineRule="exact"/>
        <w:ind w:left="127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własność</w:t>
      </w:r>
    </w:p>
    <w:p w:rsidR="00C22557" w:rsidRDefault="00C22557" w:rsidP="00C22557">
      <w:pPr>
        <w:numPr>
          <w:ilvl w:val="0"/>
          <w:numId w:val="5"/>
        </w:numPr>
        <w:tabs>
          <w:tab w:val="decimal" w:pos="1368"/>
        </w:tabs>
        <w:spacing w:before="72" w:line="215" w:lineRule="exact"/>
        <w:ind w:left="1276" w:hanging="360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>informa</w:t>
      </w:r>
      <w:r w:rsidR="001C6DDA">
        <w:rPr>
          <w:rFonts w:ascii="Verdana" w:hAnsi="Verdana"/>
          <w:color w:val="000000"/>
          <w:spacing w:val="-2"/>
          <w:sz w:val="18"/>
          <w:u w:val="single"/>
          <w:lang w:val="pl-PL"/>
        </w:rPr>
        <w:t>cja o przeznaczeniu do zbycia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: </w:t>
      </w:r>
    </w:p>
    <w:p w:rsidR="00C22557" w:rsidRDefault="00AB6865" w:rsidP="00C22557">
      <w:pPr>
        <w:spacing w:line="244" w:lineRule="exact"/>
        <w:ind w:left="1276"/>
        <w:rPr>
          <w:rFonts w:ascii="Arial" w:hAnsi="Arial"/>
          <w:b/>
          <w:color w:val="000000"/>
          <w:spacing w:val="3"/>
          <w:sz w:val="19"/>
          <w:lang w:val="pl-PL"/>
        </w:rPr>
      </w:pPr>
      <w:r>
        <w:rPr>
          <w:rFonts w:ascii="Arial" w:hAnsi="Arial"/>
          <w:b/>
          <w:color w:val="000000"/>
          <w:spacing w:val="3"/>
          <w:sz w:val="19"/>
          <w:lang w:val="pl-PL"/>
        </w:rPr>
        <w:t>Uchwała Nr XLII/30</w:t>
      </w:r>
      <w:r w:rsidR="009F755C">
        <w:rPr>
          <w:rFonts w:ascii="Arial" w:hAnsi="Arial"/>
          <w:b/>
          <w:color w:val="000000"/>
          <w:spacing w:val="3"/>
          <w:sz w:val="19"/>
          <w:lang w:val="pl-PL"/>
        </w:rPr>
        <w:t>5</w:t>
      </w:r>
      <w:r w:rsidR="00C22557">
        <w:rPr>
          <w:rFonts w:ascii="Arial" w:hAnsi="Arial"/>
          <w:b/>
          <w:color w:val="000000"/>
          <w:spacing w:val="3"/>
          <w:sz w:val="19"/>
          <w:lang w:val="pl-PL"/>
        </w:rPr>
        <w:t>/2018 Rady Gminy Brochów z dnia 7 czerwca 2018 roku.</w:t>
      </w:r>
    </w:p>
    <w:p w:rsidR="00C22557" w:rsidRDefault="00C22557" w:rsidP="00C22557">
      <w:pPr>
        <w:spacing w:line="244" w:lineRule="exact"/>
        <w:ind w:left="1276"/>
        <w:rPr>
          <w:rFonts w:ascii="Arial" w:hAnsi="Arial"/>
          <w:b/>
          <w:color w:val="000000"/>
          <w:spacing w:val="3"/>
          <w:sz w:val="19"/>
          <w:lang w:val="pl-PL"/>
        </w:rPr>
      </w:pPr>
    </w:p>
    <w:p w:rsidR="00C22557" w:rsidRDefault="00C22557" w:rsidP="00C22557">
      <w:pPr>
        <w:numPr>
          <w:ilvl w:val="0"/>
          <w:numId w:val="5"/>
        </w:numPr>
        <w:tabs>
          <w:tab w:val="decimal" w:pos="1368"/>
        </w:tabs>
        <w:spacing w:line="242" w:lineRule="exact"/>
        <w:ind w:left="1276" w:right="936" w:hanging="360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termin do złożenia wniosku przez osoby, którym przysługuje pierwszeństwo w nabyciu  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nieruchomości na podstawie art. 34 ust.1 pkt 1 i pkt 2 </w:t>
      </w:r>
      <w:r w:rsidR="001C6DDA" w:rsidRPr="001C6DDA">
        <w:rPr>
          <w:rFonts w:ascii="Verdana" w:hAnsi="Verdana"/>
          <w:color w:val="000000"/>
          <w:spacing w:val="-2"/>
          <w:sz w:val="18"/>
          <w:u w:val="single"/>
          <w:lang w:val="pl-PL"/>
        </w:rPr>
        <w:t>2 ustawy z dnia 21 sierpnia 1997r. (Tekst jednolity: Dz. U. z 2018r., poz. 121)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: </w:t>
      </w:r>
    </w:p>
    <w:p w:rsidR="00C22557" w:rsidRDefault="00DF114E" w:rsidP="00C22557">
      <w:pPr>
        <w:spacing w:before="72" w:line="233" w:lineRule="exact"/>
        <w:ind w:left="127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do 15</w:t>
      </w:r>
      <w:r w:rsidR="00C22557">
        <w:rPr>
          <w:rFonts w:ascii="Arial" w:hAnsi="Arial"/>
          <w:b/>
          <w:color w:val="000000"/>
          <w:sz w:val="19"/>
          <w:lang w:val="pl-PL"/>
        </w:rPr>
        <w:t xml:space="preserve"> sierpnia </w:t>
      </w:r>
      <w:r w:rsidR="00C22557">
        <w:rPr>
          <w:rFonts w:ascii="Tahoma" w:hAnsi="Tahoma"/>
          <w:b/>
          <w:color w:val="000000"/>
          <w:sz w:val="18"/>
          <w:lang w:val="pl-PL"/>
        </w:rPr>
        <w:t>2018r.</w:t>
      </w:r>
    </w:p>
    <w:p w:rsidR="00C22557" w:rsidRDefault="00C22557" w:rsidP="00C22557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</w:p>
    <w:p w:rsidR="009C59C4" w:rsidRDefault="009C59C4" w:rsidP="001C6DDA">
      <w:pPr>
        <w:spacing w:before="216" w:line="258" w:lineRule="exact"/>
        <w:rPr>
          <w:rFonts w:ascii="Arial" w:hAnsi="Arial"/>
          <w:b/>
          <w:color w:val="000000"/>
          <w:sz w:val="21"/>
          <w:lang w:val="pl-PL"/>
        </w:rPr>
      </w:pPr>
    </w:p>
    <w:p w:rsidR="00DF114E" w:rsidRDefault="00DF114E" w:rsidP="009C59C4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</w:p>
    <w:p w:rsidR="00AB6865" w:rsidRDefault="00AB6865" w:rsidP="009C59C4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</w:p>
    <w:p w:rsidR="009C59C4" w:rsidRDefault="009C59C4" w:rsidP="009C59C4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2"/>
          <w:sz w:val="19"/>
          <w:u w:val="single"/>
          <w:lang w:val="pl-PL"/>
        </w:rPr>
        <w:t xml:space="preserve">Dane o nieruchomościach: </w:t>
      </w:r>
    </w:p>
    <w:p w:rsidR="009C59C4" w:rsidRDefault="009C59C4" w:rsidP="009C59C4">
      <w:pPr>
        <w:spacing w:line="234" w:lineRule="exact"/>
        <w:ind w:left="4680" w:hanging="4680"/>
        <w:jc w:val="center"/>
        <w:rPr>
          <w:rFonts w:ascii="Tahoma" w:hAnsi="Tahoma"/>
          <w:b/>
          <w:color w:val="000000"/>
          <w:spacing w:val="10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10"/>
          <w:sz w:val="19"/>
          <w:u w:val="single"/>
          <w:lang w:val="pl-PL"/>
        </w:rPr>
        <w:t xml:space="preserve">Działka nr ewid. </w:t>
      </w:r>
      <w:r w:rsidR="00C77030">
        <w:rPr>
          <w:rFonts w:ascii="Tahoma" w:hAnsi="Tahoma"/>
          <w:b/>
          <w:color w:val="000000"/>
          <w:spacing w:val="10"/>
          <w:sz w:val="19"/>
          <w:u w:val="single"/>
          <w:lang w:val="pl-PL"/>
        </w:rPr>
        <w:t>118/5</w:t>
      </w:r>
      <w:r>
        <w:rPr>
          <w:rFonts w:ascii="Tahoma" w:hAnsi="Tahoma"/>
          <w:b/>
          <w:color w:val="000000"/>
          <w:spacing w:val="10"/>
          <w:sz w:val="19"/>
          <w:u w:val="single"/>
          <w:lang w:val="pl-PL"/>
        </w:rPr>
        <w:t xml:space="preserve"> miejscowość JANÓW</w:t>
      </w:r>
    </w:p>
    <w:p w:rsidR="009C59C4" w:rsidRDefault="009C59C4" w:rsidP="009C59C4">
      <w:pPr>
        <w:spacing w:line="234" w:lineRule="exact"/>
        <w:ind w:left="4680"/>
        <w:rPr>
          <w:rFonts w:ascii="Tahoma" w:hAnsi="Tahoma"/>
          <w:b/>
          <w:color w:val="000000"/>
          <w:spacing w:val="10"/>
          <w:sz w:val="19"/>
          <w:u w:val="single"/>
          <w:lang w:val="pl-PL"/>
        </w:rPr>
      </w:pPr>
    </w:p>
    <w:p w:rsidR="009C59C4" w:rsidRPr="00C22557" w:rsidRDefault="009C59C4" w:rsidP="00BC57CF">
      <w:pPr>
        <w:numPr>
          <w:ilvl w:val="0"/>
          <w:numId w:val="7"/>
        </w:numPr>
        <w:tabs>
          <w:tab w:val="decimal" w:pos="1368"/>
        </w:tabs>
        <w:spacing w:before="72" w:line="258" w:lineRule="exact"/>
        <w:ind w:left="1276" w:right="360" w:hanging="425"/>
        <w:jc w:val="both"/>
        <w:rPr>
          <w:rFonts w:ascii="Verdana" w:hAnsi="Verdana"/>
          <w:color w:val="000000"/>
          <w:spacing w:val="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3"/>
          <w:sz w:val="18"/>
          <w:u w:val="single"/>
          <w:lang w:val="pl-PL"/>
        </w:rPr>
        <w:t xml:space="preserve">oznaczenie nieruchomości według księgi wieczystej oraz katastru nieruchomości:  </w:t>
      </w:r>
      <w:r>
        <w:rPr>
          <w:rFonts w:ascii="Verdana" w:hAnsi="Verdana"/>
          <w:color w:val="000000"/>
          <w:sz w:val="18"/>
          <w:lang w:val="pl-PL"/>
        </w:rPr>
        <w:t xml:space="preserve">działka Nr ewid. </w:t>
      </w:r>
      <w:r w:rsidR="00C77030">
        <w:rPr>
          <w:rFonts w:ascii="Tahoma" w:hAnsi="Tahoma"/>
          <w:b/>
          <w:color w:val="000000"/>
          <w:sz w:val="18"/>
          <w:lang w:val="pl-PL"/>
        </w:rPr>
        <w:t>118/5</w:t>
      </w:r>
      <w:r>
        <w:rPr>
          <w:rFonts w:ascii="Tahoma" w:hAnsi="Tahoma"/>
          <w:b/>
          <w:color w:val="000000"/>
          <w:sz w:val="18"/>
          <w:lang w:val="pl-PL"/>
        </w:rPr>
        <w:t xml:space="preserve"> </w:t>
      </w:r>
      <w:r w:rsidR="00C77030" w:rsidRPr="00C77030">
        <w:rPr>
          <w:rFonts w:ascii="Tahoma" w:hAnsi="Tahoma"/>
          <w:color w:val="000000"/>
          <w:sz w:val="18"/>
          <w:lang w:val="pl-PL"/>
        </w:rPr>
        <w:t>obręb: Nr</w:t>
      </w:r>
      <w:r w:rsidR="00C77030">
        <w:rPr>
          <w:rFonts w:ascii="Tahoma" w:hAnsi="Tahoma"/>
          <w:b/>
          <w:color w:val="000000"/>
          <w:sz w:val="18"/>
          <w:lang w:val="pl-PL"/>
        </w:rPr>
        <w:t xml:space="preserve"> 0012 JANÓW-JANÓWEK </w:t>
      </w:r>
      <w:r>
        <w:rPr>
          <w:rFonts w:ascii="Verdana" w:hAnsi="Verdana"/>
          <w:color w:val="000000"/>
          <w:sz w:val="18"/>
          <w:lang w:val="pl-PL"/>
        </w:rPr>
        <w:t xml:space="preserve">położona w miejscowości </w:t>
      </w:r>
      <w:r>
        <w:rPr>
          <w:rFonts w:ascii="Arial" w:hAnsi="Arial"/>
          <w:b/>
          <w:color w:val="000000"/>
          <w:sz w:val="19"/>
          <w:lang w:val="pl-PL"/>
        </w:rPr>
        <w:t xml:space="preserve">Janów </w:t>
      </w:r>
      <w:r>
        <w:rPr>
          <w:rFonts w:ascii="Verdana" w:hAnsi="Verdana"/>
          <w:color w:val="000000"/>
          <w:sz w:val="18"/>
          <w:lang w:val="pl-PL"/>
        </w:rPr>
        <w:t xml:space="preserve">gmina Brochów, dla której Sąd </w:t>
      </w:r>
      <w:r>
        <w:rPr>
          <w:rFonts w:ascii="Verdana" w:hAnsi="Verdana"/>
          <w:color w:val="000000"/>
          <w:spacing w:val="-1"/>
          <w:sz w:val="18"/>
          <w:lang w:val="pl-PL"/>
        </w:rPr>
        <w:t>Rejonowy w Sochaczewie prowadzi księgę wieczystą o Nr PL1O/00047039/7.</w:t>
      </w:r>
    </w:p>
    <w:p w:rsidR="009C59C4" w:rsidRDefault="009C59C4" w:rsidP="009C59C4">
      <w:pPr>
        <w:tabs>
          <w:tab w:val="decimal" w:pos="360"/>
          <w:tab w:val="decimal" w:pos="1368"/>
        </w:tabs>
        <w:spacing w:before="72" w:line="258" w:lineRule="exact"/>
        <w:ind w:left="1276" w:right="360"/>
        <w:rPr>
          <w:rFonts w:ascii="Verdana" w:hAnsi="Verdana"/>
          <w:color w:val="000000"/>
          <w:spacing w:val="3"/>
          <w:sz w:val="18"/>
          <w:u w:val="single"/>
          <w:lang w:val="pl-PL"/>
        </w:rPr>
      </w:pPr>
    </w:p>
    <w:p w:rsidR="009C59C4" w:rsidRDefault="009C59C4" w:rsidP="009C59C4">
      <w:pPr>
        <w:numPr>
          <w:ilvl w:val="0"/>
          <w:numId w:val="7"/>
        </w:numPr>
        <w:tabs>
          <w:tab w:val="decimal" w:pos="1368"/>
        </w:tabs>
        <w:spacing w:line="214" w:lineRule="exact"/>
        <w:ind w:left="1276" w:hanging="360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powierzchnia nieruchomości: </w:t>
      </w:r>
    </w:p>
    <w:p w:rsidR="009C59C4" w:rsidRDefault="009C59C4" w:rsidP="009C59C4">
      <w:pPr>
        <w:spacing w:line="215" w:lineRule="exact"/>
        <w:ind w:left="1276"/>
        <w:rPr>
          <w:rFonts w:ascii="Arial" w:hAnsi="Arial"/>
          <w:b/>
          <w:color w:val="000000"/>
          <w:w w:val="95"/>
          <w:sz w:val="18"/>
          <w:vertAlign w:val="superscript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 xml:space="preserve">  1000 m</w:t>
      </w:r>
      <w:r>
        <w:rPr>
          <w:rFonts w:ascii="Arial" w:hAnsi="Arial"/>
          <w:b/>
          <w:color w:val="000000"/>
          <w:w w:val="95"/>
          <w:sz w:val="18"/>
          <w:vertAlign w:val="superscript"/>
          <w:lang w:val="pl-PL"/>
        </w:rPr>
        <w:t>2</w:t>
      </w:r>
    </w:p>
    <w:p w:rsidR="009C59C4" w:rsidRDefault="009C59C4" w:rsidP="009C59C4">
      <w:pPr>
        <w:spacing w:line="215" w:lineRule="exact"/>
        <w:ind w:left="1276"/>
        <w:rPr>
          <w:rFonts w:ascii="Tahoma" w:hAnsi="Tahoma"/>
          <w:b/>
          <w:color w:val="000000"/>
          <w:sz w:val="18"/>
          <w:lang w:val="pl-PL"/>
        </w:rPr>
      </w:pPr>
    </w:p>
    <w:p w:rsidR="009C59C4" w:rsidRDefault="009C59C4" w:rsidP="009C59C4">
      <w:pPr>
        <w:numPr>
          <w:ilvl w:val="0"/>
          <w:numId w:val="7"/>
        </w:numPr>
        <w:tabs>
          <w:tab w:val="decimal" w:pos="1368"/>
        </w:tabs>
        <w:spacing w:before="72" w:line="215" w:lineRule="exact"/>
        <w:ind w:left="1276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opis nieruchomości : </w:t>
      </w:r>
    </w:p>
    <w:p w:rsidR="009C59C4" w:rsidRDefault="009C59C4" w:rsidP="009C59C4">
      <w:pPr>
        <w:spacing w:line="267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  <w:r>
        <w:rPr>
          <w:rFonts w:ascii="Arial" w:hAnsi="Arial"/>
          <w:b/>
          <w:color w:val="000000"/>
          <w:spacing w:val="8"/>
          <w:sz w:val="19"/>
          <w:lang w:val="pl-PL"/>
        </w:rPr>
        <w:t xml:space="preserve">Nieruchomość niezabudowana położona w miejscowości Janów, gmina 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>Brochów, powiat sochaczewski, stanowiąca działkę o Nr e</w:t>
      </w:r>
      <w:r w:rsidR="00220A11">
        <w:rPr>
          <w:rFonts w:ascii="Arial" w:hAnsi="Arial"/>
          <w:b/>
          <w:color w:val="000000"/>
          <w:spacing w:val="3"/>
          <w:sz w:val="19"/>
          <w:lang w:val="pl-PL"/>
        </w:rPr>
        <w:t>wid. 118/5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 xml:space="preserve"> o pow. 0,1000 ha, </w:t>
      </w:r>
      <w:r>
        <w:rPr>
          <w:rFonts w:ascii="Arial" w:hAnsi="Arial"/>
          <w:b/>
          <w:color w:val="000000"/>
          <w:spacing w:val="4"/>
          <w:sz w:val="19"/>
          <w:lang w:val="pl-PL"/>
        </w:rPr>
        <w:t>usytuowaną przy drodze gminnej w pobliżu gminnej miejscowości Brochów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. Działka w kształcie prostokąta o </w:t>
      </w:r>
      <w:r w:rsidR="00715D3C">
        <w:rPr>
          <w:rFonts w:ascii="Arial" w:hAnsi="Arial"/>
          <w:b/>
          <w:color w:val="000000"/>
          <w:spacing w:val="5"/>
          <w:sz w:val="19"/>
          <w:lang w:val="pl-PL"/>
        </w:rPr>
        <w:t>szerokości 43,8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 m i głębokości ok.</w:t>
      </w:r>
      <w:r w:rsidR="00BC57CF">
        <w:rPr>
          <w:rFonts w:ascii="Arial" w:hAnsi="Arial"/>
          <w:b/>
          <w:color w:val="000000"/>
          <w:spacing w:val="5"/>
          <w:sz w:val="19"/>
          <w:lang w:val="pl-PL"/>
        </w:rPr>
        <w:t xml:space="preserve"> 22,8 m. Dojazd do działki drogą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 nieutwardzoną ok. 110 m od drogi gminnej o nawierzchni asfaltowej, prowadzącej ze wsi Brochów do drogi wojewódzkiej relacji Sochaczew-Śladów (ok. 1,5 km.).</w:t>
      </w:r>
      <w:r w:rsidRPr="00D3041C">
        <w:rPr>
          <w:rFonts w:ascii="Arial" w:hAnsi="Arial"/>
          <w:b/>
          <w:color w:val="000000"/>
          <w:spacing w:val="5"/>
          <w:sz w:val="19"/>
          <w:lang w:val="pl-PL"/>
        </w:rPr>
        <w:t xml:space="preserve"> 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Działka powstała z podziału pierwotnej działki Nr ewid. 118 o powierzchni 1,36 ha. Teren płaski, otoczenie nieruchomości stanowią tereny rolne, teren osiedla budownictwa jednor</w:t>
      </w:r>
      <w:r w:rsidR="00BC57CF">
        <w:rPr>
          <w:rFonts w:ascii="Arial" w:hAnsi="Arial"/>
          <w:b/>
          <w:color w:val="000000"/>
          <w:spacing w:val="5"/>
          <w:sz w:val="19"/>
          <w:lang w:val="pl-PL"/>
        </w:rPr>
        <w:t>odzinnego, Urząd Gminy, Gminne C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entrum Medyczno-Rehabilitacyjne, apteka, boisko sportowe. Odległość od Sochaczewa (Chodaków ) ok. 10,0 km, do Warszawy ok. 60 km, zachodni kraniec puszczy Kampinoskiej ok. 3 km. </w:t>
      </w:r>
    </w:p>
    <w:p w:rsidR="009C59C4" w:rsidRDefault="009C59C4" w:rsidP="009C59C4">
      <w:pPr>
        <w:spacing w:line="267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</w:p>
    <w:p w:rsidR="009C59C4" w:rsidRDefault="009C59C4" w:rsidP="009C59C4">
      <w:pPr>
        <w:numPr>
          <w:ilvl w:val="0"/>
          <w:numId w:val="7"/>
        </w:numPr>
        <w:tabs>
          <w:tab w:val="decimal" w:pos="1368"/>
        </w:tabs>
        <w:spacing w:line="215" w:lineRule="exact"/>
        <w:ind w:left="1276" w:hanging="360"/>
        <w:rPr>
          <w:rFonts w:ascii="Verdana" w:hAnsi="Verdana"/>
          <w:color w:val="000000"/>
          <w:spacing w:val="-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przeznaczenie </w:t>
      </w:r>
      <w:r w:rsidR="00F16151"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nieruchomości </w:t>
      </w:r>
      <w:r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i sposób jej zagospodarowania: </w:t>
      </w:r>
    </w:p>
    <w:p w:rsidR="005A3E10" w:rsidRDefault="009C59C4" w:rsidP="005A3E10">
      <w:pPr>
        <w:spacing w:line="267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  <w:r>
        <w:rPr>
          <w:rFonts w:ascii="Arial" w:hAnsi="Arial"/>
          <w:b/>
          <w:color w:val="000000"/>
          <w:spacing w:val="6"/>
          <w:sz w:val="19"/>
          <w:lang w:val="pl-PL"/>
        </w:rPr>
        <w:t xml:space="preserve">Nieruchomość gruntowa niezabudowana, położona w otoczeniu terenów osiedla budownictwa jednorodzinnego. 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Dla dział</w:t>
      </w:r>
      <w:r w:rsidR="00BC57CF">
        <w:rPr>
          <w:rFonts w:ascii="Arial" w:hAnsi="Arial"/>
          <w:b/>
          <w:color w:val="000000"/>
          <w:spacing w:val="5"/>
          <w:sz w:val="19"/>
          <w:lang w:val="pl-PL"/>
        </w:rPr>
        <w:t>ki 118/5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 wydana została decyzja o warunkach zabudowy na budowę budynku mieszkalnego jednorodzinnego. W studium Uwarunkowań i Kierunków Zagospodarowania Przestrzennego Gminy Brochów przedmiotowa nieruchomość położna jest na terenach potencjalnego rozwoju o dominującej funkcji mieszkaniowo-usługowej.</w:t>
      </w:r>
      <w:r w:rsidR="005A3E10">
        <w:rPr>
          <w:rFonts w:ascii="Arial" w:hAnsi="Arial"/>
          <w:b/>
          <w:color w:val="000000"/>
          <w:spacing w:val="5"/>
          <w:sz w:val="19"/>
          <w:lang w:val="pl-PL"/>
        </w:rPr>
        <w:t xml:space="preserve"> Dobry dojazd do Warszawy, duża ilość terenów leśnych, bliskość Wisły oraz liczne kanały i cieki wodne powodują, iż gmina Brochów staje się atrakcyjnym terenem do nabywania na cele rekreacyjne oraz jako tereny zabudowy mieszkaniowej.</w:t>
      </w:r>
    </w:p>
    <w:p w:rsidR="009C59C4" w:rsidRDefault="009C59C4" w:rsidP="009C59C4">
      <w:pPr>
        <w:spacing w:line="260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</w:p>
    <w:p w:rsidR="009C59C4" w:rsidRDefault="009C59C4" w:rsidP="009C59C4">
      <w:pPr>
        <w:spacing w:line="260" w:lineRule="exact"/>
        <w:ind w:left="1276" w:right="360"/>
        <w:jc w:val="both"/>
        <w:rPr>
          <w:rFonts w:ascii="Arial" w:hAnsi="Arial"/>
          <w:b/>
          <w:color w:val="000000"/>
          <w:spacing w:val="6"/>
          <w:sz w:val="19"/>
          <w:lang w:val="pl-PL"/>
        </w:rPr>
      </w:pPr>
    </w:p>
    <w:p w:rsidR="009C59C4" w:rsidRDefault="009C59C4" w:rsidP="009C59C4">
      <w:pPr>
        <w:numPr>
          <w:ilvl w:val="0"/>
          <w:numId w:val="7"/>
        </w:numPr>
        <w:tabs>
          <w:tab w:val="decimal" w:pos="1368"/>
        </w:tabs>
        <w:spacing w:line="210" w:lineRule="exact"/>
        <w:ind w:left="1276" w:hanging="360"/>
        <w:rPr>
          <w:rFonts w:ascii="Verdana" w:hAnsi="Verdana"/>
          <w:color w:val="000000"/>
          <w:sz w:val="18"/>
          <w:u w:val="single"/>
          <w:lang w:val="pl-PL"/>
        </w:rPr>
      </w:pPr>
      <w:r>
        <w:rPr>
          <w:rFonts w:ascii="Verdana" w:hAnsi="Verdana"/>
          <w:color w:val="000000"/>
          <w:sz w:val="18"/>
          <w:u w:val="single"/>
          <w:lang w:val="pl-PL"/>
        </w:rPr>
        <w:t xml:space="preserve">termin zagospodarowania nieruchomości: </w:t>
      </w:r>
    </w:p>
    <w:p w:rsidR="009C59C4" w:rsidRDefault="009C59C4" w:rsidP="009C59C4">
      <w:pPr>
        <w:spacing w:line="237" w:lineRule="exact"/>
        <w:ind w:left="127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możliwy po przeniesieniu własności.</w:t>
      </w:r>
    </w:p>
    <w:p w:rsidR="009C59C4" w:rsidRDefault="009C59C4" w:rsidP="009C59C4">
      <w:pPr>
        <w:spacing w:line="237" w:lineRule="exact"/>
        <w:ind w:left="1276"/>
        <w:rPr>
          <w:rFonts w:ascii="Arial" w:hAnsi="Arial"/>
          <w:b/>
          <w:color w:val="000000"/>
          <w:sz w:val="19"/>
          <w:lang w:val="pl-PL"/>
        </w:rPr>
      </w:pPr>
    </w:p>
    <w:p w:rsidR="009C59C4" w:rsidRDefault="009C59C4" w:rsidP="009C59C4">
      <w:pPr>
        <w:numPr>
          <w:ilvl w:val="0"/>
          <w:numId w:val="7"/>
        </w:numPr>
        <w:tabs>
          <w:tab w:val="decimal" w:pos="1368"/>
        </w:tabs>
        <w:spacing w:line="193" w:lineRule="exact"/>
        <w:ind w:left="1276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cena nieruchomości: </w:t>
      </w:r>
    </w:p>
    <w:p w:rsidR="009C59C4" w:rsidRDefault="00C77030" w:rsidP="009C59C4">
      <w:pPr>
        <w:spacing w:before="72" w:line="218" w:lineRule="exact"/>
        <w:ind w:left="127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39 729,00</w:t>
      </w:r>
      <w:r w:rsidR="009C59C4">
        <w:rPr>
          <w:rFonts w:ascii="Tahoma" w:hAnsi="Tahoma"/>
          <w:b/>
          <w:color w:val="000000"/>
          <w:sz w:val="18"/>
          <w:lang w:val="pl-PL"/>
        </w:rPr>
        <w:t xml:space="preserve"> zł</w:t>
      </w:r>
    </w:p>
    <w:p w:rsidR="009C59C4" w:rsidRDefault="009C59C4" w:rsidP="009C59C4">
      <w:pPr>
        <w:spacing w:line="238" w:lineRule="exact"/>
        <w:ind w:left="1276"/>
        <w:rPr>
          <w:rFonts w:ascii="Arial" w:hAnsi="Arial"/>
          <w:i/>
          <w:color w:val="000000"/>
          <w:spacing w:val="5"/>
          <w:sz w:val="19"/>
          <w:lang w:val="pl-PL"/>
        </w:rPr>
      </w:pPr>
    </w:p>
    <w:p w:rsidR="009C59C4" w:rsidRDefault="009C59C4" w:rsidP="009C59C4">
      <w:pPr>
        <w:numPr>
          <w:ilvl w:val="0"/>
          <w:numId w:val="7"/>
        </w:numPr>
        <w:tabs>
          <w:tab w:val="decimal" w:pos="1368"/>
        </w:tabs>
        <w:spacing w:line="211" w:lineRule="exact"/>
        <w:ind w:left="1276" w:hanging="360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forma nabycia: </w:t>
      </w:r>
    </w:p>
    <w:p w:rsidR="009C59C4" w:rsidRDefault="009C59C4" w:rsidP="009C59C4">
      <w:pPr>
        <w:spacing w:before="36" w:line="197" w:lineRule="exact"/>
        <w:ind w:left="127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własność</w:t>
      </w:r>
    </w:p>
    <w:p w:rsidR="009C59C4" w:rsidRDefault="009C59C4" w:rsidP="009C59C4">
      <w:pPr>
        <w:numPr>
          <w:ilvl w:val="0"/>
          <w:numId w:val="7"/>
        </w:numPr>
        <w:tabs>
          <w:tab w:val="decimal" w:pos="1368"/>
        </w:tabs>
        <w:spacing w:before="72" w:line="215" w:lineRule="exact"/>
        <w:ind w:left="1276" w:hanging="360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>informa</w:t>
      </w:r>
      <w:r w:rsidR="001C6DDA">
        <w:rPr>
          <w:rFonts w:ascii="Verdana" w:hAnsi="Verdana"/>
          <w:color w:val="000000"/>
          <w:spacing w:val="-2"/>
          <w:sz w:val="18"/>
          <w:u w:val="single"/>
          <w:lang w:val="pl-PL"/>
        </w:rPr>
        <w:t>cja o przeznaczeniu do zbycia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: </w:t>
      </w:r>
    </w:p>
    <w:p w:rsidR="009C59C4" w:rsidRDefault="00AB6865" w:rsidP="009C59C4">
      <w:pPr>
        <w:spacing w:line="244" w:lineRule="exact"/>
        <w:ind w:left="1276"/>
        <w:rPr>
          <w:rFonts w:ascii="Arial" w:hAnsi="Arial"/>
          <w:b/>
          <w:color w:val="000000"/>
          <w:spacing w:val="3"/>
          <w:sz w:val="19"/>
          <w:lang w:val="pl-PL"/>
        </w:rPr>
      </w:pPr>
      <w:r>
        <w:rPr>
          <w:rFonts w:ascii="Arial" w:hAnsi="Arial"/>
          <w:b/>
          <w:color w:val="000000"/>
          <w:spacing w:val="3"/>
          <w:sz w:val="19"/>
          <w:lang w:val="pl-PL"/>
        </w:rPr>
        <w:t>Uchwała Nr XLII/306</w:t>
      </w:r>
      <w:r w:rsidR="009C59C4">
        <w:rPr>
          <w:rFonts w:ascii="Arial" w:hAnsi="Arial"/>
          <w:b/>
          <w:color w:val="000000"/>
          <w:spacing w:val="3"/>
          <w:sz w:val="19"/>
          <w:lang w:val="pl-PL"/>
        </w:rPr>
        <w:t>/2018 Rady Gminy Brochów z dnia 7 czerwca 2018 roku.</w:t>
      </w:r>
    </w:p>
    <w:p w:rsidR="009C59C4" w:rsidRDefault="009C59C4" w:rsidP="009C59C4">
      <w:pPr>
        <w:spacing w:line="244" w:lineRule="exact"/>
        <w:ind w:left="1276"/>
        <w:rPr>
          <w:rFonts w:ascii="Arial" w:hAnsi="Arial"/>
          <w:b/>
          <w:color w:val="000000"/>
          <w:spacing w:val="3"/>
          <w:sz w:val="19"/>
          <w:lang w:val="pl-PL"/>
        </w:rPr>
      </w:pPr>
    </w:p>
    <w:p w:rsidR="009C59C4" w:rsidRDefault="009C59C4" w:rsidP="009C59C4">
      <w:pPr>
        <w:numPr>
          <w:ilvl w:val="0"/>
          <w:numId w:val="7"/>
        </w:numPr>
        <w:tabs>
          <w:tab w:val="decimal" w:pos="1368"/>
        </w:tabs>
        <w:spacing w:line="242" w:lineRule="exact"/>
        <w:ind w:left="1276" w:right="936" w:hanging="360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termin do złożenia wniosku przez osoby, którym przysługuje pierwszeństwo w nabyciu  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nieruchomości na podstawie art. 34 ust.1 pkt 1 i pkt 2 </w:t>
      </w:r>
      <w:r w:rsidR="001C6DDA" w:rsidRPr="001C6DDA">
        <w:rPr>
          <w:rFonts w:ascii="Verdana" w:hAnsi="Verdana"/>
          <w:color w:val="000000"/>
          <w:spacing w:val="-2"/>
          <w:sz w:val="18"/>
          <w:u w:val="single"/>
          <w:lang w:val="pl-PL"/>
        </w:rPr>
        <w:t>2 ustawy z dnia 21 sierpnia 1997r. (Tekst jednolity: Dz. U. z 2018r., poz. 121)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: </w:t>
      </w:r>
    </w:p>
    <w:p w:rsidR="009C59C4" w:rsidRDefault="00DF114E" w:rsidP="009C59C4">
      <w:pPr>
        <w:spacing w:before="72" w:line="233" w:lineRule="exact"/>
        <w:ind w:left="127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do 15</w:t>
      </w:r>
      <w:r w:rsidR="009C59C4">
        <w:rPr>
          <w:rFonts w:ascii="Arial" w:hAnsi="Arial"/>
          <w:b/>
          <w:color w:val="000000"/>
          <w:sz w:val="19"/>
          <w:lang w:val="pl-PL"/>
        </w:rPr>
        <w:t xml:space="preserve"> sierpnia </w:t>
      </w:r>
      <w:r w:rsidR="009C59C4">
        <w:rPr>
          <w:rFonts w:ascii="Tahoma" w:hAnsi="Tahoma"/>
          <w:b/>
          <w:color w:val="000000"/>
          <w:sz w:val="18"/>
          <w:lang w:val="pl-PL"/>
        </w:rPr>
        <w:t>2018r.</w:t>
      </w:r>
    </w:p>
    <w:p w:rsidR="009C59C4" w:rsidRDefault="009C59C4" w:rsidP="009C59C4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</w:p>
    <w:p w:rsidR="005A3E10" w:rsidRDefault="005A3E10" w:rsidP="00EF1E7E">
      <w:pPr>
        <w:spacing w:before="216" w:line="258" w:lineRule="exact"/>
        <w:ind w:left="2016"/>
        <w:rPr>
          <w:rFonts w:ascii="Arial" w:hAnsi="Arial"/>
          <w:b/>
          <w:color w:val="000000"/>
          <w:sz w:val="21"/>
          <w:lang w:val="pl-PL"/>
        </w:rPr>
      </w:pPr>
      <w:bookmarkStart w:id="0" w:name="_GoBack"/>
      <w:bookmarkEnd w:id="0"/>
    </w:p>
    <w:p w:rsidR="005A3E10" w:rsidRDefault="005A3E10" w:rsidP="00AB6865">
      <w:pPr>
        <w:spacing w:before="216" w:line="258" w:lineRule="exact"/>
        <w:rPr>
          <w:rFonts w:ascii="Arial" w:hAnsi="Arial"/>
          <w:b/>
          <w:color w:val="000000"/>
          <w:sz w:val="21"/>
          <w:lang w:val="pl-PL"/>
        </w:rPr>
      </w:pPr>
    </w:p>
    <w:p w:rsidR="00AB6865" w:rsidRDefault="00AB6865" w:rsidP="005A3E10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</w:p>
    <w:p w:rsidR="00AB6865" w:rsidRDefault="00AB6865" w:rsidP="005A3E10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</w:p>
    <w:p w:rsidR="005A3E10" w:rsidRDefault="005A3E10" w:rsidP="005A3E10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2"/>
          <w:sz w:val="19"/>
          <w:u w:val="single"/>
          <w:lang w:val="pl-PL"/>
        </w:rPr>
        <w:t xml:space="preserve">Dane o nieruchomościach: </w:t>
      </w:r>
    </w:p>
    <w:p w:rsidR="005A3E10" w:rsidRDefault="005A3E10" w:rsidP="005A3E10">
      <w:pPr>
        <w:spacing w:line="234" w:lineRule="exact"/>
        <w:ind w:left="4680" w:hanging="4680"/>
        <w:jc w:val="center"/>
        <w:rPr>
          <w:rFonts w:ascii="Tahoma" w:hAnsi="Tahoma"/>
          <w:b/>
          <w:color w:val="000000"/>
          <w:spacing w:val="10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10"/>
          <w:sz w:val="19"/>
          <w:u w:val="single"/>
          <w:lang w:val="pl-PL"/>
        </w:rPr>
        <w:t>Działka nr ewid. 118/6 miejscowość JANÓW</w:t>
      </w:r>
    </w:p>
    <w:p w:rsidR="005A3E10" w:rsidRDefault="005A3E10" w:rsidP="005A3E10">
      <w:pPr>
        <w:spacing w:line="234" w:lineRule="exact"/>
        <w:ind w:left="4680"/>
        <w:rPr>
          <w:rFonts w:ascii="Tahoma" w:hAnsi="Tahoma"/>
          <w:b/>
          <w:color w:val="000000"/>
          <w:spacing w:val="10"/>
          <w:sz w:val="19"/>
          <w:u w:val="single"/>
          <w:lang w:val="pl-PL"/>
        </w:rPr>
      </w:pPr>
    </w:p>
    <w:p w:rsidR="005A3E10" w:rsidRPr="00C22557" w:rsidRDefault="005A3E10" w:rsidP="00BC57CF">
      <w:pPr>
        <w:numPr>
          <w:ilvl w:val="0"/>
          <w:numId w:val="9"/>
        </w:numPr>
        <w:tabs>
          <w:tab w:val="decimal" w:pos="1368"/>
        </w:tabs>
        <w:spacing w:before="72" w:line="258" w:lineRule="exact"/>
        <w:ind w:left="1276" w:right="360" w:hanging="425"/>
        <w:jc w:val="both"/>
        <w:rPr>
          <w:rFonts w:ascii="Verdana" w:hAnsi="Verdana"/>
          <w:color w:val="000000"/>
          <w:spacing w:val="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3"/>
          <w:sz w:val="18"/>
          <w:u w:val="single"/>
          <w:lang w:val="pl-PL"/>
        </w:rPr>
        <w:t xml:space="preserve">oznaczenie nieruchomości według księgi wieczystej oraz katastru nieruchomości:  </w:t>
      </w:r>
      <w:r>
        <w:rPr>
          <w:rFonts w:ascii="Verdana" w:hAnsi="Verdana"/>
          <w:color w:val="000000"/>
          <w:sz w:val="18"/>
          <w:lang w:val="pl-PL"/>
        </w:rPr>
        <w:t xml:space="preserve">działka Nr ewid. </w:t>
      </w:r>
      <w:r>
        <w:rPr>
          <w:rFonts w:ascii="Tahoma" w:hAnsi="Tahoma"/>
          <w:b/>
          <w:color w:val="000000"/>
          <w:sz w:val="18"/>
          <w:lang w:val="pl-PL"/>
        </w:rPr>
        <w:t xml:space="preserve">118/6 </w:t>
      </w:r>
      <w:r w:rsidRPr="00C77030">
        <w:rPr>
          <w:rFonts w:ascii="Tahoma" w:hAnsi="Tahoma"/>
          <w:color w:val="000000"/>
          <w:sz w:val="18"/>
          <w:lang w:val="pl-PL"/>
        </w:rPr>
        <w:t>obręb: Nr</w:t>
      </w:r>
      <w:r>
        <w:rPr>
          <w:rFonts w:ascii="Tahoma" w:hAnsi="Tahoma"/>
          <w:b/>
          <w:color w:val="000000"/>
          <w:sz w:val="18"/>
          <w:lang w:val="pl-PL"/>
        </w:rPr>
        <w:t xml:space="preserve"> 0012 JANÓW-JANÓWEK </w:t>
      </w:r>
      <w:r>
        <w:rPr>
          <w:rFonts w:ascii="Verdana" w:hAnsi="Verdana"/>
          <w:color w:val="000000"/>
          <w:sz w:val="18"/>
          <w:lang w:val="pl-PL"/>
        </w:rPr>
        <w:t xml:space="preserve">położona w miejscowości </w:t>
      </w:r>
      <w:r>
        <w:rPr>
          <w:rFonts w:ascii="Arial" w:hAnsi="Arial"/>
          <w:b/>
          <w:color w:val="000000"/>
          <w:sz w:val="19"/>
          <w:lang w:val="pl-PL"/>
        </w:rPr>
        <w:t xml:space="preserve">Janów </w:t>
      </w:r>
      <w:r>
        <w:rPr>
          <w:rFonts w:ascii="Verdana" w:hAnsi="Verdana"/>
          <w:color w:val="000000"/>
          <w:sz w:val="18"/>
          <w:lang w:val="pl-PL"/>
        </w:rPr>
        <w:t xml:space="preserve">gmina Brochów, dla której Sąd </w:t>
      </w:r>
      <w:r>
        <w:rPr>
          <w:rFonts w:ascii="Verdana" w:hAnsi="Verdana"/>
          <w:color w:val="000000"/>
          <w:spacing w:val="-1"/>
          <w:sz w:val="18"/>
          <w:lang w:val="pl-PL"/>
        </w:rPr>
        <w:t>Rejonowy w Sochaczewie prowadzi księgę wieczystą o Nr PL1O/00047039/7.</w:t>
      </w:r>
    </w:p>
    <w:p w:rsidR="005A3E10" w:rsidRDefault="005A3E10" w:rsidP="005A3E10">
      <w:pPr>
        <w:tabs>
          <w:tab w:val="decimal" w:pos="360"/>
          <w:tab w:val="decimal" w:pos="1368"/>
        </w:tabs>
        <w:spacing w:before="72" w:line="258" w:lineRule="exact"/>
        <w:ind w:left="1276" w:right="360"/>
        <w:rPr>
          <w:rFonts w:ascii="Verdana" w:hAnsi="Verdana"/>
          <w:color w:val="000000"/>
          <w:spacing w:val="3"/>
          <w:sz w:val="18"/>
          <w:u w:val="single"/>
          <w:lang w:val="pl-PL"/>
        </w:rPr>
      </w:pPr>
    </w:p>
    <w:p w:rsidR="005A3E10" w:rsidRDefault="005A3E10" w:rsidP="005A3E10">
      <w:pPr>
        <w:numPr>
          <w:ilvl w:val="0"/>
          <w:numId w:val="9"/>
        </w:numPr>
        <w:tabs>
          <w:tab w:val="decimal" w:pos="1368"/>
        </w:tabs>
        <w:spacing w:line="214" w:lineRule="exact"/>
        <w:ind w:left="1276" w:hanging="360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powierzchnia nieruchomości: </w:t>
      </w:r>
    </w:p>
    <w:p w:rsidR="005A3E10" w:rsidRDefault="005A3E10" w:rsidP="005A3E10">
      <w:pPr>
        <w:spacing w:line="215" w:lineRule="exact"/>
        <w:ind w:left="1276"/>
        <w:rPr>
          <w:rFonts w:ascii="Arial" w:hAnsi="Arial"/>
          <w:b/>
          <w:color w:val="000000"/>
          <w:w w:val="95"/>
          <w:sz w:val="18"/>
          <w:vertAlign w:val="superscript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 xml:space="preserve">  1276 m</w:t>
      </w:r>
      <w:r>
        <w:rPr>
          <w:rFonts w:ascii="Arial" w:hAnsi="Arial"/>
          <w:b/>
          <w:color w:val="000000"/>
          <w:w w:val="95"/>
          <w:sz w:val="18"/>
          <w:vertAlign w:val="superscript"/>
          <w:lang w:val="pl-PL"/>
        </w:rPr>
        <w:t>2</w:t>
      </w:r>
    </w:p>
    <w:p w:rsidR="005A3E10" w:rsidRDefault="005A3E10" w:rsidP="005A3E10">
      <w:pPr>
        <w:spacing w:line="215" w:lineRule="exact"/>
        <w:ind w:left="1276"/>
        <w:rPr>
          <w:rFonts w:ascii="Tahoma" w:hAnsi="Tahoma"/>
          <w:b/>
          <w:color w:val="000000"/>
          <w:sz w:val="18"/>
          <w:lang w:val="pl-PL"/>
        </w:rPr>
      </w:pPr>
    </w:p>
    <w:p w:rsidR="005A3E10" w:rsidRDefault="005A3E10" w:rsidP="005A3E10">
      <w:pPr>
        <w:numPr>
          <w:ilvl w:val="0"/>
          <w:numId w:val="9"/>
        </w:numPr>
        <w:tabs>
          <w:tab w:val="decimal" w:pos="1368"/>
        </w:tabs>
        <w:spacing w:before="72" w:line="215" w:lineRule="exact"/>
        <w:ind w:left="1276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opis nieruchomości : </w:t>
      </w:r>
    </w:p>
    <w:p w:rsidR="005A3E10" w:rsidRDefault="005A3E10" w:rsidP="005A3E10">
      <w:pPr>
        <w:spacing w:line="267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  <w:r>
        <w:rPr>
          <w:rFonts w:ascii="Arial" w:hAnsi="Arial"/>
          <w:b/>
          <w:color w:val="000000"/>
          <w:spacing w:val="8"/>
          <w:sz w:val="19"/>
          <w:lang w:val="pl-PL"/>
        </w:rPr>
        <w:t xml:space="preserve">Nieruchomość niezabudowana położona w miejscowości Janów, gmina 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>Brochów, powiat sochaczewski, stanowiąca działkę o Nr e</w:t>
      </w:r>
      <w:r w:rsidR="00A70EF4">
        <w:rPr>
          <w:rFonts w:ascii="Arial" w:hAnsi="Arial"/>
          <w:b/>
          <w:color w:val="000000"/>
          <w:spacing w:val="3"/>
          <w:sz w:val="19"/>
          <w:lang w:val="pl-PL"/>
        </w:rPr>
        <w:t>wid. 118/6 o pow. 0,1276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 xml:space="preserve"> ha, </w:t>
      </w:r>
      <w:r>
        <w:rPr>
          <w:rFonts w:ascii="Arial" w:hAnsi="Arial"/>
          <w:b/>
          <w:color w:val="000000"/>
          <w:spacing w:val="4"/>
          <w:sz w:val="19"/>
          <w:lang w:val="pl-PL"/>
        </w:rPr>
        <w:t>usytuowaną przy drodze gminnej w pobliżu gminnej miejscowości Brochów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. Działka w kształcie prostokąta o </w:t>
      </w:r>
      <w:r w:rsidR="001E07EA">
        <w:rPr>
          <w:rFonts w:ascii="Arial" w:hAnsi="Arial"/>
          <w:b/>
          <w:color w:val="000000"/>
          <w:spacing w:val="5"/>
          <w:sz w:val="19"/>
          <w:lang w:val="pl-PL"/>
        </w:rPr>
        <w:t>szerokości 22,7 m i głębokości ok. 56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 m. </w:t>
      </w:r>
      <w:r w:rsidR="001E07EA">
        <w:rPr>
          <w:rFonts w:ascii="Arial" w:hAnsi="Arial"/>
          <w:b/>
          <w:color w:val="000000"/>
          <w:spacing w:val="5"/>
          <w:sz w:val="19"/>
          <w:lang w:val="pl-PL"/>
        </w:rPr>
        <w:t xml:space="preserve">Działka położona u zbiegu drogi nieutwardzonej prowadzącej w głąb osiedla mieszkaniowego i drogi gminnej 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o nawierzchni asfaltowej, prowadzącej ze wsi Brochów do drogi wojewódzkiej re</w:t>
      </w:r>
      <w:r w:rsidR="001E07EA">
        <w:rPr>
          <w:rFonts w:ascii="Arial" w:hAnsi="Arial"/>
          <w:b/>
          <w:color w:val="000000"/>
          <w:spacing w:val="5"/>
          <w:sz w:val="19"/>
          <w:lang w:val="pl-PL"/>
        </w:rPr>
        <w:t>lacji Sochaczew-Śladów (ok. 1,5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km.).</w:t>
      </w:r>
      <w:r w:rsidRPr="00D3041C">
        <w:rPr>
          <w:rFonts w:ascii="Arial" w:hAnsi="Arial"/>
          <w:b/>
          <w:color w:val="000000"/>
          <w:spacing w:val="5"/>
          <w:sz w:val="19"/>
          <w:lang w:val="pl-PL"/>
        </w:rPr>
        <w:t xml:space="preserve"> 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>Działka powstała z podziału pierwotnej działki Nr ewid. 118 o powierzchni 1,36 ha. Teren płaski, otoczenie nieruchomości stanowią tereny rolne, teren osiedla budownictwa jednor</w:t>
      </w:r>
      <w:r w:rsidR="00BC57CF">
        <w:rPr>
          <w:rFonts w:ascii="Arial" w:hAnsi="Arial"/>
          <w:b/>
          <w:color w:val="000000"/>
          <w:spacing w:val="5"/>
          <w:sz w:val="19"/>
          <w:lang w:val="pl-PL"/>
        </w:rPr>
        <w:t>odzinnego, Urząd Gminy, Gminne C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entrum Medyczno-Rehabilitacyjne, apteka, boisko sportowe. Odległość od Sochaczewa (Chodaków ) ok. 10,0 km, do Warszawy ok. 60 km, zachodni kraniec puszczy Kampinoskiej ok. 3 km. </w:t>
      </w:r>
    </w:p>
    <w:p w:rsidR="005A3E10" w:rsidRDefault="005A3E10" w:rsidP="005A3E10">
      <w:pPr>
        <w:spacing w:line="267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</w:p>
    <w:p w:rsidR="005A3E10" w:rsidRDefault="005A3E10" w:rsidP="005A3E10">
      <w:pPr>
        <w:numPr>
          <w:ilvl w:val="0"/>
          <w:numId w:val="9"/>
        </w:numPr>
        <w:tabs>
          <w:tab w:val="decimal" w:pos="1368"/>
        </w:tabs>
        <w:spacing w:line="215" w:lineRule="exact"/>
        <w:ind w:left="1276" w:hanging="360"/>
        <w:rPr>
          <w:rFonts w:ascii="Verdana" w:hAnsi="Verdana"/>
          <w:color w:val="000000"/>
          <w:spacing w:val="-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przeznaczenie </w:t>
      </w:r>
      <w:r w:rsidR="00F16151"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nieruchomości </w:t>
      </w:r>
      <w:r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i sposób jej zagospodarowania: </w:t>
      </w:r>
    </w:p>
    <w:p w:rsidR="005A3E10" w:rsidRDefault="005A3E10" w:rsidP="005A3E10">
      <w:pPr>
        <w:spacing w:line="267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  <w:r>
        <w:rPr>
          <w:rFonts w:ascii="Arial" w:hAnsi="Arial"/>
          <w:b/>
          <w:color w:val="000000"/>
          <w:spacing w:val="6"/>
          <w:sz w:val="19"/>
          <w:lang w:val="pl-PL"/>
        </w:rPr>
        <w:t xml:space="preserve">Nieruchomość gruntowa niezabudowana, położona w otoczeniu terenów osiedla budownictwa jednorodzinnego. </w:t>
      </w:r>
      <w:r w:rsidR="00BC57CF">
        <w:rPr>
          <w:rFonts w:ascii="Arial" w:hAnsi="Arial"/>
          <w:b/>
          <w:color w:val="000000"/>
          <w:spacing w:val="5"/>
          <w:sz w:val="19"/>
          <w:lang w:val="pl-PL"/>
        </w:rPr>
        <w:t>Dla działki 118/6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 wydana została decyzja o warunkach zabudowy na budowę budynku mieszkalnego jednorodzinnego. W studium Uwarunkowań i Kierunków Zagospodarowania Przestrzennego Gminy Brochów przedmiotowa nieruchomość położna jest na terenach potencjalnego rozwoju o dominującej funkcji mieszkaniowo-usługowej. Dobry dojazd do Warszawy, duża ilość terenów leśnych, bliskość Wisły oraz liczne kanały i cieki wodne powodują, iż gmina Brochów staje się atrakcyjnym terenem do nabywania na cele rekreacyjne oraz jako tereny zabudowy mieszkaniowej.</w:t>
      </w:r>
    </w:p>
    <w:p w:rsidR="005A3E10" w:rsidRDefault="005A3E10" w:rsidP="005A3E10">
      <w:pPr>
        <w:spacing w:line="260" w:lineRule="exact"/>
        <w:ind w:left="1276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</w:p>
    <w:p w:rsidR="005A3E10" w:rsidRDefault="005A3E10" w:rsidP="005A3E10">
      <w:pPr>
        <w:spacing w:line="260" w:lineRule="exact"/>
        <w:ind w:left="1276" w:right="360"/>
        <w:jc w:val="both"/>
        <w:rPr>
          <w:rFonts w:ascii="Arial" w:hAnsi="Arial"/>
          <w:b/>
          <w:color w:val="000000"/>
          <w:spacing w:val="6"/>
          <w:sz w:val="19"/>
          <w:lang w:val="pl-PL"/>
        </w:rPr>
      </w:pPr>
    </w:p>
    <w:p w:rsidR="005A3E10" w:rsidRDefault="005A3E10" w:rsidP="005A3E10">
      <w:pPr>
        <w:numPr>
          <w:ilvl w:val="0"/>
          <w:numId w:val="9"/>
        </w:numPr>
        <w:tabs>
          <w:tab w:val="decimal" w:pos="1368"/>
        </w:tabs>
        <w:spacing w:line="210" w:lineRule="exact"/>
        <w:ind w:left="1276" w:hanging="360"/>
        <w:rPr>
          <w:rFonts w:ascii="Verdana" w:hAnsi="Verdana"/>
          <w:color w:val="000000"/>
          <w:sz w:val="18"/>
          <w:u w:val="single"/>
          <w:lang w:val="pl-PL"/>
        </w:rPr>
      </w:pPr>
      <w:r>
        <w:rPr>
          <w:rFonts w:ascii="Verdana" w:hAnsi="Verdana"/>
          <w:color w:val="000000"/>
          <w:sz w:val="18"/>
          <w:u w:val="single"/>
          <w:lang w:val="pl-PL"/>
        </w:rPr>
        <w:t xml:space="preserve">termin zagospodarowania nieruchomości: </w:t>
      </w:r>
    </w:p>
    <w:p w:rsidR="005A3E10" w:rsidRDefault="005A3E10" w:rsidP="005A3E10">
      <w:pPr>
        <w:spacing w:line="237" w:lineRule="exact"/>
        <w:ind w:left="127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możliwy po przeniesieniu własności.</w:t>
      </w:r>
    </w:p>
    <w:p w:rsidR="005A3E10" w:rsidRDefault="005A3E10" w:rsidP="005A3E10">
      <w:pPr>
        <w:spacing w:line="237" w:lineRule="exact"/>
        <w:ind w:left="1276"/>
        <w:rPr>
          <w:rFonts w:ascii="Arial" w:hAnsi="Arial"/>
          <w:b/>
          <w:color w:val="000000"/>
          <w:sz w:val="19"/>
          <w:lang w:val="pl-PL"/>
        </w:rPr>
      </w:pPr>
    </w:p>
    <w:p w:rsidR="005A3E10" w:rsidRDefault="005A3E10" w:rsidP="005A3E10">
      <w:pPr>
        <w:numPr>
          <w:ilvl w:val="0"/>
          <w:numId w:val="9"/>
        </w:numPr>
        <w:tabs>
          <w:tab w:val="decimal" w:pos="1368"/>
        </w:tabs>
        <w:spacing w:line="193" w:lineRule="exact"/>
        <w:ind w:left="1276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cena nieruchomości: </w:t>
      </w:r>
    </w:p>
    <w:p w:rsidR="005A3E10" w:rsidRDefault="00A70EF4" w:rsidP="005A3E10">
      <w:pPr>
        <w:spacing w:before="72" w:line="218" w:lineRule="exact"/>
        <w:ind w:left="127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54 771,90</w:t>
      </w:r>
      <w:r w:rsidR="005A3E10">
        <w:rPr>
          <w:rFonts w:ascii="Tahoma" w:hAnsi="Tahoma"/>
          <w:b/>
          <w:color w:val="000000"/>
          <w:sz w:val="18"/>
          <w:lang w:val="pl-PL"/>
        </w:rPr>
        <w:t xml:space="preserve"> zł</w:t>
      </w:r>
    </w:p>
    <w:p w:rsidR="005A3E10" w:rsidRDefault="005A3E10" w:rsidP="005A3E10">
      <w:pPr>
        <w:spacing w:line="238" w:lineRule="exact"/>
        <w:ind w:left="1276"/>
        <w:rPr>
          <w:rFonts w:ascii="Arial" w:hAnsi="Arial"/>
          <w:i/>
          <w:color w:val="000000"/>
          <w:spacing w:val="5"/>
          <w:sz w:val="19"/>
          <w:lang w:val="pl-PL"/>
        </w:rPr>
      </w:pPr>
    </w:p>
    <w:p w:rsidR="005A3E10" w:rsidRDefault="005A3E10" w:rsidP="005A3E10">
      <w:pPr>
        <w:numPr>
          <w:ilvl w:val="0"/>
          <w:numId w:val="9"/>
        </w:numPr>
        <w:tabs>
          <w:tab w:val="decimal" w:pos="1368"/>
        </w:tabs>
        <w:spacing w:line="211" w:lineRule="exact"/>
        <w:ind w:left="1276" w:hanging="360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forma nabycia: </w:t>
      </w:r>
    </w:p>
    <w:p w:rsidR="005A3E10" w:rsidRDefault="005A3E10" w:rsidP="005A3E10">
      <w:pPr>
        <w:spacing w:before="36" w:line="197" w:lineRule="exact"/>
        <w:ind w:left="127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własność</w:t>
      </w:r>
    </w:p>
    <w:p w:rsidR="005A3E10" w:rsidRDefault="005A3E10" w:rsidP="005A3E10">
      <w:pPr>
        <w:numPr>
          <w:ilvl w:val="0"/>
          <w:numId w:val="9"/>
        </w:numPr>
        <w:tabs>
          <w:tab w:val="decimal" w:pos="1368"/>
        </w:tabs>
        <w:spacing w:before="72" w:line="215" w:lineRule="exact"/>
        <w:ind w:left="1276" w:hanging="360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>informa</w:t>
      </w:r>
      <w:r w:rsidR="001C6DDA">
        <w:rPr>
          <w:rFonts w:ascii="Verdana" w:hAnsi="Verdana"/>
          <w:color w:val="000000"/>
          <w:spacing w:val="-2"/>
          <w:sz w:val="18"/>
          <w:u w:val="single"/>
          <w:lang w:val="pl-PL"/>
        </w:rPr>
        <w:t>cja o przeznaczeniu do zbycia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: </w:t>
      </w:r>
    </w:p>
    <w:p w:rsidR="005A3E10" w:rsidRDefault="00AB6865" w:rsidP="005A3E10">
      <w:pPr>
        <w:spacing w:line="244" w:lineRule="exact"/>
        <w:ind w:left="1276"/>
        <w:rPr>
          <w:rFonts w:ascii="Arial" w:hAnsi="Arial"/>
          <w:b/>
          <w:color w:val="000000"/>
          <w:spacing w:val="3"/>
          <w:sz w:val="19"/>
          <w:lang w:val="pl-PL"/>
        </w:rPr>
      </w:pPr>
      <w:r>
        <w:rPr>
          <w:rFonts w:ascii="Arial" w:hAnsi="Arial"/>
          <w:b/>
          <w:color w:val="000000"/>
          <w:spacing w:val="3"/>
          <w:sz w:val="19"/>
          <w:lang w:val="pl-PL"/>
        </w:rPr>
        <w:t>Uchwała Nr XLII/307</w:t>
      </w:r>
      <w:r w:rsidR="005A3E10">
        <w:rPr>
          <w:rFonts w:ascii="Arial" w:hAnsi="Arial"/>
          <w:b/>
          <w:color w:val="000000"/>
          <w:spacing w:val="3"/>
          <w:sz w:val="19"/>
          <w:lang w:val="pl-PL"/>
        </w:rPr>
        <w:t>/2018 Rady Gminy Brochów z dnia 7 czerwca 2018 roku.</w:t>
      </w:r>
    </w:p>
    <w:p w:rsidR="005A3E10" w:rsidRDefault="005A3E10" w:rsidP="005A3E10">
      <w:pPr>
        <w:spacing w:line="244" w:lineRule="exact"/>
        <w:ind w:left="1276"/>
        <w:rPr>
          <w:rFonts w:ascii="Arial" w:hAnsi="Arial"/>
          <w:b/>
          <w:color w:val="000000"/>
          <w:spacing w:val="3"/>
          <w:sz w:val="19"/>
          <w:lang w:val="pl-PL"/>
        </w:rPr>
      </w:pPr>
    </w:p>
    <w:p w:rsidR="005A3E10" w:rsidRDefault="005A3E10" w:rsidP="005A3E10">
      <w:pPr>
        <w:numPr>
          <w:ilvl w:val="0"/>
          <w:numId w:val="9"/>
        </w:numPr>
        <w:tabs>
          <w:tab w:val="decimal" w:pos="1368"/>
        </w:tabs>
        <w:spacing w:line="242" w:lineRule="exact"/>
        <w:ind w:left="1276" w:right="936" w:hanging="360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termin do złożenia wniosku przez osoby, którym przysługuje pierwszeństwo w nabyciu  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>nieruchomości na podstawie art. 34 ust.1 pkt 1 i pkt 2</w:t>
      </w:r>
      <w:r w:rsidR="007E168B" w:rsidRPr="007E168B">
        <w:rPr>
          <w:rFonts w:ascii="Verdana" w:hAnsi="Verdana"/>
          <w:color w:val="000000"/>
          <w:spacing w:val="-2"/>
          <w:sz w:val="18"/>
          <w:u w:val="single"/>
          <w:lang w:val="pl-PL"/>
        </w:rPr>
        <w:t>2 ustawy z dnia 21 sierpnia 1997r. (Tekst jednolity: Dz. U. z 2018r., poz. 121)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 : </w:t>
      </w:r>
    </w:p>
    <w:p w:rsidR="005A3E10" w:rsidRDefault="00DF114E" w:rsidP="005A3E10">
      <w:pPr>
        <w:spacing w:before="72" w:line="233" w:lineRule="exact"/>
        <w:ind w:left="127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do 15</w:t>
      </w:r>
      <w:r w:rsidR="005A3E10">
        <w:rPr>
          <w:rFonts w:ascii="Arial" w:hAnsi="Arial"/>
          <w:b/>
          <w:color w:val="000000"/>
          <w:sz w:val="19"/>
          <w:lang w:val="pl-PL"/>
        </w:rPr>
        <w:t xml:space="preserve"> sierpnia </w:t>
      </w:r>
      <w:r w:rsidR="005A3E10">
        <w:rPr>
          <w:rFonts w:ascii="Tahoma" w:hAnsi="Tahoma"/>
          <w:b/>
          <w:color w:val="000000"/>
          <w:sz w:val="18"/>
          <w:lang w:val="pl-PL"/>
        </w:rPr>
        <w:t>2018r.</w:t>
      </w:r>
    </w:p>
    <w:p w:rsidR="005A3E10" w:rsidRDefault="005A3E10" w:rsidP="005A3E10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</w:p>
    <w:p w:rsidR="005A3E10" w:rsidRDefault="005A3E10" w:rsidP="00EF1E7E">
      <w:pPr>
        <w:spacing w:before="216" w:line="258" w:lineRule="exact"/>
        <w:ind w:left="2016"/>
        <w:rPr>
          <w:rFonts w:ascii="Arial" w:hAnsi="Arial"/>
          <w:b/>
          <w:color w:val="000000"/>
          <w:sz w:val="21"/>
          <w:lang w:val="pl-PL"/>
        </w:rPr>
      </w:pPr>
    </w:p>
    <w:p w:rsidR="003E16F3" w:rsidRDefault="003E16F3" w:rsidP="00EF1E7E">
      <w:pPr>
        <w:spacing w:before="216" w:line="258" w:lineRule="exact"/>
        <w:ind w:left="2016"/>
        <w:rPr>
          <w:rFonts w:ascii="Arial" w:hAnsi="Arial"/>
          <w:b/>
          <w:color w:val="000000"/>
          <w:sz w:val="21"/>
          <w:lang w:val="pl-PL"/>
        </w:rPr>
      </w:pPr>
    </w:p>
    <w:p w:rsidR="003E16F3" w:rsidRDefault="003E16F3" w:rsidP="007E168B">
      <w:pPr>
        <w:spacing w:before="216" w:line="258" w:lineRule="exact"/>
        <w:rPr>
          <w:rFonts w:ascii="Arial" w:hAnsi="Arial"/>
          <w:b/>
          <w:color w:val="000000"/>
          <w:sz w:val="21"/>
          <w:lang w:val="pl-PL"/>
        </w:rPr>
      </w:pPr>
    </w:p>
    <w:p w:rsidR="00EF1E7E" w:rsidRDefault="00EF1E7E" w:rsidP="00EF1E7E">
      <w:pPr>
        <w:spacing w:before="216" w:line="258" w:lineRule="exact"/>
        <w:ind w:left="2016"/>
        <w:rPr>
          <w:rFonts w:ascii="Arial" w:hAnsi="Arial"/>
          <w:b/>
          <w:color w:val="000000"/>
          <w:sz w:val="21"/>
          <w:lang w:val="pl-PL"/>
        </w:rPr>
      </w:pPr>
      <w:r>
        <w:rPr>
          <w:rFonts w:ascii="Arial" w:hAnsi="Arial"/>
          <w:b/>
          <w:color w:val="000000"/>
          <w:sz w:val="21"/>
          <w:lang w:val="pl-PL"/>
        </w:rPr>
        <w:t>Wykaz podaje się do publicznej wiadomości na okres 21 dni tj.</w:t>
      </w:r>
    </w:p>
    <w:p w:rsidR="00EF1E7E" w:rsidRDefault="00EF1E7E" w:rsidP="00EF1E7E">
      <w:pPr>
        <w:tabs>
          <w:tab w:val="right" w:pos="9137"/>
        </w:tabs>
        <w:spacing w:line="435" w:lineRule="exact"/>
        <w:ind w:left="2592"/>
        <w:rPr>
          <w:rFonts w:ascii="Verdana" w:hAnsi="Verdana"/>
          <w:i/>
          <w:color w:val="FA588C"/>
          <w:spacing w:val="-4"/>
          <w:lang w:val="pl-PL"/>
        </w:rPr>
      </w:pPr>
      <w:r>
        <w:rPr>
          <w:rFonts w:ascii="Arial" w:hAnsi="Arial"/>
          <w:b/>
          <w:color w:val="000000"/>
          <w:spacing w:val="-1"/>
          <w:sz w:val="21"/>
          <w:u w:val="single"/>
          <w:lang w:val="pl-PL"/>
        </w:rPr>
        <w:t xml:space="preserve">od </w:t>
      </w:r>
      <w:r w:rsidR="001D56CD">
        <w:rPr>
          <w:rFonts w:ascii="Tahoma" w:hAnsi="Tahoma"/>
          <w:b/>
          <w:color w:val="000000"/>
          <w:spacing w:val="9"/>
          <w:sz w:val="19"/>
          <w:u w:val="single"/>
          <w:lang w:val="pl-PL"/>
        </w:rPr>
        <w:t>3 lipca 2018r. do 25 lipca 2018</w:t>
      </w:r>
      <w:r>
        <w:rPr>
          <w:rFonts w:ascii="Tahoma" w:hAnsi="Tahoma"/>
          <w:b/>
          <w:color w:val="000000"/>
          <w:spacing w:val="9"/>
          <w:sz w:val="19"/>
          <w:u w:val="single"/>
          <w:lang w:val="pl-PL"/>
        </w:rPr>
        <w:t>r.</w:t>
      </w:r>
      <w:r>
        <w:rPr>
          <w:rFonts w:ascii="Arial" w:hAnsi="Arial"/>
          <w:b/>
          <w:color w:val="FA588C"/>
          <w:spacing w:val="-1"/>
          <w:sz w:val="6"/>
          <w:u w:val="single"/>
          <w:lang w:val="pl-PL"/>
        </w:rPr>
        <w:t xml:space="preserve"> </w:t>
      </w:r>
    </w:p>
    <w:p w:rsidR="00EF1E7E" w:rsidRDefault="00EF1E7E" w:rsidP="00EF1E7E">
      <w:pPr>
        <w:spacing w:before="252" w:line="294" w:lineRule="exact"/>
        <w:ind w:right="108"/>
        <w:jc w:val="right"/>
        <w:rPr>
          <w:rFonts w:ascii="Verdana" w:hAnsi="Verdana"/>
          <w:i/>
          <w:color w:val="FA588C"/>
          <w:spacing w:val="-4"/>
          <w:lang w:val="pl-PL"/>
        </w:rPr>
      </w:pPr>
    </w:p>
    <w:p w:rsidR="00EF1E7E" w:rsidRDefault="00EF1E7E" w:rsidP="00EF1E7E">
      <w:pPr>
        <w:spacing w:before="144" w:line="369" w:lineRule="exact"/>
        <w:ind w:left="648" w:right="1512"/>
        <w:rPr>
          <w:rFonts w:ascii="Tahoma" w:hAnsi="Tahoma"/>
          <w:color w:val="000000"/>
          <w:spacing w:val="9"/>
          <w:sz w:val="20"/>
          <w:lang w:val="pl-PL"/>
        </w:rPr>
      </w:pPr>
      <w:r>
        <w:rPr>
          <w:rFonts w:ascii="Tahoma" w:hAnsi="Tahoma"/>
          <w:color w:val="000000"/>
          <w:spacing w:val="-1"/>
          <w:sz w:val="17"/>
          <w:lang w:val="pl-PL"/>
        </w:rPr>
        <w:t xml:space="preserve">wykaz </w:t>
      </w:r>
      <w:r>
        <w:rPr>
          <w:rFonts w:ascii="Verdana" w:hAnsi="Verdana"/>
          <w:color w:val="000000"/>
          <w:spacing w:val="-1"/>
          <w:sz w:val="16"/>
          <w:lang w:val="pl-PL"/>
        </w:rPr>
        <w:t xml:space="preserve">wywieszono na tablicy ogłoszeń Urzędu Gminy Brochów: </w:t>
      </w:r>
      <w:r w:rsidR="00590DF8">
        <w:rPr>
          <w:rFonts w:ascii="Tahoma" w:hAnsi="Tahoma"/>
          <w:color w:val="000000"/>
          <w:spacing w:val="9"/>
          <w:sz w:val="20"/>
          <w:lang w:val="pl-PL"/>
        </w:rPr>
        <w:t>dnia 3 lipca</w:t>
      </w:r>
      <w:r>
        <w:rPr>
          <w:rFonts w:ascii="Tahoma" w:hAnsi="Tahoma"/>
          <w:color w:val="000000"/>
          <w:spacing w:val="9"/>
          <w:sz w:val="20"/>
          <w:lang w:val="pl-PL"/>
        </w:rPr>
        <w:t xml:space="preserve"> 2018r. </w:t>
      </w:r>
    </w:p>
    <w:p w:rsidR="00EF1E7E" w:rsidRDefault="00EF1E7E" w:rsidP="00EF1E7E">
      <w:pPr>
        <w:spacing w:before="144" w:line="369" w:lineRule="exact"/>
        <w:ind w:left="648" w:right="1512"/>
        <w:rPr>
          <w:rFonts w:ascii="Tahoma" w:hAnsi="Tahoma"/>
          <w:color w:val="000000"/>
          <w:spacing w:val="-1"/>
          <w:sz w:val="17"/>
          <w:lang w:val="pl-PL"/>
        </w:rPr>
      </w:pPr>
      <w:r>
        <w:rPr>
          <w:rFonts w:ascii="Verdana" w:hAnsi="Verdana"/>
          <w:color w:val="000000"/>
          <w:sz w:val="16"/>
          <w:lang w:val="pl-PL"/>
        </w:rPr>
        <w:t>wykaz zdjęto z tablicy ogłoszeń Urzędu Gminy Brochów:</w:t>
      </w:r>
    </w:p>
    <w:p w:rsidR="00AF25DE" w:rsidRDefault="00AF25DE" w:rsidP="00AF25DE">
      <w:pPr>
        <w:ind w:left="646" w:right="1514"/>
        <w:jc w:val="right"/>
        <w:rPr>
          <w:rFonts w:ascii="Tahoma" w:hAnsi="Tahoma"/>
          <w:color w:val="000000"/>
          <w:spacing w:val="-1"/>
          <w:sz w:val="17"/>
          <w:lang w:val="pl-PL"/>
        </w:rPr>
      </w:pPr>
    </w:p>
    <w:p w:rsidR="00AF25DE" w:rsidRDefault="00AF25DE" w:rsidP="00AF25DE">
      <w:pPr>
        <w:ind w:left="646" w:right="1514"/>
        <w:jc w:val="right"/>
        <w:rPr>
          <w:rFonts w:ascii="Tahoma" w:hAnsi="Tahoma"/>
          <w:color w:val="000000"/>
          <w:spacing w:val="-1"/>
          <w:sz w:val="17"/>
          <w:lang w:val="pl-PL"/>
        </w:rPr>
      </w:pPr>
    </w:p>
    <w:p w:rsidR="00AF25DE" w:rsidRDefault="00AF25DE" w:rsidP="00AF25DE">
      <w:pPr>
        <w:ind w:left="646" w:right="1514"/>
        <w:jc w:val="right"/>
        <w:rPr>
          <w:rFonts w:ascii="Tahoma" w:hAnsi="Tahoma"/>
          <w:color w:val="000000"/>
          <w:spacing w:val="-1"/>
          <w:sz w:val="17"/>
          <w:lang w:val="pl-PL"/>
        </w:rPr>
      </w:pPr>
    </w:p>
    <w:p w:rsidR="008776D8" w:rsidRDefault="00AF25DE" w:rsidP="00AF25DE">
      <w:pPr>
        <w:ind w:left="646" w:right="1514"/>
        <w:jc w:val="right"/>
        <w:rPr>
          <w:rFonts w:ascii="Tahoma" w:hAnsi="Tahoma"/>
          <w:color w:val="000000"/>
          <w:spacing w:val="-1"/>
          <w:sz w:val="17"/>
          <w:lang w:val="pl-PL"/>
        </w:rPr>
      </w:pPr>
      <w:r>
        <w:rPr>
          <w:rFonts w:ascii="Tahoma" w:hAnsi="Tahoma"/>
          <w:color w:val="000000"/>
          <w:spacing w:val="-1"/>
          <w:sz w:val="17"/>
          <w:lang w:val="pl-PL"/>
        </w:rPr>
        <w:t>Wójt Gminy Brochów</w:t>
      </w:r>
    </w:p>
    <w:p w:rsidR="00AF25DE" w:rsidRDefault="00AF25DE" w:rsidP="00AF25DE">
      <w:pPr>
        <w:ind w:left="646" w:right="1514"/>
        <w:jc w:val="right"/>
        <w:rPr>
          <w:rFonts w:ascii="Tahoma" w:hAnsi="Tahoma"/>
          <w:color w:val="000000"/>
          <w:spacing w:val="-1"/>
          <w:sz w:val="17"/>
          <w:lang w:val="pl-PL"/>
        </w:rPr>
      </w:pPr>
      <w:r>
        <w:rPr>
          <w:rFonts w:ascii="Tahoma" w:hAnsi="Tahoma"/>
          <w:color w:val="000000"/>
          <w:spacing w:val="-1"/>
          <w:sz w:val="17"/>
          <w:lang w:val="pl-PL"/>
        </w:rPr>
        <w:t>(-)</w:t>
      </w:r>
    </w:p>
    <w:p w:rsidR="00AF25DE" w:rsidRDefault="00AF25DE" w:rsidP="00AF25DE">
      <w:pPr>
        <w:ind w:left="646" w:right="1514"/>
        <w:jc w:val="right"/>
        <w:rPr>
          <w:rFonts w:ascii="Tahoma" w:hAnsi="Tahoma"/>
          <w:color w:val="000000"/>
          <w:spacing w:val="-1"/>
          <w:sz w:val="17"/>
          <w:lang w:val="pl-PL"/>
        </w:rPr>
      </w:pPr>
      <w:r>
        <w:rPr>
          <w:rFonts w:ascii="Tahoma" w:hAnsi="Tahoma"/>
          <w:color w:val="000000"/>
          <w:spacing w:val="-1"/>
          <w:sz w:val="17"/>
          <w:lang w:val="pl-PL"/>
        </w:rPr>
        <w:t>Piotr Szymański</w:t>
      </w:r>
    </w:p>
    <w:sectPr w:rsidR="00AF25DE">
      <w:footerReference w:type="default" r:id="rId8"/>
      <w:pgSz w:w="11918" w:h="16854"/>
      <w:pgMar w:top="390" w:right="811" w:bottom="1034" w:left="9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93" w:rsidRDefault="000B7E93" w:rsidP="00C22557">
      <w:r>
        <w:separator/>
      </w:r>
    </w:p>
  </w:endnote>
  <w:endnote w:type="continuationSeparator" w:id="0">
    <w:p w:rsidR="000B7E93" w:rsidRDefault="000B7E93" w:rsidP="00C2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97089989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22557" w:rsidRDefault="00C2255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F755C" w:rsidRPr="009F755C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22557" w:rsidRDefault="00C22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93" w:rsidRDefault="000B7E93" w:rsidP="00C22557">
      <w:r>
        <w:separator/>
      </w:r>
    </w:p>
  </w:footnote>
  <w:footnote w:type="continuationSeparator" w:id="0">
    <w:p w:rsidR="000B7E93" w:rsidRDefault="000B7E93" w:rsidP="00C2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765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E6977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8DC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6043A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55D31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65A9B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1E3042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DE359C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D94A45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8"/>
    <w:rsid w:val="000B7E93"/>
    <w:rsid w:val="001C6DDA"/>
    <w:rsid w:val="001D56CD"/>
    <w:rsid w:val="001E07EA"/>
    <w:rsid w:val="00220A11"/>
    <w:rsid w:val="00382D13"/>
    <w:rsid w:val="003964EC"/>
    <w:rsid w:val="003D48F4"/>
    <w:rsid w:val="003E16F3"/>
    <w:rsid w:val="00483A4B"/>
    <w:rsid w:val="00590DF8"/>
    <w:rsid w:val="005A3E10"/>
    <w:rsid w:val="00642486"/>
    <w:rsid w:val="00653F1A"/>
    <w:rsid w:val="00715D3C"/>
    <w:rsid w:val="00725825"/>
    <w:rsid w:val="007E168B"/>
    <w:rsid w:val="008776D8"/>
    <w:rsid w:val="009750C7"/>
    <w:rsid w:val="009C59C4"/>
    <w:rsid w:val="009F755C"/>
    <w:rsid w:val="00A70EF4"/>
    <w:rsid w:val="00A90D68"/>
    <w:rsid w:val="00AB6865"/>
    <w:rsid w:val="00AF25DE"/>
    <w:rsid w:val="00BC57CF"/>
    <w:rsid w:val="00C00483"/>
    <w:rsid w:val="00C22557"/>
    <w:rsid w:val="00C77030"/>
    <w:rsid w:val="00CF0803"/>
    <w:rsid w:val="00D11FFC"/>
    <w:rsid w:val="00D3041C"/>
    <w:rsid w:val="00D310BD"/>
    <w:rsid w:val="00D62194"/>
    <w:rsid w:val="00DF114E"/>
    <w:rsid w:val="00E368D2"/>
    <w:rsid w:val="00E61A01"/>
    <w:rsid w:val="00EF1E7E"/>
    <w:rsid w:val="00F16151"/>
    <w:rsid w:val="00F52E11"/>
    <w:rsid w:val="00F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557"/>
  </w:style>
  <w:style w:type="paragraph" w:styleId="Stopka">
    <w:name w:val="footer"/>
    <w:basedOn w:val="Normalny"/>
    <w:link w:val="StopkaZnak"/>
    <w:uiPriority w:val="99"/>
    <w:unhideWhenUsed/>
    <w:rsid w:val="00C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557"/>
  </w:style>
  <w:style w:type="paragraph" w:styleId="Akapitzlist">
    <w:name w:val="List Paragraph"/>
    <w:basedOn w:val="Normalny"/>
    <w:uiPriority w:val="34"/>
    <w:qFormat/>
    <w:rsid w:val="00C22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1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557"/>
  </w:style>
  <w:style w:type="paragraph" w:styleId="Stopka">
    <w:name w:val="footer"/>
    <w:basedOn w:val="Normalny"/>
    <w:link w:val="StopkaZnak"/>
    <w:uiPriority w:val="99"/>
    <w:unhideWhenUsed/>
    <w:rsid w:val="00C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557"/>
  </w:style>
  <w:style w:type="paragraph" w:styleId="Akapitzlist">
    <w:name w:val="List Paragraph"/>
    <w:basedOn w:val="Normalny"/>
    <w:uiPriority w:val="34"/>
    <w:qFormat/>
    <w:rsid w:val="00C22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Ania</cp:lastModifiedBy>
  <cp:revision>22</cp:revision>
  <cp:lastPrinted>2018-06-27T07:28:00Z</cp:lastPrinted>
  <dcterms:created xsi:type="dcterms:W3CDTF">2018-06-21T13:42:00Z</dcterms:created>
  <dcterms:modified xsi:type="dcterms:W3CDTF">2018-09-25T11:13:00Z</dcterms:modified>
</cp:coreProperties>
</file>